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娱乐经营许可证注销名单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795"/>
        <w:gridCol w:w="171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7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场所名称</w:t>
            </w: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阿合奇县鑫悦海洋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娱乐场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653023160002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阿合奇县南大街托和君兰三楼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阿合奇县银河星酒吧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653023160008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阿合奇县南大街16院10号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阿合奇县惠泰游乐有限责任公司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653023160010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阿合奇县商业中心3楼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560" w:firstLineChars="8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</w:pPr>
      <w:r>
        <w:rPr>
          <w:rFonts w:hint="eastAsia" w:ascii="宋体" w:hAnsi="宋体" w:eastAsia="方正仿宋_GBK" w:cs="方正仿宋_GBK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0EF7E0F-6AE3-4310-A532-670F87C82EB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21E3E83-449D-4C9F-8FC0-E8FBBF6A460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6DEBC6E-1229-48B9-97A5-FDC4DA885B0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F2185"/>
    <w:rsid w:val="066F2185"/>
    <w:rsid w:val="08E510A5"/>
    <w:rsid w:val="0AB85DB3"/>
    <w:rsid w:val="185A794E"/>
    <w:rsid w:val="3F747E17"/>
    <w:rsid w:val="530323B4"/>
    <w:rsid w:val="5B86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2026-09-09T11:20:00Z</dcterms:created>
  <dc:creator>DELL</dc:creator>
  <cp:lastModifiedBy>Administrator</cp:lastModifiedBy>
  <cp:lastPrinted>2026-09-09T11:29:00Z</cp:lastPrinted>
  <dcterms:modified xsi:type="dcterms:W3CDTF">2013-01-30T01:08:51Z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19DD51FC1A9A4EA8BEA5BA4AE76D4016_11</vt:lpwstr>
  </property>
  <property fmtid="{D5CDD505-2E9C-101B-9397-08002B2CF9AE}" pid="4" name="KSOTemplateDocerSaveRecord">
    <vt:lpwstr>eyJoZGlkIjoiODNmY2E3OGE5OGEwOWIwYmE5NjRmNzk0OTUwNDMwMzEiLCJ1c2VySWQiOiI1NDI3MzgyNjMifQ==</vt:lpwstr>
  </property>
</Properties>
</file>