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6B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方正小标宋简体" w:cs="仿宋_GB2312"/>
          <w:b/>
          <w:bCs/>
          <w:sz w:val="32"/>
          <w:szCs w:val="32"/>
          <w:lang w:val="en-US" w:eastAsia="zh-CN"/>
        </w:rPr>
      </w:pPr>
      <w:bookmarkStart w:id="0" w:name="heading_0"/>
      <w:bookmarkStart w:id="4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阿合奇县“工会杯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职工中式台球个人赛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参赛责任书</w:t>
      </w:r>
    </w:p>
    <w:bookmarkEnd w:id="4"/>
    <w:p w14:paraId="0E9D5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A53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参赛资格承诺</w:t>
      </w:r>
      <w:bookmarkEnd w:id="0"/>
    </w:p>
    <w:p w14:paraId="068B4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郑重承诺，本次报名参赛人员均为我单位在职在岗正式职工，无外借人员、专业台球运动员、台球培训机构学员，无冒名顶替、重复报名、跨单位报名情况，所填报信息真实有效。如有弄虚作假，自愿取消参赛资格及赛事评优资格，接受赛事组委会相关处理。</w:t>
      </w:r>
      <w:bookmarkStart w:id="1" w:name="heading_1"/>
    </w:p>
    <w:p w14:paraId="351D8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安全参赛承诺书</w:t>
      </w:r>
      <w:bookmarkEnd w:id="1"/>
    </w:p>
    <w:p w14:paraId="0F6B9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本次全县职工中式台球比赛，已充分了解比赛规则及赛场纪律，确认身体健康，无高血压、心脏病、关节疾病等不适宜台球运动的疾病。比赛期间自觉遵守赛事各项规定，服从裁判判罚，文明参赛。比赛过程中如发生意外受伤、突发疾病等安全事故，由本人及所在单位自行承担全部责任，与赛事主办、承办单位无关。</w:t>
      </w:r>
      <w:bookmarkStart w:id="2" w:name="heading_2"/>
    </w:p>
    <w:p w14:paraId="314EA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三、签字盖章栏</w:t>
      </w:r>
      <w:bookmarkEnd w:id="2"/>
    </w:p>
    <w:p w14:paraId="4724E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参赛人员签字：_________________</w:t>
      </w:r>
    </w:p>
    <w:p w14:paraId="2F2A4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单位负责人签字：_______________</w:t>
      </w:r>
    </w:p>
    <w:p w14:paraId="4962E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单位公章：_____________________</w:t>
      </w:r>
    </w:p>
    <w:p w14:paraId="2325D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日期：______年____月____日</w:t>
      </w:r>
    </w:p>
    <w:p w14:paraId="4A18D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heading_3"/>
      <w:r>
        <w:rPr>
          <w:rFonts w:hint="eastAsia" w:ascii="仿宋_GB2312" w:hAnsi="仿宋_GB2312" w:eastAsia="仿宋_GB2312" w:cs="仿宋_GB2312"/>
          <w:sz w:val="32"/>
          <w:szCs w:val="32"/>
        </w:rPr>
        <w:t>四、报名提交说明</w:t>
      </w:r>
      <w:bookmarkEnd w:id="3"/>
    </w:p>
    <w:p w14:paraId="27DF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责任书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由各单位统一填写、签字盖章，纸质版报送至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阿合奇县工人文化宫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，电子版同步发送至指定邮箱。</w:t>
      </w:r>
    </w:p>
    <w:p w14:paraId="1E1AC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2.所有内容需如实完整填写，字迹清晰，信息缺失、未盖章视为无效报名。</w:t>
      </w:r>
    </w:p>
    <w:p w14:paraId="41F77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3.报名截止时间：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日，逾期不予受理。</w:t>
      </w:r>
    </w:p>
    <w:p w14:paraId="38FE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巴合提巴依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13119085763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E751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189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D3F34"/>
    <w:rsid w:val="135C08F5"/>
    <w:rsid w:val="23111D23"/>
    <w:rsid w:val="26EC122E"/>
    <w:rsid w:val="29611612"/>
    <w:rsid w:val="321022A2"/>
    <w:rsid w:val="34D578DE"/>
    <w:rsid w:val="35EA31F6"/>
    <w:rsid w:val="3A365F6F"/>
    <w:rsid w:val="40D75249"/>
    <w:rsid w:val="42C31A9E"/>
    <w:rsid w:val="42F45F3C"/>
    <w:rsid w:val="45013794"/>
    <w:rsid w:val="4F100C0D"/>
    <w:rsid w:val="6BFC308C"/>
    <w:rsid w:val="74D25422"/>
    <w:rsid w:val="784C5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476</Words>
  <Characters>554</Characters>
  <TotalTime>8</TotalTime>
  <ScaleCrop>false</ScaleCrop>
  <LinksUpToDate>false</LinksUpToDate>
  <CharactersWithSpaces>556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2026-06-08T08:45:00Z</dcterms:created>
  <dc:creator>Apache POI</dc:creator>
  <cp:lastModifiedBy>暂时不在服务区</cp:lastModifiedBy>
  <dcterms:modified xsi:type="dcterms:W3CDTF">2026-06-10T05:05:20Z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{"Label":"1","ContentProducer":"001191110102MACQD9K64010000","ProduceID":"7648943143363726536","ReservedCode1":"","ContentPropagator":"","PropagateID":"","ReservedCode2":""}</vt:lpwstr>
  </property>
  <property fmtid="{D5CDD505-2E9C-101B-9397-08002B2CF9AE}" pid="3" name="KSOProductBuildVer">
    <vt:lpwstr>2052-12.1.0.26895</vt:lpwstr>
  </property>
  <property fmtid="{D5CDD505-2E9C-101B-9397-08002B2CF9AE}" pid="4" name="ICV">
    <vt:lpwstr>983E657549BF4C57872D5D02986B6197_13</vt:lpwstr>
  </property>
</Properties>
</file>