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4" w:lineRule="exact"/>
        <w:rPr>
          <w:rFonts w:hint="eastAsia" w:ascii="黑体" w:hAnsi="黑体" w:eastAsia="黑体" w:cs="黑体"/>
          <w:color w:val="auto"/>
          <w:spacing w:val="0"/>
          <w:sz w:val="32"/>
          <w:szCs w:val="32"/>
        </w:rPr>
      </w:pPr>
      <w:bookmarkStart w:id="1" w:name="_GoBack"/>
      <w:bookmarkEnd w:id="1"/>
      <w:r>
        <w:rPr>
          <w:rFonts w:hint="eastAsia" w:ascii="黑体" w:hAnsi="黑体" w:eastAsia="黑体" w:cs="黑体"/>
          <w:color w:val="auto"/>
          <w:spacing w:val="0"/>
          <w:sz w:val="32"/>
          <w:szCs w:val="32"/>
        </w:rPr>
        <w:t>附件：</w:t>
      </w:r>
    </w:p>
    <w:p>
      <w:pPr>
        <w:spacing w:line="564" w:lineRule="exact"/>
        <w:jc w:val="center"/>
        <w:rPr>
          <w:rFonts w:hint="eastAsia" w:ascii="仿宋_GB2312" w:hAnsi="仿宋_GB2312" w:eastAsia="仿宋_GB2312" w:cs="仿宋_GB2312"/>
          <w:b/>
          <w:color w:val="auto"/>
          <w:spacing w:val="0"/>
          <w:sz w:val="32"/>
          <w:szCs w:val="32"/>
        </w:rPr>
      </w:pPr>
    </w:p>
    <w:p>
      <w:pPr>
        <w:spacing w:line="564" w:lineRule="exact"/>
        <w:jc w:val="center"/>
        <w:rPr>
          <w:rFonts w:hint="eastAsia" w:ascii="仿宋_GB2312" w:hAnsi="仿宋_GB2312" w:eastAsia="仿宋_GB2312" w:cs="仿宋_GB2312"/>
          <w:b/>
          <w:color w:val="auto"/>
          <w:spacing w:val="0"/>
          <w:sz w:val="32"/>
          <w:szCs w:val="32"/>
        </w:rPr>
      </w:pPr>
      <w:r>
        <w:rPr>
          <w:rFonts w:hint="eastAsia" w:ascii="方正小标宋简体" w:hAnsi="方正小标宋简体" w:eastAsia="方正小标宋简体" w:cs="方正小标宋简体"/>
          <w:b w:val="0"/>
          <w:bCs/>
          <w:color w:val="auto"/>
          <w:spacing w:val="0"/>
          <w:sz w:val="44"/>
          <w:szCs w:val="44"/>
        </w:rPr>
        <w:t>阿合奇县征收农用地区片综合地价标准</w:t>
      </w:r>
    </w:p>
    <w:p>
      <w:pPr>
        <w:spacing w:line="564" w:lineRule="exact"/>
        <w:jc w:val="center"/>
        <w:rPr>
          <w:rFonts w:hint="eastAsia" w:ascii="仿宋_GB2312" w:hAnsi="仿宋_GB2312" w:eastAsia="仿宋_GB2312" w:cs="仿宋_GB2312"/>
          <w:b/>
          <w:color w:val="auto"/>
          <w:spacing w:val="0"/>
          <w:sz w:val="32"/>
          <w:szCs w:val="32"/>
        </w:rPr>
      </w:pPr>
    </w:p>
    <w:p>
      <w:pPr>
        <w:spacing w:line="564" w:lineRule="exact"/>
        <w:jc w:val="both"/>
        <w:rPr>
          <w:rFonts w:hint="eastAsia" w:ascii="仿宋_GB2312" w:hAnsi="仿宋_GB2312" w:eastAsia="仿宋_GB2312" w:cs="仿宋_GB2312"/>
          <w:b/>
          <w:color w:val="auto"/>
          <w:spacing w:val="0"/>
          <w:sz w:val="32"/>
          <w:szCs w:val="32"/>
        </w:rPr>
      </w:pPr>
      <w:r>
        <w:rPr>
          <w:rFonts w:hint="eastAsia" w:ascii="仿宋_GB2312" w:hAnsi="仿宋_GB2312" w:eastAsia="仿宋_GB2312" w:cs="仿宋_GB2312"/>
          <w:b/>
          <w:color w:val="auto"/>
          <w:spacing w:val="0"/>
          <w:sz w:val="32"/>
          <w:szCs w:val="32"/>
        </w:rPr>
        <w:t xml:space="preserve">   </w:t>
      </w:r>
      <w:r>
        <w:rPr>
          <w:rFonts w:hint="eastAsia" w:ascii="仿宋_GB2312" w:hAnsi="仿宋_GB2312" w:eastAsia="仿宋_GB2312" w:cs="仿宋_GB2312"/>
          <w:color w:val="auto"/>
          <w:spacing w:val="0"/>
          <w:sz w:val="32"/>
          <w:szCs w:val="32"/>
        </w:rPr>
        <w:t xml:space="preserve"> </w:t>
      </w:r>
      <w:r>
        <w:rPr>
          <w:rFonts w:hint="eastAsia" w:ascii="黑体" w:hAnsi="黑体" w:eastAsia="黑体" w:cs="黑体"/>
          <w:b w:val="0"/>
          <w:bCs/>
          <w:color w:val="auto"/>
          <w:spacing w:val="0"/>
          <w:sz w:val="32"/>
          <w:szCs w:val="32"/>
        </w:rPr>
        <w:t>一、征收农用地区片综合地价内涵</w:t>
      </w:r>
    </w:p>
    <w:p>
      <w:pPr>
        <w:spacing w:line="564" w:lineRule="exact"/>
        <w:jc w:val="both"/>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 xml:space="preserve">    征收农用地区片综合地价是征收农民集体农用地实际补偿费用的一部分，由土地补偿费和安置补助费两部分组成，不包括被征地农民社会保障费用、地上附着物和青苗等的补偿费用。结合阿合奇县实际，土地补偿费按照区片综合地价的27%，安置补助费按照区片地价的73%执行。</w:t>
      </w:r>
    </w:p>
    <w:p>
      <w:pPr>
        <w:spacing w:line="564" w:lineRule="exact"/>
        <w:jc w:val="both"/>
        <w:rPr>
          <w:rFonts w:hint="eastAsia" w:ascii="仿宋_GB2312" w:hAnsi="仿宋_GB2312" w:eastAsia="仿宋_GB2312" w:cs="仿宋_GB2312"/>
          <w:b/>
          <w:color w:val="auto"/>
          <w:spacing w:val="0"/>
          <w:sz w:val="32"/>
          <w:szCs w:val="32"/>
        </w:rPr>
      </w:pPr>
      <w:r>
        <w:rPr>
          <w:rFonts w:hint="eastAsia" w:ascii="仿宋_GB2312" w:hAnsi="仿宋_GB2312" w:eastAsia="仿宋_GB2312" w:cs="仿宋_GB2312"/>
          <w:b/>
          <w:color w:val="auto"/>
          <w:spacing w:val="0"/>
          <w:sz w:val="32"/>
          <w:szCs w:val="32"/>
        </w:rPr>
        <w:t xml:space="preserve">    </w:t>
      </w:r>
      <w:r>
        <w:rPr>
          <w:rFonts w:hint="eastAsia" w:ascii="黑体" w:hAnsi="黑体" w:eastAsia="黑体" w:cs="黑体"/>
          <w:b w:val="0"/>
          <w:bCs/>
          <w:color w:val="auto"/>
          <w:spacing w:val="0"/>
          <w:sz w:val="32"/>
          <w:szCs w:val="32"/>
        </w:rPr>
        <w:t>二、征收农用地区片划分结果及综合地价</w:t>
      </w:r>
    </w:p>
    <w:p>
      <w:pPr>
        <w:spacing w:line="564" w:lineRule="exact"/>
        <w:ind w:firstLine="640"/>
        <w:jc w:val="both"/>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阿合奇县征收农用地共划分</w:t>
      </w:r>
      <w:r>
        <w:rPr>
          <w:rFonts w:hint="eastAsia" w:ascii="仿宋_GB2312" w:hAnsi="仿宋_GB2312" w:eastAsia="仿宋_GB2312" w:cs="仿宋_GB2312"/>
          <w:color w:val="auto"/>
          <w:spacing w:val="0"/>
          <w:sz w:val="32"/>
          <w:szCs w:val="32"/>
          <w:lang w:eastAsia="zh-CN"/>
        </w:rPr>
        <w:t>二</w:t>
      </w:r>
      <w:r>
        <w:rPr>
          <w:rFonts w:hint="eastAsia" w:ascii="仿宋_GB2312" w:hAnsi="仿宋_GB2312" w:eastAsia="仿宋_GB2312" w:cs="仿宋_GB2312"/>
          <w:color w:val="auto"/>
          <w:spacing w:val="0"/>
          <w:sz w:val="32"/>
          <w:szCs w:val="32"/>
        </w:rPr>
        <w:t>个区片。各区片综合地价及土地补偿费、安置补助费比例详见表</w:t>
      </w:r>
      <w:r>
        <w:rPr>
          <w:rFonts w:hint="eastAsia" w:ascii="仿宋_GB2312" w:hAnsi="仿宋_GB2312" w:eastAsia="仿宋_GB2312" w:cs="仿宋_GB2312"/>
          <w:color w:val="auto"/>
          <w:spacing w:val="0"/>
          <w:sz w:val="32"/>
          <w:szCs w:val="32"/>
          <w:lang w:val="en-US" w:eastAsia="zh-CN"/>
        </w:rPr>
        <w:t>1</w:t>
      </w:r>
      <w:r>
        <w:rPr>
          <w:rFonts w:hint="eastAsia" w:ascii="仿宋_GB2312" w:hAnsi="仿宋_GB2312" w:eastAsia="仿宋_GB2312" w:cs="仿宋_GB2312"/>
          <w:color w:val="auto"/>
          <w:spacing w:val="0"/>
          <w:sz w:val="32"/>
          <w:szCs w:val="32"/>
        </w:rPr>
        <w:t>所示。各区片划分结果详见表</w:t>
      </w:r>
      <w:r>
        <w:rPr>
          <w:rFonts w:hint="eastAsia" w:ascii="仿宋_GB2312" w:hAnsi="仿宋_GB2312" w:eastAsia="仿宋_GB2312" w:cs="仿宋_GB2312"/>
          <w:color w:val="auto"/>
          <w:spacing w:val="0"/>
          <w:sz w:val="32"/>
          <w:szCs w:val="32"/>
          <w:lang w:val="en-US" w:eastAsia="zh-CN"/>
        </w:rPr>
        <w:t>2</w:t>
      </w:r>
      <w:r>
        <w:rPr>
          <w:rFonts w:hint="eastAsia" w:ascii="仿宋_GB2312" w:hAnsi="仿宋_GB2312" w:eastAsia="仿宋_GB2312" w:cs="仿宋_GB2312"/>
          <w:color w:val="auto"/>
          <w:spacing w:val="0"/>
          <w:sz w:val="32"/>
          <w:szCs w:val="32"/>
        </w:rPr>
        <w:t>所示。依法收回的国有农用地补偿费用，参照本标准执行。</w:t>
      </w:r>
    </w:p>
    <w:p>
      <w:pPr>
        <w:keepNext w:val="0"/>
        <w:keepLines w:val="0"/>
        <w:pageBreakBefore w:val="0"/>
        <w:widowControl/>
        <w:kinsoku/>
        <w:wordWrap/>
        <w:overflowPunct/>
        <w:topLinePunct w:val="0"/>
        <w:autoSpaceDE/>
        <w:autoSpaceDN/>
        <w:bidi w:val="0"/>
        <w:adjustRightInd/>
        <w:snapToGrid/>
        <w:spacing w:line="564" w:lineRule="exact"/>
        <w:ind w:left="0" w:leftChars="0" w:right="0" w:rightChars="0" w:firstLine="0" w:firstLineChars="0"/>
        <w:jc w:val="both"/>
        <w:textAlignment w:val="auto"/>
        <w:outlineLvl w:val="9"/>
        <w:rPr>
          <w:rFonts w:hint="eastAsia" w:ascii="仿宋_GB2312" w:hAnsi="仿宋_GB2312" w:eastAsia="仿宋_GB2312" w:cs="仿宋_GB2312"/>
          <w:b/>
          <w:bCs/>
          <w:color w:val="auto"/>
          <w:spacing w:val="0"/>
          <w:sz w:val="32"/>
          <w:szCs w:val="32"/>
        </w:rPr>
      </w:pPr>
      <w:r>
        <w:rPr>
          <w:rFonts w:hint="eastAsia" w:ascii="仿宋_GB2312" w:hAnsi="仿宋_GB2312" w:eastAsia="仿宋_GB2312" w:cs="仿宋_GB2312"/>
          <w:b/>
          <w:bCs/>
          <w:color w:val="auto"/>
          <w:spacing w:val="0"/>
          <w:sz w:val="32"/>
          <w:szCs w:val="32"/>
        </w:rPr>
        <w:t>表</w:t>
      </w:r>
      <w:r>
        <w:rPr>
          <w:rFonts w:hint="eastAsia" w:ascii="仿宋_GB2312" w:hAnsi="仿宋_GB2312" w:eastAsia="仿宋_GB2312" w:cs="仿宋_GB2312"/>
          <w:b/>
          <w:bCs/>
          <w:color w:val="auto"/>
          <w:spacing w:val="0"/>
          <w:sz w:val="32"/>
          <w:szCs w:val="32"/>
          <w:lang w:eastAsia="zh-CN"/>
        </w:rPr>
        <w:t>：</w:t>
      </w:r>
      <w:r>
        <w:rPr>
          <w:rFonts w:hint="eastAsia" w:ascii="仿宋_GB2312" w:hAnsi="仿宋_GB2312" w:eastAsia="仿宋_GB2312" w:cs="仿宋_GB2312"/>
          <w:b/>
          <w:bCs/>
          <w:color w:val="auto"/>
          <w:spacing w:val="0"/>
          <w:sz w:val="32"/>
          <w:szCs w:val="32"/>
          <w:lang w:val="en-US" w:eastAsia="zh-CN"/>
        </w:rPr>
        <w:t>1</w:t>
      </w:r>
      <w:r>
        <w:rPr>
          <w:rFonts w:hint="eastAsia" w:ascii="仿宋_GB2312" w:hAnsi="仿宋_GB2312" w:eastAsia="仿宋_GB2312" w:cs="仿宋_GB2312"/>
          <w:b/>
          <w:bCs/>
          <w:color w:val="auto"/>
          <w:spacing w:val="0"/>
          <w:sz w:val="32"/>
          <w:szCs w:val="32"/>
        </w:rPr>
        <w:t xml:space="preserve">  </w:t>
      </w:r>
    </w:p>
    <w:p>
      <w:pPr>
        <w:keepNext w:val="0"/>
        <w:keepLines w:val="0"/>
        <w:pageBreakBefore w:val="0"/>
        <w:widowControl/>
        <w:kinsoku/>
        <w:wordWrap/>
        <w:overflowPunct/>
        <w:topLinePunct w:val="0"/>
        <w:autoSpaceDE/>
        <w:autoSpaceDN/>
        <w:bidi w:val="0"/>
        <w:adjustRightInd/>
        <w:snapToGrid/>
        <w:spacing w:line="564" w:lineRule="exact"/>
        <w:ind w:left="0" w:leftChars="0" w:right="0" w:rightChars="0" w:firstLine="0" w:firstLineChars="0"/>
        <w:jc w:val="both"/>
        <w:textAlignment w:val="auto"/>
        <w:outlineLvl w:val="9"/>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b/>
          <w:bCs/>
          <w:color w:val="auto"/>
          <w:spacing w:val="0"/>
          <w:sz w:val="32"/>
          <w:szCs w:val="32"/>
        </w:rPr>
        <w:t xml:space="preserve">征收农用地区片综合地价表       </w:t>
      </w:r>
      <w:r>
        <w:rPr>
          <w:rFonts w:hint="eastAsia" w:ascii="仿宋_GB2312" w:hAnsi="仿宋_GB2312" w:eastAsia="仿宋_GB2312" w:cs="仿宋_GB2312"/>
          <w:b/>
          <w:bCs/>
          <w:color w:val="auto"/>
          <w:spacing w:val="0"/>
          <w:sz w:val="32"/>
          <w:szCs w:val="32"/>
          <w:lang w:val="en-US" w:eastAsia="zh-CN"/>
        </w:rPr>
        <w:t xml:space="preserve">             </w:t>
      </w:r>
      <w:r>
        <w:rPr>
          <w:rFonts w:hint="eastAsia" w:ascii="仿宋_GB2312" w:hAnsi="仿宋_GB2312" w:eastAsia="仿宋_GB2312" w:cs="仿宋_GB2312"/>
          <w:b/>
          <w:bCs/>
          <w:color w:val="auto"/>
          <w:spacing w:val="0"/>
          <w:sz w:val="32"/>
          <w:szCs w:val="32"/>
        </w:rPr>
        <w:t>单位：元/亩</w:t>
      </w:r>
    </w:p>
    <w:tbl>
      <w:tblPr>
        <w:tblStyle w:val="6"/>
        <w:tblW w:w="879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3"/>
        <w:gridCol w:w="3070"/>
        <w:gridCol w:w="2340"/>
        <w:gridCol w:w="26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3" w:hRule="atLeast"/>
          <w:jc w:val="center"/>
        </w:trPr>
        <w:tc>
          <w:tcPr>
            <w:tcW w:w="3843" w:type="dxa"/>
            <w:gridSpan w:val="2"/>
            <w:vAlign w:val="center"/>
          </w:tcPr>
          <w:p>
            <w:pPr>
              <w:jc w:val="center"/>
              <w:rPr>
                <w:rFonts w:hint="eastAsia" w:ascii="仿宋_GB2312" w:hAnsi="仿宋_GB2312" w:eastAsia="仿宋_GB2312" w:cs="仿宋_GB2312"/>
                <w:b/>
                <w:bCs/>
                <w:color w:val="auto"/>
                <w:spacing w:val="0"/>
                <w:kern w:val="0"/>
                <w:sz w:val="32"/>
                <w:szCs w:val="32"/>
              </w:rPr>
            </w:pPr>
            <w:r>
              <w:rPr>
                <w:rFonts w:hint="eastAsia" w:ascii="仿宋_GB2312" w:hAnsi="仿宋_GB2312" w:eastAsia="仿宋_GB2312" w:cs="仿宋_GB2312"/>
                <w:b/>
                <w:bCs/>
                <w:color w:val="auto"/>
                <w:spacing w:val="0"/>
                <w:kern w:val="0"/>
                <w:sz w:val="32"/>
                <w:szCs w:val="32"/>
              </w:rPr>
              <w:t>项目名称</w:t>
            </w:r>
          </w:p>
        </w:tc>
        <w:tc>
          <w:tcPr>
            <w:tcW w:w="2340" w:type="dxa"/>
            <w:vAlign w:val="center"/>
          </w:tcPr>
          <w:p>
            <w:pPr>
              <w:widowControl/>
              <w:jc w:val="center"/>
              <w:rPr>
                <w:rFonts w:hint="eastAsia" w:ascii="仿宋_GB2312" w:hAnsi="仿宋_GB2312" w:eastAsia="仿宋_GB2312" w:cs="仿宋_GB2312"/>
                <w:b/>
                <w:bCs/>
                <w:color w:val="auto"/>
                <w:spacing w:val="0"/>
                <w:sz w:val="32"/>
                <w:szCs w:val="32"/>
              </w:rPr>
            </w:pPr>
            <w:r>
              <w:rPr>
                <w:rFonts w:hint="eastAsia" w:ascii="仿宋_GB2312" w:hAnsi="仿宋_GB2312" w:eastAsia="仿宋_GB2312" w:cs="仿宋_GB2312"/>
                <w:b/>
                <w:bCs/>
                <w:color w:val="auto"/>
                <w:spacing w:val="0"/>
                <w:sz w:val="32"/>
                <w:szCs w:val="32"/>
              </w:rPr>
              <w:fldChar w:fldCharType="begin"/>
            </w:r>
            <w:r>
              <w:rPr>
                <w:rFonts w:hint="eastAsia" w:ascii="仿宋_GB2312" w:hAnsi="仿宋_GB2312" w:eastAsia="仿宋_GB2312" w:cs="仿宋_GB2312"/>
                <w:b/>
                <w:bCs/>
                <w:color w:val="auto"/>
                <w:spacing w:val="0"/>
                <w:sz w:val="32"/>
                <w:szCs w:val="32"/>
              </w:rPr>
              <w:instrText xml:space="preserve">= 1 \* ROMAN</w:instrText>
            </w:r>
            <w:r>
              <w:rPr>
                <w:rFonts w:hint="eastAsia" w:ascii="仿宋_GB2312" w:hAnsi="仿宋_GB2312" w:eastAsia="仿宋_GB2312" w:cs="仿宋_GB2312"/>
                <w:b/>
                <w:bCs/>
                <w:color w:val="auto"/>
                <w:spacing w:val="0"/>
                <w:sz w:val="32"/>
                <w:szCs w:val="32"/>
              </w:rPr>
              <w:fldChar w:fldCharType="separate"/>
            </w:r>
            <w:r>
              <w:rPr>
                <w:rFonts w:hint="eastAsia" w:ascii="仿宋_GB2312" w:hAnsi="仿宋_GB2312" w:eastAsia="仿宋_GB2312" w:cs="仿宋_GB2312"/>
                <w:b/>
                <w:bCs/>
                <w:color w:val="auto"/>
                <w:spacing w:val="0"/>
                <w:sz w:val="32"/>
                <w:szCs w:val="32"/>
              </w:rPr>
              <w:t>I</w:t>
            </w:r>
            <w:r>
              <w:rPr>
                <w:rFonts w:hint="eastAsia" w:ascii="仿宋_GB2312" w:hAnsi="仿宋_GB2312" w:eastAsia="仿宋_GB2312" w:cs="仿宋_GB2312"/>
                <w:b/>
                <w:bCs/>
                <w:color w:val="auto"/>
                <w:spacing w:val="0"/>
                <w:sz w:val="32"/>
                <w:szCs w:val="32"/>
              </w:rPr>
              <w:fldChar w:fldCharType="end"/>
            </w:r>
            <w:r>
              <w:rPr>
                <w:rFonts w:hint="eastAsia" w:ascii="仿宋_GB2312" w:hAnsi="仿宋_GB2312" w:eastAsia="仿宋_GB2312" w:cs="仿宋_GB2312"/>
                <w:b/>
                <w:bCs/>
                <w:color w:val="auto"/>
                <w:spacing w:val="0"/>
                <w:sz w:val="32"/>
                <w:szCs w:val="32"/>
              </w:rPr>
              <w:t>区片</w:t>
            </w:r>
          </w:p>
        </w:tc>
        <w:tc>
          <w:tcPr>
            <w:tcW w:w="2610" w:type="dxa"/>
            <w:vAlign w:val="center"/>
          </w:tcPr>
          <w:p>
            <w:pPr>
              <w:widowControl/>
              <w:jc w:val="center"/>
              <w:rPr>
                <w:rFonts w:hint="eastAsia" w:ascii="仿宋_GB2312" w:hAnsi="仿宋_GB2312" w:eastAsia="仿宋_GB2312" w:cs="仿宋_GB2312"/>
                <w:b/>
                <w:bCs/>
                <w:color w:val="auto"/>
                <w:spacing w:val="0"/>
                <w:kern w:val="0"/>
                <w:sz w:val="32"/>
                <w:szCs w:val="32"/>
              </w:rPr>
            </w:pPr>
            <w:r>
              <w:rPr>
                <w:rFonts w:hint="eastAsia" w:ascii="仿宋_GB2312" w:hAnsi="仿宋_GB2312" w:eastAsia="仿宋_GB2312" w:cs="仿宋_GB2312"/>
                <w:b/>
                <w:bCs/>
                <w:color w:val="auto"/>
                <w:spacing w:val="0"/>
                <w:kern w:val="0"/>
                <w:sz w:val="32"/>
                <w:szCs w:val="32"/>
              </w:rPr>
              <w:fldChar w:fldCharType="begin"/>
            </w:r>
            <w:r>
              <w:rPr>
                <w:rFonts w:hint="eastAsia" w:ascii="仿宋_GB2312" w:hAnsi="仿宋_GB2312" w:eastAsia="仿宋_GB2312" w:cs="仿宋_GB2312"/>
                <w:b/>
                <w:bCs/>
                <w:color w:val="auto"/>
                <w:spacing w:val="0"/>
                <w:kern w:val="0"/>
                <w:sz w:val="32"/>
                <w:szCs w:val="32"/>
              </w:rPr>
              <w:instrText xml:space="preserve"> = 2 \* ROMAN </w:instrText>
            </w:r>
            <w:r>
              <w:rPr>
                <w:rFonts w:hint="eastAsia" w:ascii="仿宋_GB2312" w:hAnsi="仿宋_GB2312" w:eastAsia="仿宋_GB2312" w:cs="仿宋_GB2312"/>
                <w:b/>
                <w:bCs/>
                <w:color w:val="auto"/>
                <w:spacing w:val="0"/>
                <w:kern w:val="0"/>
                <w:sz w:val="32"/>
                <w:szCs w:val="32"/>
              </w:rPr>
              <w:fldChar w:fldCharType="separate"/>
            </w:r>
            <w:r>
              <w:rPr>
                <w:rFonts w:hint="eastAsia" w:ascii="仿宋_GB2312" w:hAnsi="仿宋_GB2312" w:eastAsia="仿宋_GB2312" w:cs="仿宋_GB2312"/>
                <w:b/>
                <w:bCs/>
                <w:color w:val="auto"/>
                <w:spacing w:val="0"/>
                <w:kern w:val="0"/>
                <w:sz w:val="32"/>
                <w:szCs w:val="32"/>
              </w:rPr>
              <w:t>II</w:t>
            </w:r>
            <w:r>
              <w:rPr>
                <w:rFonts w:hint="eastAsia" w:ascii="仿宋_GB2312" w:hAnsi="仿宋_GB2312" w:eastAsia="仿宋_GB2312" w:cs="仿宋_GB2312"/>
                <w:b/>
                <w:bCs/>
                <w:color w:val="auto"/>
                <w:spacing w:val="0"/>
                <w:kern w:val="0"/>
                <w:sz w:val="32"/>
                <w:szCs w:val="32"/>
              </w:rPr>
              <w:fldChar w:fldCharType="end"/>
            </w:r>
            <w:r>
              <w:rPr>
                <w:rFonts w:hint="eastAsia" w:ascii="仿宋_GB2312" w:hAnsi="仿宋_GB2312" w:eastAsia="仿宋_GB2312" w:cs="仿宋_GB2312"/>
                <w:b/>
                <w:bCs/>
                <w:color w:val="auto"/>
                <w:spacing w:val="0"/>
                <w:kern w:val="0"/>
                <w:sz w:val="32"/>
                <w:szCs w:val="32"/>
              </w:rPr>
              <w:t>片区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8" w:hRule="atLeast"/>
          <w:jc w:val="center"/>
        </w:trPr>
        <w:tc>
          <w:tcPr>
            <w:tcW w:w="3843" w:type="dxa"/>
            <w:gridSpan w:val="2"/>
            <w:vAlign w:val="center"/>
          </w:tcPr>
          <w:p>
            <w:pPr>
              <w:widowControl/>
              <w:jc w:val="center"/>
              <w:rPr>
                <w:rFonts w:hint="eastAsia" w:ascii="仿宋_GB2312" w:hAnsi="仿宋_GB2312" w:eastAsia="仿宋_GB2312" w:cs="仿宋_GB2312"/>
                <w:color w:val="auto"/>
                <w:spacing w:val="0"/>
                <w:kern w:val="0"/>
                <w:sz w:val="32"/>
                <w:szCs w:val="32"/>
              </w:rPr>
            </w:pPr>
            <w:r>
              <w:rPr>
                <w:rFonts w:hint="eastAsia" w:ascii="仿宋_GB2312" w:hAnsi="仿宋_GB2312" w:eastAsia="仿宋_GB2312" w:cs="仿宋_GB2312"/>
                <w:color w:val="auto"/>
                <w:spacing w:val="0"/>
                <w:kern w:val="0"/>
                <w:sz w:val="32"/>
                <w:szCs w:val="32"/>
              </w:rPr>
              <w:t>区片综合地价</w:t>
            </w:r>
          </w:p>
        </w:tc>
        <w:tc>
          <w:tcPr>
            <w:tcW w:w="2340" w:type="dxa"/>
            <w:vAlign w:val="center"/>
          </w:tcPr>
          <w:p>
            <w:pPr>
              <w:jc w:val="center"/>
              <w:rPr>
                <w:rFonts w:hint="eastAsia" w:ascii="仿宋_GB2312" w:hAnsi="仿宋_GB2312" w:eastAsia="仿宋_GB2312" w:cs="仿宋_GB2312"/>
                <w:color w:val="auto"/>
                <w:spacing w:val="0"/>
                <w:kern w:val="0"/>
                <w:sz w:val="32"/>
                <w:szCs w:val="32"/>
              </w:rPr>
            </w:pPr>
            <w:r>
              <w:rPr>
                <w:rFonts w:hint="eastAsia" w:ascii="仿宋_GB2312" w:hAnsi="仿宋_GB2312" w:eastAsia="仿宋_GB2312" w:cs="仿宋_GB2312"/>
                <w:bCs/>
                <w:color w:val="auto"/>
                <w:spacing w:val="0"/>
                <w:sz w:val="32"/>
                <w:szCs w:val="32"/>
              </w:rPr>
              <w:t>38500</w:t>
            </w:r>
          </w:p>
        </w:tc>
        <w:tc>
          <w:tcPr>
            <w:tcW w:w="2610" w:type="dxa"/>
            <w:vAlign w:val="top"/>
          </w:tcPr>
          <w:p>
            <w:pPr>
              <w:jc w:val="center"/>
              <w:rPr>
                <w:rFonts w:hint="eastAsia" w:ascii="仿宋_GB2312" w:hAnsi="仿宋_GB2312" w:eastAsia="仿宋_GB2312" w:cs="仿宋_GB2312"/>
                <w:color w:val="auto"/>
                <w:spacing w:val="0"/>
                <w:kern w:val="0"/>
                <w:sz w:val="32"/>
                <w:szCs w:val="32"/>
              </w:rPr>
            </w:pPr>
            <w:r>
              <w:rPr>
                <w:rFonts w:hint="eastAsia" w:ascii="仿宋_GB2312" w:hAnsi="仿宋_GB2312" w:eastAsia="仿宋_GB2312" w:cs="仿宋_GB2312"/>
                <w:bCs/>
                <w:color w:val="auto"/>
                <w:spacing w:val="0"/>
                <w:sz w:val="32"/>
                <w:szCs w:val="32"/>
              </w:rPr>
              <w:t>35800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9" w:hRule="atLeast"/>
          <w:jc w:val="center"/>
        </w:trPr>
        <w:tc>
          <w:tcPr>
            <w:tcW w:w="773" w:type="dxa"/>
            <w:vMerge w:val="restart"/>
            <w:vAlign w:val="center"/>
          </w:tcPr>
          <w:p>
            <w:pPr>
              <w:widowControl/>
              <w:jc w:val="center"/>
              <w:rPr>
                <w:rFonts w:hint="eastAsia" w:ascii="仿宋_GB2312" w:hAnsi="仿宋_GB2312" w:eastAsia="仿宋_GB2312" w:cs="仿宋_GB2312"/>
                <w:color w:val="auto"/>
                <w:spacing w:val="0"/>
                <w:kern w:val="0"/>
                <w:sz w:val="32"/>
                <w:szCs w:val="32"/>
              </w:rPr>
            </w:pPr>
            <w:r>
              <w:rPr>
                <w:rFonts w:hint="eastAsia" w:ascii="仿宋_GB2312" w:hAnsi="仿宋_GB2312" w:eastAsia="仿宋_GB2312" w:cs="仿宋_GB2312"/>
                <w:color w:val="auto"/>
                <w:spacing w:val="0"/>
                <w:kern w:val="0"/>
                <w:sz w:val="32"/>
                <w:szCs w:val="32"/>
              </w:rPr>
              <w:t>其中</w:t>
            </w:r>
          </w:p>
        </w:tc>
        <w:tc>
          <w:tcPr>
            <w:tcW w:w="3070" w:type="dxa"/>
            <w:vAlign w:val="center"/>
          </w:tcPr>
          <w:p>
            <w:pPr>
              <w:jc w:val="center"/>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土地补偿费（27%）</w:t>
            </w:r>
          </w:p>
        </w:tc>
        <w:tc>
          <w:tcPr>
            <w:tcW w:w="2340" w:type="dxa"/>
            <w:vAlign w:val="center"/>
          </w:tcPr>
          <w:p>
            <w:pPr>
              <w:jc w:val="center"/>
              <w:rPr>
                <w:rFonts w:hint="eastAsia" w:ascii="仿宋_GB2312" w:hAnsi="仿宋_GB2312" w:eastAsia="仿宋_GB2312" w:cs="仿宋_GB2312"/>
                <w:bCs/>
                <w:color w:val="auto"/>
                <w:spacing w:val="0"/>
                <w:sz w:val="32"/>
                <w:szCs w:val="32"/>
              </w:rPr>
            </w:pPr>
            <w:r>
              <w:rPr>
                <w:rFonts w:hint="eastAsia" w:ascii="仿宋_GB2312" w:hAnsi="仿宋_GB2312" w:eastAsia="仿宋_GB2312" w:cs="仿宋_GB2312"/>
                <w:bCs/>
                <w:color w:val="auto"/>
                <w:spacing w:val="0"/>
                <w:sz w:val="32"/>
                <w:szCs w:val="32"/>
              </w:rPr>
              <w:t>10395</w:t>
            </w:r>
          </w:p>
        </w:tc>
        <w:tc>
          <w:tcPr>
            <w:tcW w:w="2610" w:type="dxa"/>
            <w:vAlign w:val="center"/>
          </w:tcPr>
          <w:p>
            <w:pPr>
              <w:jc w:val="center"/>
              <w:rPr>
                <w:rFonts w:hint="eastAsia" w:ascii="仿宋_GB2312" w:hAnsi="仿宋_GB2312" w:eastAsia="仿宋_GB2312" w:cs="仿宋_GB2312"/>
                <w:bCs/>
                <w:color w:val="auto"/>
                <w:spacing w:val="0"/>
                <w:sz w:val="32"/>
                <w:szCs w:val="32"/>
              </w:rPr>
            </w:pPr>
            <w:r>
              <w:rPr>
                <w:rFonts w:hint="eastAsia" w:ascii="仿宋_GB2312" w:hAnsi="仿宋_GB2312" w:eastAsia="仿宋_GB2312" w:cs="仿宋_GB2312"/>
                <w:bCs/>
                <w:color w:val="auto"/>
                <w:spacing w:val="0"/>
                <w:sz w:val="32"/>
                <w:szCs w:val="32"/>
              </w:rPr>
              <w:t>9666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3" w:hRule="atLeast"/>
          <w:jc w:val="center"/>
        </w:trPr>
        <w:tc>
          <w:tcPr>
            <w:tcW w:w="773" w:type="dxa"/>
            <w:vMerge w:val="continue"/>
            <w:vAlign w:val="center"/>
          </w:tcPr>
          <w:p>
            <w:pPr>
              <w:widowControl/>
              <w:jc w:val="center"/>
              <w:rPr>
                <w:rFonts w:hint="eastAsia" w:ascii="仿宋_GB2312" w:hAnsi="仿宋_GB2312" w:eastAsia="仿宋_GB2312" w:cs="仿宋_GB2312"/>
                <w:color w:val="auto"/>
                <w:spacing w:val="0"/>
                <w:kern w:val="0"/>
                <w:sz w:val="32"/>
                <w:szCs w:val="32"/>
              </w:rPr>
            </w:pPr>
          </w:p>
        </w:tc>
        <w:tc>
          <w:tcPr>
            <w:tcW w:w="3070" w:type="dxa"/>
            <w:vAlign w:val="center"/>
          </w:tcPr>
          <w:p>
            <w:pPr>
              <w:jc w:val="center"/>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安置补助费（73%）</w:t>
            </w:r>
          </w:p>
        </w:tc>
        <w:tc>
          <w:tcPr>
            <w:tcW w:w="2340" w:type="dxa"/>
            <w:vAlign w:val="center"/>
          </w:tcPr>
          <w:p>
            <w:pPr>
              <w:jc w:val="center"/>
              <w:rPr>
                <w:rFonts w:hint="eastAsia" w:ascii="仿宋_GB2312" w:hAnsi="仿宋_GB2312" w:eastAsia="仿宋_GB2312" w:cs="仿宋_GB2312"/>
                <w:bCs/>
                <w:color w:val="auto"/>
                <w:spacing w:val="0"/>
                <w:sz w:val="32"/>
                <w:szCs w:val="32"/>
              </w:rPr>
            </w:pPr>
            <w:r>
              <w:rPr>
                <w:rFonts w:hint="eastAsia" w:ascii="仿宋_GB2312" w:hAnsi="仿宋_GB2312" w:eastAsia="仿宋_GB2312" w:cs="仿宋_GB2312"/>
                <w:bCs/>
                <w:color w:val="auto"/>
                <w:spacing w:val="0"/>
                <w:sz w:val="32"/>
                <w:szCs w:val="32"/>
              </w:rPr>
              <w:t>28105</w:t>
            </w:r>
          </w:p>
        </w:tc>
        <w:tc>
          <w:tcPr>
            <w:tcW w:w="2610" w:type="dxa"/>
            <w:vAlign w:val="center"/>
          </w:tcPr>
          <w:p>
            <w:pPr>
              <w:jc w:val="center"/>
              <w:rPr>
                <w:rFonts w:hint="eastAsia" w:ascii="仿宋_GB2312" w:hAnsi="仿宋_GB2312" w:eastAsia="仿宋_GB2312" w:cs="仿宋_GB2312"/>
                <w:bCs/>
                <w:color w:val="auto"/>
                <w:spacing w:val="0"/>
                <w:sz w:val="32"/>
                <w:szCs w:val="32"/>
              </w:rPr>
            </w:pPr>
            <w:r>
              <w:rPr>
                <w:rFonts w:hint="eastAsia" w:ascii="仿宋_GB2312" w:hAnsi="仿宋_GB2312" w:eastAsia="仿宋_GB2312" w:cs="仿宋_GB2312"/>
                <w:bCs/>
                <w:color w:val="auto"/>
                <w:spacing w:val="0"/>
                <w:sz w:val="32"/>
                <w:szCs w:val="32"/>
              </w:rPr>
              <w:t>26134</w:t>
            </w:r>
          </w:p>
        </w:tc>
      </w:tr>
    </w:tbl>
    <w:p>
      <w:pPr>
        <w:keepNext w:val="0"/>
        <w:keepLines w:val="0"/>
        <w:pageBreakBefore w:val="0"/>
        <w:widowControl w:val="0"/>
        <w:kinsoku/>
        <w:wordWrap/>
        <w:overflowPunct/>
        <w:topLinePunct w:val="0"/>
        <w:autoSpaceDE/>
        <w:autoSpaceDN/>
        <w:bidi w:val="0"/>
        <w:adjustRightInd/>
        <w:snapToGrid/>
        <w:spacing w:line="564" w:lineRule="exact"/>
        <w:ind w:left="0" w:leftChars="0" w:right="0" w:rightChars="0" w:firstLine="0" w:firstLineChars="0"/>
        <w:jc w:val="left"/>
        <w:textAlignment w:val="auto"/>
        <w:outlineLvl w:val="9"/>
        <w:rPr>
          <w:rFonts w:hint="eastAsia" w:ascii="仿宋_GB2312" w:hAnsi="仿宋_GB2312" w:eastAsia="仿宋_GB2312" w:cs="仿宋_GB2312"/>
          <w:b/>
          <w:bCs/>
          <w:color w:val="auto"/>
          <w:spacing w:val="0"/>
          <w:sz w:val="32"/>
          <w:szCs w:val="32"/>
        </w:rPr>
      </w:pPr>
      <w:r>
        <w:rPr>
          <w:rFonts w:hint="eastAsia" w:ascii="仿宋_GB2312" w:hAnsi="仿宋_GB2312" w:eastAsia="仿宋_GB2312" w:cs="仿宋_GB2312"/>
          <w:b/>
          <w:bCs/>
          <w:color w:val="auto"/>
          <w:spacing w:val="0"/>
          <w:sz w:val="32"/>
          <w:szCs w:val="32"/>
        </w:rPr>
        <w:t>表</w:t>
      </w:r>
      <w:r>
        <w:rPr>
          <w:rFonts w:hint="eastAsia" w:ascii="仿宋_GB2312" w:hAnsi="仿宋_GB2312" w:eastAsia="仿宋_GB2312" w:cs="仿宋_GB2312"/>
          <w:b/>
          <w:bCs/>
          <w:color w:val="auto"/>
          <w:spacing w:val="0"/>
          <w:sz w:val="32"/>
          <w:szCs w:val="32"/>
          <w:lang w:eastAsia="zh-CN"/>
        </w:rPr>
        <w:t>：</w:t>
      </w:r>
      <w:r>
        <w:rPr>
          <w:rFonts w:hint="eastAsia" w:ascii="仿宋_GB2312" w:hAnsi="仿宋_GB2312" w:eastAsia="仿宋_GB2312" w:cs="仿宋_GB2312"/>
          <w:b/>
          <w:bCs/>
          <w:color w:val="auto"/>
          <w:spacing w:val="0"/>
          <w:sz w:val="32"/>
          <w:szCs w:val="32"/>
          <w:lang w:val="en-US" w:eastAsia="zh-CN"/>
        </w:rPr>
        <w:t>2</w:t>
      </w:r>
      <w:r>
        <w:rPr>
          <w:rFonts w:hint="eastAsia" w:ascii="仿宋_GB2312" w:hAnsi="仿宋_GB2312" w:eastAsia="仿宋_GB2312" w:cs="仿宋_GB2312"/>
          <w:b/>
          <w:bCs/>
          <w:color w:val="auto"/>
          <w:spacing w:val="0"/>
          <w:sz w:val="32"/>
          <w:szCs w:val="32"/>
        </w:rPr>
        <w:t xml:space="preserve"> </w:t>
      </w:r>
    </w:p>
    <w:p>
      <w:pPr>
        <w:keepNext w:val="0"/>
        <w:keepLines w:val="0"/>
        <w:pageBreakBefore w:val="0"/>
        <w:widowControl w:val="0"/>
        <w:kinsoku/>
        <w:wordWrap/>
        <w:overflowPunct/>
        <w:topLinePunct w:val="0"/>
        <w:autoSpaceDE/>
        <w:autoSpaceDN/>
        <w:bidi w:val="0"/>
        <w:adjustRightInd/>
        <w:snapToGrid/>
        <w:spacing w:line="564" w:lineRule="exact"/>
        <w:ind w:left="0" w:leftChars="0" w:right="0" w:rightChars="0" w:firstLine="0" w:firstLineChars="0"/>
        <w:jc w:val="both"/>
        <w:textAlignment w:val="auto"/>
        <w:outlineLvl w:val="9"/>
        <w:rPr>
          <w:rFonts w:hint="eastAsia" w:ascii="仿宋_GB2312" w:hAnsi="仿宋_GB2312" w:eastAsia="仿宋_GB2312" w:cs="仿宋_GB2312"/>
          <w:b/>
          <w:bCs/>
          <w:color w:val="auto"/>
          <w:spacing w:val="0"/>
          <w:sz w:val="32"/>
          <w:szCs w:val="32"/>
        </w:rPr>
      </w:pPr>
      <w:r>
        <w:rPr>
          <w:rFonts w:hint="eastAsia" w:ascii="仿宋_GB2312" w:hAnsi="仿宋_GB2312" w:eastAsia="仿宋_GB2312" w:cs="仿宋_GB2312"/>
          <w:b/>
          <w:bCs/>
          <w:color w:val="auto"/>
          <w:spacing w:val="0"/>
          <w:sz w:val="32"/>
          <w:szCs w:val="32"/>
        </w:rPr>
        <w:t xml:space="preserve">征收农用地区片划分结果及综合地价表 </w:t>
      </w:r>
      <w:r>
        <w:rPr>
          <w:rFonts w:hint="eastAsia" w:ascii="仿宋_GB2312" w:hAnsi="仿宋_GB2312" w:eastAsia="仿宋_GB2312" w:cs="仿宋_GB2312"/>
          <w:b/>
          <w:bCs/>
          <w:color w:val="auto"/>
          <w:spacing w:val="0"/>
          <w:sz w:val="32"/>
          <w:szCs w:val="32"/>
          <w:lang w:val="en-US" w:eastAsia="zh-CN"/>
        </w:rPr>
        <w:t xml:space="preserve">         </w:t>
      </w:r>
      <w:r>
        <w:rPr>
          <w:rFonts w:hint="eastAsia" w:ascii="仿宋_GB2312" w:hAnsi="仿宋_GB2312" w:eastAsia="仿宋_GB2312" w:cs="仿宋_GB2312"/>
          <w:b/>
          <w:bCs/>
          <w:color w:val="auto"/>
          <w:spacing w:val="0"/>
          <w:sz w:val="32"/>
          <w:szCs w:val="32"/>
        </w:rPr>
        <w:t>单位：元/亩</w:t>
      </w:r>
    </w:p>
    <w:tbl>
      <w:tblPr>
        <w:tblStyle w:val="6"/>
        <w:tblW w:w="883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1"/>
        <w:gridCol w:w="1920"/>
        <w:gridCol w:w="2161"/>
        <w:gridCol w:w="37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5" w:hRule="atLeast"/>
          <w:jc w:val="center"/>
        </w:trPr>
        <w:tc>
          <w:tcPr>
            <w:tcW w:w="1001" w:type="dxa"/>
            <w:vAlign w:val="center"/>
          </w:tcPr>
          <w:p>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_GB2312" w:hAnsi="仿宋_GB2312" w:eastAsia="仿宋_GB2312" w:cs="仿宋_GB2312"/>
                <w:b/>
                <w:bCs/>
                <w:color w:val="auto"/>
                <w:spacing w:val="0"/>
                <w:kern w:val="0"/>
                <w:sz w:val="32"/>
                <w:szCs w:val="32"/>
              </w:rPr>
            </w:pPr>
            <w:r>
              <w:rPr>
                <w:rFonts w:hint="eastAsia" w:ascii="仿宋_GB2312" w:hAnsi="仿宋_GB2312" w:eastAsia="仿宋_GB2312" w:cs="仿宋_GB2312"/>
                <w:b/>
                <w:bCs/>
                <w:color w:val="auto"/>
                <w:spacing w:val="0"/>
                <w:kern w:val="0"/>
                <w:sz w:val="32"/>
                <w:szCs w:val="32"/>
              </w:rPr>
              <w:t>区片编号</w:t>
            </w:r>
          </w:p>
        </w:tc>
        <w:tc>
          <w:tcPr>
            <w:tcW w:w="1920" w:type="dxa"/>
            <w:vAlign w:val="center"/>
          </w:tcPr>
          <w:p>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_GB2312" w:hAnsi="仿宋_GB2312" w:eastAsia="仿宋_GB2312" w:cs="仿宋_GB2312"/>
                <w:b/>
                <w:bCs/>
                <w:color w:val="auto"/>
                <w:spacing w:val="0"/>
                <w:kern w:val="0"/>
                <w:sz w:val="32"/>
                <w:szCs w:val="32"/>
              </w:rPr>
            </w:pPr>
            <w:r>
              <w:rPr>
                <w:rFonts w:hint="eastAsia" w:ascii="仿宋_GB2312" w:hAnsi="仿宋_GB2312" w:eastAsia="仿宋_GB2312" w:cs="仿宋_GB2312"/>
                <w:b/>
                <w:bCs/>
                <w:color w:val="auto"/>
                <w:spacing w:val="0"/>
                <w:kern w:val="0"/>
                <w:sz w:val="32"/>
                <w:szCs w:val="32"/>
              </w:rPr>
              <w:t>区片综合地价（元/亩）</w:t>
            </w:r>
          </w:p>
        </w:tc>
        <w:tc>
          <w:tcPr>
            <w:tcW w:w="2161" w:type="dxa"/>
            <w:vAlign w:val="center"/>
          </w:tcPr>
          <w:p>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_GB2312" w:hAnsi="仿宋_GB2312" w:eastAsia="仿宋_GB2312" w:cs="仿宋_GB2312"/>
                <w:b/>
                <w:bCs/>
                <w:color w:val="auto"/>
                <w:spacing w:val="0"/>
                <w:kern w:val="0"/>
                <w:sz w:val="32"/>
                <w:szCs w:val="32"/>
              </w:rPr>
            </w:pPr>
            <w:bookmarkStart w:id="0" w:name="RANGE!D2:E20"/>
            <w:bookmarkEnd w:id="0"/>
            <w:r>
              <w:rPr>
                <w:rFonts w:hint="eastAsia" w:ascii="仿宋_GB2312" w:hAnsi="仿宋_GB2312" w:eastAsia="仿宋_GB2312" w:cs="仿宋_GB2312"/>
                <w:b/>
                <w:bCs/>
                <w:color w:val="auto"/>
                <w:spacing w:val="0"/>
                <w:kern w:val="0"/>
                <w:sz w:val="32"/>
                <w:szCs w:val="32"/>
              </w:rPr>
              <w:t>乡（镇）</w:t>
            </w:r>
            <w:r>
              <w:rPr>
                <w:rFonts w:hint="eastAsia" w:ascii="仿宋_GB2312" w:hAnsi="仿宋_GB2312" w:eastAsia="仿宋_GB2312" w:cs="仿宋_GB2312"/>
                <w:b/>
                <w:bCs/>
                <w:color w:val="auto"/>
                <w:spacing w:val="0"/>
                <w:kern w:val="0"/>
                <w:sz w:val="32"/>
                <w:szCs w:val="32"/>
                <w:lang w:eastAsia="zh-CN"/>
              </w:rPr>
              <w:t>、</w:t>
            </w:r>
            <w:r>
              <w:rPr>
                <w:rFonts w:hint="eastAsia" w:ascii="仿宋_GB2312" w:hAnsi="仿宋_GB2312" w:eastAsia="仿宋_GB2312" w:cs="仿宋_GB2312"/>
                <w:b/>
                <w:bCs/>
                <w:color w:val="auto"/>
                <w:spacing w:val="0"/>
                <w:kern w:val="0"/>
                <w:sz w:val="32"/>
                <w:szCs w:val="32"/>
              </w:rPr>
              <w:t>场</w:t>
            </w:r>
          </w:p>
        </w:tc>
        <w:tc>
          <w:tcPr>
            <w:tcW w:w="3754" w:type="dxa"/>
            <w:vAlign w:val="center"/>
          </w:tcPr>
          <w:p>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_GB2312" w:hAnsi="仿宋_GB2312" w:eastAsia="仿宋_GB2312" w:cs="仿宋_GB2312"/>
                <w:b/>
                <w:bCs/>
                <w:color w:val="auto"/>
                <w:spacing w:val="0"/>
                <w:kern w:val="0"/>
                <w:sz w:val="32"/>
                <w:szCs w:val="32"/>
              </w:rPr>
            </w:pPr>
            <w:r>
              <w:rPr>
                <w:rFonts w:hint="eastAsia" w:ascii="仿宋_GB2312" w:hAnsi="仿宋_GB2312" w:eastAsia="仿宋_GB2312" w:cs="仿宋_GB2312"/>
                <w:b/>
                <w:bCs/>
                <w:color w:val="auto"/>
                <w:spacing w:val="0"/>
                <w:kern w:val="0"/>
                <w:sz w:val="32"/>
                <w:szCs w:val="32"/>
              </w:rPr>
              <w:t>区片范围（村）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5" w:hRule="atLeast"/>
          <w:jc w:val="center"/>
        </w:trPr>
        <w:tc>
          <w:tcPr>
            <w:tcW w:w="1001" w:type="dxa"/>
            <w:vMerge w:val="restart"/>
            <w:vAlign w:val="center"/>
          </w:tcPr>
          <w:p>
            <w:pPr>
              <w:keepNext w:val="0"/>
              <w:keepLines w:val="0"/>
              <w:pageBreakBefore w:val="0"/>
              <w:kinsoku/>
              <w:wordWrap/>
              <w:overflowPunct/>
              <w:topLinePunct w:val="0"/>
              <w:autoSpaceDE/>
              <w:autoSpaceDN/>
              <w:bidi w:val="0"/>
              <w:adjustRightInd/>
              <w:snapToGrid/>
              <w:spacing w:line="564" w:lineRule="exact"/>
              <w:ind w:left="0" w:leftChars="0" w:right="0" w:rightChars="0" w:firstLine="0" w:firstLineChars="0"/>
              <w:jc w:val="center"/>
              <w:textAlignment w:val="auto"/>
              <w:outlineLvl w:val="9"/>
              <w:rPr>
                <w:rFonts w:hint="eastAsia" w:ascii="仿宋_GB2312" w:hAnsi="仿宋_GB2312" w:eastAsia="仿宋_GB2312" w:cs="仿宋_GB2312"/>
                <w:color w:val="auto"/>
                <w:spacing w:val="0"/>
                <w:kern w:val="0"/>
                <w:sz w:val="32"/>
                <w:szCs w:val="32"/>
              </w:rPr>
            </w:pPr>
            <w:r>
              <w:rPr>
                <w:rFonts w:hint="eastAsia" w:ascii="仿宋_GB2312" w:hAnsi="仿宋_GB2312" w:eastAsia="仿宋_GB2312" w:cs="仿宋_GB2312"/>
                <w:color w:val="auto"/>
                <w:spacing w:val="0"/>
                <w:kern w:val="0"/>
                <w:sz w:val="32"/>
                <w:szCs w:val="32"/>
              </w:rPr>
              <w:t>Ⅰ</w:t>
            </w:r>
          </w:p>
        </w:tc>
        <w:tc>
          <w:tcPr>
            <w:tcW w:w="1920" w:type="dxa"/>
            <w:vMerge w:val="restart"/>
            <w:vAlign w:val="center"/>
          </w:tcPr>
          <w:p>
            <w:pPr>
              <w:keepNext w:val="0"/>
              <w:keepLines w:val="0"/>
              <w:pageBreakBefore w:val="0"/>
              <w:kinsoku/>
              <w:wordWrap/>
              <w:overflowPunct/>
              <w:topLinePunct w:val="0"/>
              <w:autoSpaceDE/>
              <w:autoSpaceDN/>
              <w:bidi w:val="0"/>
              <w:adjustRightInd/>
              <w:snapToGrid/>
              <w:spacing w:line="564" w:lineRule="exact"/>
              <w:ind w:left="0" w:leftChars="0" w:right="0" w:rightChars="0" w:firstLine="0" w:firstLineChars="0"/>
              <w:jc w:val="center"/>
              <w:textAlignment w:val="auto"/>
              <w:outlineLvl w:val="9"/>
              <w:rPr>
                <w:rFonts w:hint="eastAsia" w:ascii="仿宋_GB2312" w:hAnsi="仿宋_GB2312" w:eastAsia="仿宋_GB2312" w:cs="仿宋_GB2312"/>
                <w:color w:val="auto"/>
                <w:spacing w:val="0"/>
                <w:kern w:val="0"/>
                <w:sz w:val="32"/>
                <w:szCs w:val="32"/>
              </w:rPr>
            </w:pPr>
            <w:r>
              <w:rPr>
                <w:rFonts w:hint="eastAsia" w:ascii="仿宋_GB2312" w:hAnsi="仿宋_GB2312" w:eastAsia="仿宋_GB2312" w:cs="仿宋_GB2312"/>
                <w:color w:val="auto"/>
                <w:spacing w:val="0"/>
                <w:kern w:val="0"/>
                <w:sz w:val="32"/>
                <w:szCs w:val="32"/>
              </w:rPr>
              <w:t>38500</w:t>
            </w:r>
          </w:p>
        </w:tc>
        <w:tc>
          <w:tcPr>
            <w:tcW w:w="2161" w:type="dxa"/>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仿宋_GB2312" w:hAnsi="仿宋_GB2312" w:eastAsia="仿宋_GB2312" w:cs="仿宋_GB2312"/>
                <w:color w:val="auto"/>
                <w:spacing w:val="0"/>
                <w:kern w:val="0"/>
                <w:sz w:val="32"/>
                <w:szCs w:val="32"/>
              </w:rPr>
            </w:pPr>
            <w:r>
              <w:rPr>
                <w:rFonts w:hint="eastAsia" w:ascii="仿宋_GB2312" w:hAnsi="仿宋_GB2312" w:eastAsia="仿宋_GB2312" w:cs="仿宋_GB2312"/>
                <w:color w:val="auto"/>
                <w:spacing w:val="0"/>
                <w:kern w:val="0"/>
                <w:sz w:val="32"/>
                <w:szCs w:val="32"/>
              </w:rPr>
              <w:t>阿合奇镇</w:t>
            </w:r>
          </w:p>
        </w:tc>
        <w:tc>
          <w:tcPr>
            <w:tcW w:w="3754" w:type="dxa"/>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textAlignment w:val="auto"/>
              <w:outlineLvl w:val="9"/>
              <w:rPr>
                <w:rFonts w:hint="eastAsia" w:ascii="仿宋_GB2312" w:hAnsi="仿宋_GB2312" w:eastAsia="仿宋_GB2312" w:cs="仿宋_GB2312"/>
                <w:color w:val="auto"/>
                <w:spacing w:val="0"/>
                <w:kern w:val="0"/>
                <w:sz w:val="32"/>
                <w:szCs w:val="32"/>
              </w:rPr>
            </w:pPr>
            <w:r>
              <w:rPr>
                <w:rFonts w:hint="eastAsia" w:ascii="仿宋_GB2312" w:hAnsi="仿宋_GB2312" w:eastAsia="仿宋_GB2312" w:cs="仿宋_GB2312"/>
                <w:color w:val="auto"/>
                <w:spacing w:val="0"/>
                <w:kern w:val="0"/>
                <w:sz w:val="32"/>
                <w:szCs w:val="32"/>
              </w:rPr>
              <w:t>吾曲村、</w:t>
            </w:r>
            <w:r>
              <w:rPr>
                <w:rFonts w:hint="eastAsia" w:ascii="仿宋_GB2312" w:hAnsi="仿宋_GB2312" w:eastAsia="仿宋_GB2312" w:cs="仿宋_GB2312"/>
                <w:color w:val="auto"/>
                <w:spacing w:val="0"/>
                <w:kern w:val="0"/>
                <w:sz w:val="32"/>
                <w:szCs w:val="32"/>
                <w:lang w:eastAsia="zh-CN"/>
              </w:rPr>
              <w:t>佳朗奇</w:t>
            </w:r>
            <w:r>
              <w:rPr>
                <w:rFonts w:hint="eastAsia" w:ascii="仿宋_GB2312" w:hAnsi="仿宋_GB2312" w:eastAsia="仿宋_GB2312" w:cs="仿宋_GB2312"/>
                <w:color w:val="auto"/>
                <w:spacing w:val="0"/>
                <w:kern w:val="0"/>
                <w:sz w:val="32"/>
                <w:szCs w:val="32"/>
              </w:rPr>
              <w:t>村、</w:t>
            </w:r>
            <w:r>
              <w:rPr>
                <w:rFonts w:hint="eastAsia" w:ascii="仿宋_GB2312" w:hAnsi="仿宋_GB2312" w:eastAsia="仿宋_GB2312" w:cs="仿宋_GB2312"/>
                <w:color w:val="auto"/>
                <w:spacing w:val="0"/>
                <w:kern w:val="0"/>
                <w:sz w:val="32"/>
                <w:szCs w:val="32"/>
                <w:lang w:eastAsia="zh-CN"/>
              </w:rPr>
              <w:t>皮羌</w:t>
            </w:r>
            <w:r>
              <w:rPr>
                <w:rFonts w:hint="eastAsia" w:ascii="仿宋_GB2312" w:hAnsi="仿宋_GB2312" w:eastAsia="仿宋_GB2312" w:cs="仿宋_GB2312"/>
                <w:color w:val="auto"/>
                <w:spacing w:val="0"/>
                <w:kern w:val="0"/>
                <w:sz w:val="32"/>
                <w:szCs w:val="32"/>
              </w:rPr>
              <w:t>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jc w:val="center"/>
        </w:trPr>
        <w:tc>
          <w:tcPr>
            <w:tcW w:w="1001" w:type="dxa"/>
            <w:vMerge w:val="continue"/>
            <w:vAlign w:val="center"/>
          </w:tcPr>
          <w:p>
            <w:pPr>
              <w:keepNext w:val="0"/>
              <w:keepLines w:val="0"/>
              <w:pageBreakBefore w:val="0"/>
              <w:widowControl/>
              <w:kinsoku/>
              <w:wordWrap/>
              <w:overflowPunct/>
              <w:topLinePunct w:val="0"/>
              <w:autoSpaceDE/>
              <w:autoSpaceDN/>
              <w:bidi w:val="0"/>
              <w:adjustRightInd/>
              <w:snapToGrid/>
              <w:spacing w:line="564" w:lineRule="exact"/>
              <w:ind w:left="0" w:leftChars="0" w:right="0" w:rightChars="0" w:firstLine="0" w:firstLineChars="0"/>
              <w:jc w:val="center"/>
              <w:textAlignment w:val="auto"/>
              <w:outlineLvl w:val="9"/>
              <w:rPr>
                <w:rFonts w:hint="eastAsia" w:ascii="仿宋_GB2312" w:hAnsi="仿宋_GB2312" w:eastAsia="仿宋_GB2312" w:cs="仿宋_GB2312"/>
                <w:color w:val="auto"/>
                <w:spacing w:val="0"/>
                <w:kern w:val="0"/>
                <w:sz w:val="32"/>
                <w:szCs w:val="32"/>
              </w:rPr>
            </w:pPr>
          </w:p>
        </w:tc>
        <w:tc>
          <w:tcPr>
            <w:tcW w:w="1920" w:type="dxa"/>
            <w:vMerge w:val="continue"/>
            <w:vAlign w:val="center"/>
          </w:tcPr>
          <w:p>
            <w:pPr>
              <w:keepNext w:val="0"/>
              <w:keepLines w:val="0"/>
              <w:pageBreakBefore w:val="0"/>
              <w:widowControl/>
              <w:kinsoku/>
              <w:wordWrap/>
              <w:overflowPunct/>
              <w:topLinePunct w:val="0"/>
              <w:autoSpaceDE/>
              <w:autoSpaceDN/>
              <w:bidi w:val="0"/>
              <w:adjustRightInd/>
              <w:snapToGrid/>
              <w:spacing w:line="564" w:lineRule="exact"/>
              <w:ind w:left="0" w:leftChars="0" w:right="0" w:rightChars="0" w:firstLine="0" w:firstLineChars="0"/>
              <w:jc w:val="center"/>
              <w:textAlignment w:val="auto"/>
              <w:outlineLvl w:val="9"/>
              <w:rPr>
                <w:rFonts w:hint="eastAsia" w:ascii="仿宋_GB2312" w:hAnsi="仿宋_GB2312" w:eastAsia="仿宋_GB2312" w:cs="仿宋_GB2312"/>
                <w:color w:val="auto"/>
                <w:spacing w:val="0"/>
                <w:kern w:val="0"/>
                <w:sz w:val="32"/>
                <w:szCs w:val="32"/>
              </w:rPr>
            </w:pPr>
          </w:p>
        </w:tc>
        <w:tc>
          <w:tcPr>
            <w:tcW w:w="2161" w:type="dxa"/>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仿宋_GB2312" w:hAnsi="仿宋_GB2312" w:eastAsia="仿宋_GB2312" w:cs="仿宋_GB2312"/>
                <w:color w:val="auto"/>
                <w:spacing w:val="0"/>
                <w:kern w:val="0"/>
                <w:sz w:val="32"/>
                <w:szCs w:val="32"/>
              </w:rPr>
            </w:pPr>
            <w:r>
              <w:rPr>
                <w:rFonts w:hint="eastAsia" w:ascii="仿宋_GB2312" w:hAnsi="仿宋_GB2312" w:eastAsia="仿宋_GB2312" w:cs="仿宋_GB2312"/>
                <w:color w:val="auto"/>
                <w:spacing w:val="0"/>
                <w:kern w:val="0"/>
                <w:sz w:val="32"/>
                <w:szCs w:val="32"/>
              </w:rPr>
              <w:t>库兰萨日克乡</w:t>
            </w:r>
          </w:p>
        </w:tc>
        <w:tc>
          <w:tcPr>
            <w:tcW w:w="3754" w:type="dxa"/>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textAlignment w:val="auto"/>
              <w:outlineLvl w:val="9"/>
              <w:rPr>
                <w:rFonts w:hint="eastAsia" w:ascii="仿宋_GB2312" w:hAnsi="仿宋_GB2312" w:eastAsia="仿宋_GB2312" w:cs="仿宋_GB2312"/>
                <w:color w:val="auto"/>
                <w:spacing w:val="0"/>
                <w:kern w:val="0"/>
                <w:sz w:val="32"/>
                <w:szCs w:val="32"/>
              </w:rPr>
            </w:pPr>
            <w:r>
              <w:rPr>
                <w:rFonts w:hint="eastAsia" w:ascii="仿宋_GB2312" w:hAnsi="仿宋_GB2312" w:eastAsia="仿宋_GB2312" w:cs="仿宋_GB2312"/>
                <w:color w:val="auto"/>
                <w:spacing w:val="0"/>
                <w:kern w:val="0"/>
                <w:sz w:val="32"/>
                <w:szCs w:val="32"/>
              </w:rPr>
              <w:t>别迭里村、吉勒得斯村、阿克特克提尔村、库兰萨日牧场所有村队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jc w:val="center"/>
        </w:trPr>
        <w:tc>
          <w:tcPr>
            <w:tcW w:w="1001" w:type="dxa"/>
            <w:vMerge w:val="continue"/>
            <w:vAlign w:val="center"/>
          </w:tcPr>
          <w:p>
            <w:pPr>
              <w:keepNext w:val="0"/>
              <w:keepLines w:val="0"/>
              <w:pageBreakBefore w:val="0"/>
              <w:widowControl/>
              <w:kinsoku/>
              <w:wordWrap/>
              <w:overflowPunct/>
              <w:topLinePunct w:val="0"/>
              <w:autoSpaceDE/>
              <w:autoSpaceDN/>
              <w:bidi w:val="0"/>
              <w:adjustRightInd/>
              <w:snapToGrid/>
              <w:spacing w:line="564" w:lineRule="exact"/>
              <w:ind w:left="0" w:leftChars="0" w:right="0" w:rightChars="0" w:firstLine="0" w:firstLineChars="0"/>
              <w:jc w:val="center"/>
              <w:textAlignment w:val="auto"/>
              <w:outlineLvl w:val="9"/>
              <w:rPr>
                <w:rFonts w:hint="eastAsia" w:ascii="仿宋_GB2312" w:hAnsi="仿宋_GB2312" w:eastAsia="仿宋_GB2312" w:cs="仿宋_GB2312"/>
                <w:color w:val="auto"/>
                <w:spacing w:val="0"/>
                <w:kern w:val="0"/>
                <w:sz w:val="32"/>
                <w:szCs w:val="32"/>
              </w:rPr>
            </w:pPr>
          </w:p>
        </w:tc>
        <w:tc>
          <w:tcPr>
            <w:tcW w:w="1920" w:type="dxa"/>
            <w:vMerge w:val="continue"/>
            <w:vAlign w:val="center"/>
          </w:tcPr>
          <w:p>
            <w:pPr>
              <w:keepNext w:val="0"/>
              <w:keepLines w:val="0"/>
              <w:pageBreakBefore w:val="0"/>
              <w:widowControl/>
              <w:kinsoku/>
              <w:wordWrap/>
              <w:overflowPunct/>
              <w:topLinePunct w:val="0"/>
              <w:autoSpaceDE/>
              <w:autoSpaceDN/>
              <w:bidi w:val="0"/>
              <w:adjustRightInd/>
              <w:snapToGrid/>
              <w:spacing w:line="564" w:lineRule="exact"/>
              <w:ind w:left="0" w:leftChars="0" w:right="0" w:rightChars="0" w:firstLine="0" w:firstLineChars="0"/>
              <w:jc w:val="center"/>
              <w:textAlignment w:val="auto"/>
              <w:outlineLvl w:val="9"/>
              <w:rPr>
                <w:rFonts w:hint="eastAsia" w:ascii="仿宋_GB2312" w:hAnsi="仿宋_GB2312" w:eastAsia="仿宋_GB2312" w:cs="仿宋_GB2312"/>
                <w:color w:val="auto"/>
                <w:spacing w:val="0"/>
                <w:kern w:val="0"/>
                <w:sz w:val="32"/>
                <w:szCs w:val="32"/>
              </w:rPr>
            </w:pPr>
          </w:p>
        </w:tc>
        <w:tc>
          <w:tcPr>
            <w:tcW w:w="2161" w:type="dxa"/>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仿宋_GB2312" w:hAnsi="仿宋_GB2312" w:eastAsia="仿宋_GB2312" w:cs="仿宋_GB2312"/>
                <w:color w:val="auto"/>
                <w:spacing w:val="0"/>
                <w:kern w:val="0"/>
                <w:sz w:val="32"/>
                <w:szCs w:val="32"/>
              </w:rPr>
            </w:pPr>
            <w:r>
              <w:rPr>
                <w:rFonts w:hint="eastAsia" w:ascii="仿宋_GB2312" w:hAnsi="仿宋_GB2312" w:eastAsia="仿宋_GB2312" w:cs="仿宋_GB2312"/>
                <w:color w:val="auto"/>
                <w:spacing w:val="0"/>
                <w:kern w:val="0"/>
                <w:sz w:val="32"/>
                <w:szCs w:val="32"/>
              </w:rPr>
              <w:t>色帕巴依乡</w:t>
            </w:r>
          </w:p>
        </w:tc>
        <w:tc>
          <w:tcPr>
            <w:tcW w:w="3754" w:type="dxa"/>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textAlignment w:val="auto"/>
              <w:outlineLvl w:val="9"/>
              <w:rPr>
                <w:rFonts w:hint="eastAsia" w:ascii="仿宋_GB2312" w:hAnsi="仿宋_GB2312" w:eastAsia="仿宋_GB2312" w:cs="仿宋_GB2312"/>
                <w:color w:val="auto"/>
                <w:spacing w:val="0"/>
                <w:kern w:val="0"/>
                <w:sz w:val="32"/>
                <w:szCs w:val="32"/>
              </w:rPr>
            </w:pPr>
            <w:r>
              <w:rPr>
                <w:rFonts w:hint="eastAsia" w:ascii="仿宋_GB2312" w:hAnsi="仿宋_GB2312" w:eastAsia="仿宋_GB2312" w:cs="仿宋_GB2312"/>
                <w:color w:val="auto"/>
                <w:spacing w:val="0"/>
                <w:kern w:val="0"/>
                <w:sz w:val="32"/>
                <w:szCs w:val="32"/>
              </w:rPr>
              <w:t>喀拉布隆村、色帕巴依村、阿果依村、色帕巴依乡牧场所有村队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jc w:val="center"/>
        </w:trPr>
        <w:tc>
          <w:tcPr>
            <w:tcW w:w="1001" w:type="dxa"/>
            <w:vMerge w:val="continue"/>
            <w:vAlign w:val="center"/>
          </w:tcPr>
          <w:p>
            <w:pPr>
              <w:keepNext w:val="0"/>
              <w:keepLines w:val="0"/>
              <w:pageBreakBefore w:val="0"/>
              <w:widowControl/>
              <w:kinsoku/>
              <w:wordWrap/>
              <w:overflowPunct/>
              <w:topLinePunct w:val="0"/>
              <w:autoSpaceDE/>
              <w:autoSpaceDN/>
              <w:bidi w:val="0"/>
              <w:adjustRightInd/>
              <w:snapToGrid/>
              <w:spacing w:line="564" w:lineRule="exact"/>
              <w:ind w:left="0" w:leftChars="0" w:right="0" w:rightChars="0" w:firstLine="0" w:firstLineChars="0"/>
              <w:jc w:val="center"/>
              <w:textAlignment w:val="auto"/>
              <w:outlineLvl w:val="9"/>
              <w:rPr>
                <w:rFonts w:hint="eastAsia" w:ascii="仿宋_GB2312" w:hAnsi="仿宋_GB2312" w:eastAsia="仿宋_GB2312" w:cs="仿宋_GB2312"/>
                <w:color w:val="auto"/>
                <w:spacing w:val="0"/>
                <w:kern w:val="0"/>
                <w:sz w:val="32"/>
                <w:szCs w:val="32"/>
              </w:rPr>
            </w:pPr>
          </w:p>
        </w:tc>
        <w:tc>
          <w:tcPr>
            <w:tcW w:w="1920" w:type="dxa"/>
            <w:vMerge w:val="continue"/>
            <w:vAlign w:val="center"/>
          </w:tcPr>
          <w:p>
            <w:pPr>
              <w:keepNext w:val="0"/>
              <w:keepLines w:val="0"/>
              <w:pageBreakBefore w:val="0"/>
              <w:widowControl/>
              <w:kinsoku/>
              <w:wordWrap/>
              <w:overflowPunct/>
              <w:topLinePunct w:val="0"/>
              <w:autoSpaceDE/>
              <w:autoSpaceDN/>
              <w:bidi w:val="0"/>
              <w:adjustRightInd/>
              <w:snapToGrid/>
              <w:spacing w:line="564" w:lineRule="exact"/>
              <w:ind w:left="0" w:leftChars="0" w:right="0" w:rightChars="0" w:firstLine="0" w:firstLineChars="0"/>
              <w:jc w:val="center"/>
              <w:textAlignment w:val="auto"/>
              <w:outlineLvl w:val="9"/>
              <w:rPr>
                <w:rFonts w:hint="eastAsia" w:ascii="仿宋_GB2312" w:hAnsi="仿宋_GB2312" w:eastAsia="仿宋_GB2312" w:cs="仿宋_GB2312"/>
                <w:color w:val="auto"/>
                <w:spacing w:val="0"/>
                <w:kern w:val="0"/>
                <w:sz w:val="32"/>
                <w:szCs w:val="32"/>
              </w:rPr>
            </w:pPr>
          </w:p>
        </w:tc>
        <w:tc>
          <w:tcPr>
            <w:tcW w:w="2161" w:type="dxa"/>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仿宋_GB2312" w:hAnsi="仿宋_GB2312" w:eastAsia="仿宋_GB2312" w:cs="仿宋_GB2312"/>
                <w:color w:val="auto"/>
                <w:spacing w:val="0"/>
                <w:kern w:val="0"/>
                <w:sz w:val="32"/>
                <w:szCs w:val="32"/>
              </w:rPr>
            </w:pPr>
            <w:r>
              <w:rPr>
                <w:rFonts w:hint="eastAsia" w:ascii="仿宋_GB2312" w:hAnsi="仿宋_GB2312" w:eastAsia="仿宋_GB2312" w:cs="仿宋_GB2312"/>
                <w:color w:val="auto"/>
                <w:spacing w:val="0"/>
                <w:kern w:val="0"/>
                <w:sz w:val="32"/>
                <w:szCs w:val="32"/>
              </w:rPr>
              <w:t>苏木塔什乡</w:t>
            </w:r>
          </w:p>
        </w:tc>
        <w:tc>
          <w:tcPr>
            <w:tcW w:w="3754" w:type="dxa"/>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textAlignment w:val="auto"/>
              <w:outlineLvl w:val="9"/>
              <w:rPr>
                <w:rFonts w:hint="eastAsia" w:ascii="仿宋_GB2312" w:hAnsi="仿宋_GB2312" w:eastAsia="仿宋_GB2312" w:cs="仿宋_GB2312"/>
                <w:color w:val="auto"/>
                <w:spacing w:val="0"/>
                <w:kern w:val="0"/>
                <w:sz w:val="32"/>
                <w:szCs w:val="32"/>
              </w:rPr>
            </w:pPr>
            <w:r>
              <w:rPr>
                <w:rFonts w:hint="eastAsia" w:ascii="仿宋_GB2312" w:hAnsi="仿宋_GB2312" w:eastAsia="仿宋_GB2312" w:cs="仿宋_GB2312"/>
                <w:color w:val="auto"/>
                <w:spacing w:val="0"/>
                <w:kern w:val="0"/>
                <w:sz w:val="32"/>
                <w:szCs w:val="32"/>
              </w:rPr>
              <w:t>苏木塔什乡牧场所有村队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jc w:val="center"/>
        </w:trPr>
        <w:tc>
          <w:tcPr>
            <w:tcW w:w="1001" w:type="dxa"/>
            <w:vMerge w:val="continue"/>
            <w:vAlign w:val="center"/>
          </w:tcPr>
          <w:p>
            <w:pPr>
              <w:keepNext w:val="0"/>
              <w:keepLines w:val="0"/>
              <w:pageBreakBefore w:val="0"/>
              <w:widowControl/>
              <w:kinsoku/>
              <w:wordWrap/>
              <w:overflowPunct/>
              <w:topLinePunct w:val="0"/>
              <w:autoSpaceDE/>
              <w:autoSpaceDN/>
              <w:bidi w:val="0"/>
              <w:adjustRightInd/>
              <w:snapToGrid/>
              <w:spacing w:line="564" w:lineRule="exact"/>
              <w:ind w:left="0" w:leftChars="0" w:right="0" w:rightChars="0" w:firstLine="0" w:firstLineChars="0"/>
              <w:jc w:val="center"/>
              <w:textAlignment w:val="auto"/>
              <w:outlineLvl w:val="9"/>
              <w:rPr>
                <w:rFonts w:hint="eastAsia" w:ascii="仿宋_GB2312" w:hAnsi="仿宋_GB2312" w:eastAsia="仿宋_GB2312" w:cs="仿宋_GB2312"/>
                <w:color w:val="auto"/>
                <w:spacing w:val="0"/>
                <w:kern w:val="0"/>
                <w:sz w:val="32"/>
                <w:szCs w:val="32"/>
              </w:rPr>
            </w:pPr>
          </w:p>
        </w:tc>
        <w:tc>
          <w:tcPr>
            <w:tcW w:w="1920" w:type="dxa"/>
            <w:vMerge w:val="continue"/>
            <w:vAlign w:val="center"/>
          </w:tcPr>
          <w:p>
            <w:pPr>
              <w:keepNext w:val="0"/>
              <w:keepLines w:val="0"/>
              <w:pageBreakBefore w:val="0"/>
              <w:widowControl/>
              <w:kinsoku/>
              <w:wordWrap/>
              <w:overflowPunct/>
              <w:topLinePunct w:val="0"/>
              <w:autoSpaceDE/>
              <w:autoSpaceDN/>
              <w:bidi w:val="0"/>
              <w:adjustRightInd/>
              <w:snapToGrid/>
              <w:spacing w:line="564" w:lineRule="exact"/>
              <w:ind w:left="0" w:leftChars="0" w:right="0" w:rightChars="0" w:firstLine="0" w:firstLineChars="0"/>
              <w:jc w:val="center"/>
              <w:textAlignment w:val="auto"/>
              <w:outlineLvl w:val="9"/>
              <w:rPr>
                <w:rFonts w:hint="eastAsia" w:ascii="仿宋_GB2312" w:hAnsi="仿宋_GB2312" w:eastAsia="仿宋_GB2312" w:cs="仿宋_GB2312"/>
                <w:color w:val="auto"/>
                <w:spacing w:val="0"/>
                <w:kern w:val="0"/>
                <w:sz w:val="32"/>
                <w:szCs w:val="32"/>
              </w:rPr>
            </w:pPr>
          </w:p>
        </w:tc>
        <w:tc>
          <w:tcPr>
            <w:tcW w:w="2161" w:type="dxa"/>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仿宋_GB2312" w:hAnsi="仿宋_GB2312" w:eastAsia="仿宋_GB2312" w:cs="仿宋_GB2312"/>
                <w:color w:val="auto"/>
                <w:spacing w:val="0"/>
                <w:kern w:val="0"/>
                <w:sz w:val="32"/>
                <w:szCs w:val="32"/>
              </w:rPr>
            </w:pPr>
            <w:r>
              <w:rPr>
                <w:rFonts w:hint="eastAsia" w:ascii="仿宋_GB2312" w:hAnsi="仿宋_GB2312" w:eastAsia="仿宋_GB2312" w:cs="仿宋_GB2312"/>
                <w:color w:val="auto"/>
                <w:spacing w:val="0"/>
                <w:kern w:val="0"/>
                <w:sz w:val="32"/>
                <w:szCs w:val="32"/>
              </w:rPr>
              <w:t>良种场</w:t>
            </w:r>
          </w:p>
        </w:tc>
        <w:tc>
          <w:tcPr>
            <w:tcW w:w="3754" w:type="dxa"/>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textAlignment w:val="auto"/>
              <w:outlineLvl w:val="9"/>
              <w:rPr>
                <w:rFonts w:hint="eastAsia" w:ascii="仿宋_GB2312" w:hAnsi="仿宋_GB2312" w:eastAsia="仿宋_GB2312" w:cs="仿宋_GB2312"/>
                <w:color w:val="auto"/>
                <w:spacing w:val="0"/>
                <w:kern w:val="0"/>
                <w:sz w:val="32"/>
                <w:szCs w:val="32"/>
              </w:rPr>
            </w:pPr>
            <w:r>
              <w:rPr>
                <w:rFonts w:hint="eastAsia" w:ascii="仿宋_GB2312" w:hAnsi="仿宋_GB2312" w:eastAsia="仿宋_GB2312" w:cs="仿宋_GB2312"/>
                <w:color w:val="auto"/>
                <w:spacing w:val="0"/>
                <w:kern w:val="0"/>
                <w:sz w:val="32"/>
                <w:szCs w:val="32"/>
              </w:rPr>
              <w:t>良种场所有村队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jc w:val="center"/>
        </w:trPr>
        <w:tc>
          <w:tcPr>
            <w:tcW w:w="1001" w:type="dxa"/>
            <w:vMerge w:val="continue"/>
            <w:vAlign w:val="center"/>
          </w:tcPr>
          <w:p>
            <w:pPr>
              <w:keepNext w:val="0"/>
              <w:keepLines w:val="0"/>
              <w:pageBreakBefore w:val="0"/>
              <w:widowControl/>
              <w:kinsoku/>
              <w:wordWrap/>
              <w:overflowPunct/>
              <w:topLinePunct w:val="0"/>
              <w:autoSpaceDE/>
              <w:autoSpaceDN/>
              <w:bidi w:val="0"/>
              <w:adjustRightInd/>
              <w:snapToGrid/>
              <w:spacing w:line="564" w:lineRule="exact"/>
              <w:ind w:left="0" w:leftChars="0" w:right="0" w:rightChars="0" w:firstLine="0" w:firstLineChars="0"/>
              <w:jc w:val="center"/>
              <w:textAlignment w:val="auto"/>
              <w:outlineLvl w:val="9"/>
              <w:rPr>
                <w:rFonts w:hint="eastAsia" w:ascii="仿宋_GB2312" w:hAnsi="仿宋_GB2312" w:eastAsia="仿宋_GB2312" w:cs="仿宋_GB2312"/>
                <w:color w:val="auto"/>
                <w:spacing w:val="0"/>
                <w:kern w:val="0"/>
                <w:sz w:val="32"/>
                <w:szCs w:val="32"/>
              </w:rPr>
            </w:pPr>
          </w:p>
        </w:tc>
        <w:tc>
          <w:tcPr>
            <w:tcW w:w="1920" w:type="dxa"/>
            <w:vMerge w:val="continue"/>
            <w:vAlign w:val="center"/>
          </w:tcPr>
          <w:p>
            <w:pPr>
              <w:keepNext w:val="0"/>
              <w:keepLines w:val="0"/>
              <w:pageBreakBefore w:val="0"/>
              <w:widowControl/>
              <w:kinsoku/>
              <w:wordWrap/>
              <w:overflowPunct/>
              <w:topLinePunct w:val="0"/>
              <w:autoSpaceDE/>
              <w:autoSpaceDN/>
              <w:bidi w:val="0"/>
              <w:adjustRightInd/>
              <w:snapToGrid/>
              <w:spacing w:line="564" w:lineRule="exact"/>
              <w:ind w:left="0" w:leftChars="0" w:right="0" w:rightChars="0" w:firstLine="0" w:firstLineChars="0"/>
              <w:jc w:val="center"/>
              <w:textAlignment w:val="auto"/>
              <w:outlineLvl w:val="9"/>
              <w:rPr>
                <w:rFonts w:hint="eastAsia" w:ascii="仿宋_GB2312" w:hAnsi="仿宋_GB2312" w:eastAsia="仿宋_GB2312" w:cs="仿宋_GB2312"/>
                <w:color w:val="auto"/>
                <w:spacing w:val="0"/>
                <w:kern w:val="0"/>
                <w:sz w:val="32"/>
                <w:szCs w:val="32"/>
              </w:rPr>
            </w:pPr>
          </w:p>
        </w:tc>
        <w:tc>
          <w:tcPr>
            <w:tcW w:w="2161" w:type="dxa"/>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仿宋_GB2312" w:hAnsi="仿宋_GB2312" w:eastAsia="仿宋_GB2312" w:cs="仿宋_GB2312"/>
                <w:color w:val="auto"/>
                <w:spacing w:val="0"/>
                <w:kern w:val="0"/>
                <w:sz w:val="32"/>
                <w:szCs w:val="32"/>
              </w:rPr>
            </w:pPr>
            <w:r>
              <w:rPr>
                <w:rFonts w:hint="eastAsia" w:ascii="仿宋_GB2312" w:hAnsi="仿宋_GB2312" w:eastAsia="仿宋_GB2312" w:cs="仿宋_GB2312"/>
                <w:color w:val="auto"/>
                <w:spacing w:val="0"/>
                <w:kern w:val="0"/>
                <w:sz w:val="32"/>
                <w:szCs w:val="32"/>
              </w:rPr>
              <w:t>马场</w:t>
            </w:r>
          </w:p>
        </w:tc>
        <w:tc>
          <w:tcPr>
            <w:tcW w:w="3754" w:type="dxa"/>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textAlignment w:val="auto"/>
              <w:outlineLvl w:val="9"/>
              <w:rPr>
                <w:rFonts w:hint="eastAsia" w:ascii="仿宋_GB2312" w:hAnsi="仿宋_GB2312" w:eastAsia="仿宋_GB2312" w:cs="仿宋_GB2312"/>
                <w:color w:val="auto"/>
                <w:spacing w:val="0"/>
                <w:kern w:val="0"/>
                <w:sz w:val="32"/>
                <w:szCs w:val="32"/>
              </w:rPr>
            </w:pPr>
            <w:r>
              <w:rPr>
                <w:rFonts w:hint="eastAsia" w:ascii="仿宋_GB2312" w:hAnsi="仿宋_GB2312" w:eastAsia="仿宋_GB2312" w:cs="仿宋_GB2312"/>
                <w:color w:val="auto"/>
                <w:spacing w:val="0"/>
                <w:kern w:val="0"/>
                <w:sz w:val="32"/>
                <w:szCs w:val="32"/>
              </w:rPr>
              <w:t>马场1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jc w:val="center"/>
        </w:trPr>
        <w:tc>
          <w:tcPr>
            <w:tcW w:w="1001" w:type="dxa"/>
            <w:vMerge w:val="restart"/>
            <w:vAlign w:val="center"/>
          </w:tcPr>
          <w:p>
            <w:pPr>
              <w:keepNext w:val="0"/>
              <w:keepLines w:val="0"/>
              <w:pageBreakBefore w:val="0"/>
              <w:kinsoku/>
              <w:wordWrap/>
              <w:overflowPunct/>
              <w:topLinePunct w:val="0"/>
              <w:autoSpaceDE/>
              <w:autoSpaceDN/>
              <w:bidi w:val="0"/>
              <w:adjustRightInd/>
              <w:snapToGrid/>
              <w:spacing w:line="564" w:lineRule="exact"/>
              <w:ind w:left="0" w:leftChars="0" w:right="0" w:rightChars="0" w:firstLine="0" w:firstLineChars="0"/>
              <w:jc w:val="center"/>
              <w:textAlignment w:val="auto"/>
              <w:outlineLvl w:val="9"/>
              <w:rPr>
                <w:rFonts w:hint="eastAsia" w:ascii="仿宋_GB2312" w:hAnsi="仿宋_GB2312" w:eastAsia="仿宋_GB2312" w:cs="仿宋_GB2312"/>
                <w:color w:val="auto"/>
                <w:spacing w:val="0"/>
                <w:kern w:val="0"/>
                <w:sz w:val="32"/>
                <w:szCs w:val="32"/>
              </w:rPr>
            </w:pPr>
            <w:r>
              <w:rPr>
                <w:rFonts w:hint="eastAsia" w:ascii="仿宋_GB2312" w:hAnsi="仿宋_GB2312" w:eastAsia="仿宋_GB2312" w:cs="仿宋_GB2312"/>
                <w:color w:val="auto"/>
                <w:spacing w:val="0"/>
                <w:kern w:val="0"/>
                <w:sz w:val="32"/>
                <w:szCs w:val="32"/>
              </w:rPr>
              <w:t>Ⅱ</w:t>
            </w:r>
          </w:p>
        </w:tc>
        <w:tc>
          <w:tcPr>
            <w:tcW w:w="1920" w:type="dxa"/>
            <w:vMerge w:val="restart"/>
            <w:vAlign w:val="center"/>
          </w:tcPr>
          <w:p>
            <w:pPr>
              <w:keepNext w:val="0"/>
              <w:keepLines w:val="0"/>
              <w:pageBreakBefore w:val="0"/>
              <w:kinsoku/>
              <w:wordWrap/>
              <w:overflowPunct/>
              <w:topLinePunct w:val="0"/>
              <w:autoSpaceDE/>
              <w:autoSpaceDN/>
              <w:bidi w:val="0"/>
              <w:adjustRightInd/>
              <w:snapToGrid/>
              <w:spacing w:line="564" w:lineRule="exact"/>
              <w:ind w:left="0" w:leftChars="0" w:right="0" w:rightChars="0" w:firstLine="0" w:firstLineChars="0"/>
              <w:jc w:val="center"/>
              <w:textAlignment w:val="auto"/>
              <w:outlineLvl w:val="9"/>
              <w:rPr>
                <w:rFonts w:hint="eastAsia" w:ascii="仿宋_GB2312" w:hAnsi="仿宋_GB2312" w:eastAsia="仿宋_GB2312" w:cs="仿宋_GB2312"/>
                <w:color w:val="auto"/>
                <w:spacing w:val="0"/>
                <w:kern w:val="0"/>
                <w:sz w:val="32"/>
                <w:szCs w:val="32"/>
              </w:rPr>
            </w:pPr>
            <w:r>
              <w:rPr>
                <w:rFonts w:hint="eastAsia" w:ascii="仿宋_GB2312" w:hAnsi="仿宋_GB2312" w:eastAsia="仿宋_GB2312" w:cs="仿宋_GB2312"/>
                <w:color w:val="auto"/>
                <w:spacing w:val="0"/>
                <w:kern w:val="0"/>
                <w:sz w:val="32"/>
                <w:szCs w:val="32"/>
              </w:rPr>
              <w:t>35800</w:t>
            </w:r>
          </w:p>
        </w:tc>
        <w:tc>
          <w:tcPr>
            <w:tcW w:w="2161" w:type="dxa"/>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仿宋_GB2312" w:hAnsi="仿宋_GB2312" w:eastAsia="仿宋_GB2312" w:cs="仿宋_GB2312"/>
                <w:color w:val="auto"/>
                <w:spacing w:val="0"/>
                <w:kern w:val="0"/>
                <w:sz w:val="32"/>
                <w:szCs w:val="32"/>
              </w:rPr>
            </w:pPr>
            <w:r>
              <w:rPr>
                <w:rFonts w:hint="eastAsia" w:ascii="仿宋_GB2312" w:hAnsi="仿宋_GB2312" w:eastAsia="仿宋_GB2312" w:cs="仿宋_GB2312"/>
                <w:color w:val="auto"/>
                <w:spacing w:val="0"/>
                <w:kern w:val="0"/>
                <w:sz w:val="32"/>
                <w:szCs w:val="32"/>
              </w:rPr>
              <w:t>苏木塔什乡</w:t>
            </w:r>
          </w:p>
        </w:tc>
        <w:tc>
          <w:tcPr>
            <w:tcW w:w="3754" w:type="dxa"/>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textAlignment w:val="auto"/>
              <w:outlineLvl w:val="9"/>
              <w:rPr>
                <w:rFonts w:hint="eastAsia" w:ascii="仿宋_GB2312" w:hAnsi="仿宋_GB2312" w:eastAsia="仿宋_GB2312" w:cs="仿宋_GB2312"/>
                <w:color w:val="auto"/>
                <w:spacing w:val="0"/>
                <w:kern w:val="0"/>
                <w:sz w:val="32"/>
                <w:szCs w:val="32"/>
              </w:rPr>
            </w:pPr>
            <w:r>
              <w:rPr>
                <w:rFonts w:hint="eastAsia" w:ascii="仿宋_GB2312" w:hAnsi="仿宋_GB2312" w:eastAsia="仿宋_GB2312" w:cs="仿宋_GB2312"/>
                <w:color w:val="auto"/>
                <w:spacing w:val="0"/>
                <w:kern w:val="0"/>
                <w:sz w:val="32"/>
                <w:szCs w:val="32"/>
              </w:rPr>
              <w:t>克孜勒</w:t>
            </w:r>
            <w:r>
              <w:rPr>
                <w:rFonts w:hint="eastAsia" w:ascii="仿宋_GB2312" w:hAnsi="仿宋_GB2312" w:eastAsia="仿宋_GB2312" w:cs="仿宋_GB2312"/>
                <w:color w:val="auto"/>
                <w:spacing w:val="0"/>
                <w:kern w:val="0"/>
                <w:sz w:val="32"/>
                <w:szCs w:val="32"/>
                <w:lang w:eastAsia="zh-CN"/>
              </w:rPr>
              <w:t>宫</w:t>
            </w:r>
            <w:r>
              <w:rPr>
                <w:rFonts w:hint="eastAsia" w:ascii="仿宋_GB2312" w:hAnsi="仿宋_GB2312" w:eastAsia="仿宋_GB2312" w:cs="仿宋_GB2312"/>
                <w:color w:val="auto"/>
                <w:spacing w:val="0"/>
                <w:kern w:val="0"/>
                <w:sz w:val="32"/>
                <w:szCs w:val="32"/>
              </w:rPr>
              <w:t>拜孜村、阿克塔拉村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jc w:val="center"/>
        </w:trPr>
        <w:tc>
          <w:tcPr>
            <w:tcW w:w="1001" w:type="dxa"/>
            <w:vMerge w:val="continue"/>
            <w:vAlign w:val="center"/>
          </w:tcPr>
          <w:p>
            <w:pPr>
              <w:keepNext w:val="0"/>
              <w:keepLines w:val="0"/>
              <w:pageBreakBefore w:val="0"/>
              <w:widowControl/>
              <w:kinsoku/>
              <w:wordWrap/>
              <w:overflowPunct/>
              <w:topLinePunct w:val="0"/>
              <w:autoSpaceDE/>
              <w:autoSpaceDN/>
              <w:bidi w:val="0"/>
              <w:adjustRightInd/>
              <w:snapToGrid/>
              <w:spacing w:line="564" w:lineRule="exact"/>
              <w:ind w:left="0" w:leftChars="0" w:right="0" w:rightChars="0" w:firstLine="0" w:firstLineChars="0"/>
              <w:jc w:val="left"/>
              <w:textAlignment w:val="auto"/>
              <w:outlineLvl w:val="9"/>
              <w:rPr>
                <w:rFonts w:hint="eastAsia" w:ascii="仿宋_GB2312" w:hAnsi="仿宋_GB2312" w:eastAsia="仿宋_GB2312" w:cs="仿宋_GB2312"/>
                <w:color w:val="auto"/>
                <w:spacing w:val="0"/>
                <w:kern w:val="0"/>
                <w:sz w:val="32"/>
                <w:szCs w:val="32"/>
              </w:rPr>
            </w:pPr>
          </w:p>
        </w:tc>
        <w:tc>
          <w:tcPr>
            <w:tcW w:w="1920" w:type="dxa"/>
            <w:vMerge w:val="continue"/>
            <w:vAlign w:val="center"/>
          </w:tcPr>
          <w:p>
            <w:pPr>
              <w:keepNext w:val="0"/>
              <w:keepLines w:val="0"/>
              <w:pageBreakBefore w:val="0"/>
              <w:widowControl/>
              <w:kinsoku/>
              <w:wordWrap/>
              <w:overflowPunct/>
              <w:topLinePunct w:val="0"/>
              <w:autoSpaceDE/>
              <w:autoSpaceDN/>
              <w:bidi w:val="0"/>
              <w:adjustRightInd/>
              <w:snapToGrid/>
              <w:spacing w:line="564" w:lineRule="exact"/>
              <w:ind w:left="0" w:leftChars="0" w:right="0" w:rightChars="0" w:firstLine="0" w:firstLineChars="0"/>
              <w:jc w:val="left"/>
              <w:textAlignment w:val="auto"/>
              <w:outlineLvl w:val="9"/>
              <w:rPr>
                <w:rFonts w:hint="eastAsia" w:ascii="仿宋_GB2312" w:hAnsi="仿宋_GB2312" w:eastAsia="仿宋_GB2312" w:cs="仿宋_GB2312"/>
                <w:color w:val="auto"/>
                <w:spacing w:val="0"/>
                <w:kern w:val="0"/>
                <w:sz w:val="32"/>
                <w:szCs w:val="32"/>
              </w:rPr>
            </w:pPr>
          </w:p>
        </w:tc>
        <w:tc>
          <w:tcPr>
            <w:tcW w:w="2161" w:type="dxa"/>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仿宋_GB2312" w:hAnsi="仿宋_GB2312" w:eastAsia="仿宋_GB2312" w:cs="仿宋_GB2312"/>
                <w:color w:val="auto"/>
                <w:spacing w:val="0"/>
                <w:kern w:val="0"/>
                <w:sz w:val="32"/>
                <w:szCs w:val="32"/>
              </w:rPr>
            </w:pPr>
            <w:r>
              <w:rPr>
                <w:rFonts w:hint="eastAsia" w:ascii="仿宋_GB2312" w:hAnsi="仿宋_GB2312" w:eastAsia="仿宋_GB2312" w:cs="仿宋_GB2312"/>
                <w:color w:val="auto"/>
                <w:spacing w:val="0"/>
                <w:kern w:val="0"/>
                <w:sz w:val="32"/>
                <w:szCs w:val="32"/>
              </w:rPr>
              <w:t>哈拉奇乡</w:t>
            </w:r>
          </w:p>
        </w:tc>
        <w:tc>
          <w:tcPr>
            <w:tcW w:w="3754" w:type="dxa"/>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textAlignment w:val="auto"/>
              <w:outlineLvl w:val="9"/>
              <w:rPr>
                <w:rFonts w:hint="eastAsia" w:ascii="仿宋_GB2312" w:hAnsi="仿宋_GB2312" w:eastAsia="仿宋_GB2312" w:cs="仿宋_GB2312"/>
                <w:color w:val="auto"/>
                <w:spacing w:val="0"/>
                <w:kern w:val="0"/>
                <w:sz w:val="32"/>
                <w:szCs w:val="32"/>
              </w:rPr>
            </w:pPr>
            <w:r>
              <w:rPr>
                <w:rFonts w:hint="eastAsia" w:ascii="仿宋_GB2312" w:hAnsi="仿宋_GB2312" w:eastAsia="仿宋_GB2312" w:cs="仿宋_GB2312"/>
                <w:color w:val="auto"/>
                <w:spacing w:val="0"/>
                <w:kern w:val="0"/>
                <w:sz w:val="32"/>
                <w:szCs w:val="32"/>
              </w:rPr>
              <w:t>哈拉奇村、布隆村、阿合奇村、哈拉奇乡牧场所有村队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jc w:val="center"/>
        </w:trPr>
        <w:tc>
          <w:tcPr>
            <w:tcW w:w="1001" w:type="dxa"/>
            <w:vMerge w:val="continue"/>
            <w:vAlign w:val="center"/>
          </w:tcPr>
          <w:p>
            <w:pPr>
              <w:keepNext w:val="0"/>
              <w:keepLines w:val="0"/>
              <w:pageBreakBefore w:val="0"/>
              <w:widowControl/>
              <w:kinsoku/>
              <w:wordWrap/>
              <w:overflowPunct/>
              <w:topLinePunct w:val="0"/>
              <w:autoSpaceDE/>
              <w:autoSpaceDN/>
              <w:bidi w:val="0"/>
              <w:adjustRightInd/>
              <w:snapToGrid/>
              <w:spacing w:line="564" w:lineRule="exact"/>
              <w:ind w:left="0" w:leftChars="0" w:right="0" w:rightChars="0" w:firstLine="0" w:firstLineChars="0"/>
              <w:jc w:val="left"/>
              <w:textAlignment w:val="auto"/>
              <w:outlineLvl w:val="9"/>
              <w:rPr>
                <w:rFonts w:hint="eastAsia" w:ascii="仿宋_GB2312" w:hAnsi="仿宋_GB2312" w:eastAsia="仿宋_GB2312" w:cs="仿宋_GB2312"/>
                <w:color w:val="auto"/>
                <w:spacing w:val="0"/>
                <w:kern w:val="0"/>
                <w:sz w:val="32"/>
                <w:szCs w:val="32"/>
              </w:rPr>
            </w:pPr>
          </w:p>
        </w:tc>
        <w:tc>
          <w:tcPr>
            <w:tcW w:w="1920" w:type="dxa"/>
            <w:vMerge w:val="continue"/>
            <w:vAlign w:val="center"/>
          </w:tcPr>
          <w:p>
            <w:pPr>
              <w:keepNext w:val="0"/>
              <w:keepLines w:val="0"/>
              <w:pageBreakBefore w:val="0"/>
              <w:widowControl/>
              <w:kinsoku/>
              <w:wordWrap/>
              <w:overflowPunct/>
              <w:topLinePunct w:val="0"/>
              <w:autoSpaceDE/>
              <w:autoSpaceDN/>
              <w:bidi w:val="0"/>
              <w:adjustRightInd/>
              <w:snapToGrid/>
              <w:spacing w:line="564" w:lineRule="exact"/>
              <w:ind w:left="0" w:leftChars="0" w:right="0" w:rightChars="0" w:firstLine="0" w:firstLineChars="0"/>
              <w:jc w:val="left"/>
              <w:textAlignment w:val="auto"/>
              <w:outlineLvl w:val="9"/>
              <w:rPr>
                <w:rFonts w:hint="eastAsia" w:ascii="仿宋_GB2312" w:hAnsi="仿宋_GB2312" w:eastAsia="仿宋_GB2312" w:cs="仿宋_GB2312"/>
                <w:color w:val="auto"/>
                <w:spacing w:val="0"/>
                <w:kern w:val="0"/>
                <w:sz w:val="32"/>
                <w:szCs w:val="32"/>
              </w:rPr>
            </w:pPr>
          </w:p>
        </w:tc>
        <w:tc>
          <w:tcPr>
            <w:tcW w:w="2161" w:type="dxa"/>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仿宋_GB2312" w:hAnsi="仿宋_GB2312" w:eastAsia="仿宋_GB2312" w:cs="仿宋_GB2312"/>
                <w:color w:val="auto"/>
                <w:spacing w:val="0"/>
                <w:kern w:val="0"/>
                <w:sz w:val="32"/>
                <w:szCs w:val="32"/>
              </w:rPr>
            </w:pPr>
            <w:r>
              <w:rPr>
                <w:rFonts w:hint="eastAsia" w:ascii="仿宋_GB2312" w:hAnsi="仿宋_GB2312" w:eastAsia="仿宋_GB2312" w:cs="仿宋_GB2312"/>
                <w:color w:val="auto"/>
                <w:spacing w:val="0"/>
                <w:kern w:val="0"/>
                <w:sz w:val="32"/>
                <w:szCs w:val="32"/>
              </w:rPr>
              <w:t>哈拉布拉克乡</w:t>
            </w:r>
          </w:p>
        </w:tc>
        <w:tc>
          <w:tcPr>
            <w:tcW w:w="3754" w:type="dxa"/>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textAlignment w:val="auto"/>
              <w:outlineLvl w:val="9"/>
              <w:rPr>
                <w:rFonts w:hint="eastAsia" w:ascii="仿宋_GB2312" w:hAnsi="仿宋_GB2312" w:eastAsia="仿宋_GB2312" w:cs="仿宋_GB2312"/>
                <w:color w:val="auto"/>
                <w:spacing w:val="0"/>
                <w:kern w:val="0"/>
                <w:sz w:val="32"/>
                <w:szCs w:val="32"/>
              </w:rPr>
            </w:pPr>
            <w:r>
              <w:rPr>
                <w:rFonts w:hint="eastAsia" w:ascii="仿宋_GB2312" w:hAnsi="仿宋_GB2312" w:eastAsia="仿宋_GB2312" w:cs="仿宋_GB2312"/>
                <w:color w:val="auto"/>
                <w:spacing w:val="0"/>
                <w:kern w:val="0"/>
                <w:sz w:val="32"/>
                <w:szCs w:val="32"/>
              </w:rPr>
              <w:t>麦尔开其村、哈拉布拉克村、阿克翁库尔村、哈拉布拉克乡牧场所有村队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jc w:val="center"/>
        </w:trPr>
        <w:tc>
          <w:tcPr>
            <w:tcW w:w="1001" w:type="dxa"/>
            <w:vMerge w:val="continue"/>
            <w:vAlign w:val="center"/>
          </w:tcPr>
          <w:p>
            <w:pPr>
              <w:keepNext w:val="0"/>
              <w:keepLines w:val="0"/>
              <w:pageBreakBefore w:val="0"/>
              <w:widowControl/>
              <w:kinsoku/>
              <w:wordWrap/>
              <w:overflowPunct/>
              <w:topLinePunct w:val="0"/>
              <w:autoSpaceDE/>
              <w:autoSpaceDN/>
              <w:bidi w:val="0"/>
              <w:adjustRightInd/>
              <w:snapToGrid/>
              <w:spacing w:line="564" w:lineRule="exact"/>
              <w:ind w:left="0" w:leftChars="0" w:right="0" w:rightChars="0" w:firstLine="0" w:firstLineChars="0"/>
              <w:jc w:val="left"/>
              <w:textAlignment w:val="auto"/>
              <w:outlineLvl w:val="9"/>
              <w:rPr>
                <w:rFonts w:hint="eastAsia" w:ascii="仿宋_GB2312" w:hAnsi="仿宋_GB2312" w:eastAsia="仿宋_GB2312" w:cs="仿宋_GB2312"/>
                <w:color w:val="auto"/>
                <w:spacing w:val="0"/>
                <w:kern w:val="0"/>
                <w:sz w:val="32"/>
                <w:szCs w:val="32"/>
              </w:rPr>
            </w:pPr>
          </w:p>
        </w:tc>
        <w:tc>
          <w:tcPr>
            <w:tcW w:w="1920" w:type="dxa"/>
            <w:vMerge w:val="continue"/>
            <w:vAlign w:val="center"/>
          </w:tcPr>
          <w:p>
            <w:pPr>
              <w:keepNext w:val="0"/>
              <w:keepLines w:val="0"/>
              <w:pageBreakBefore w:val="0"/>
              <w:widowControl/>
              <w:kinsoku/>
              <w:wordWrap/>
              <w:overflowPunct/>
              <w:topLinePunct w:val="0"/>
              <w:autoSpaceDE/>
              <w:autoSpaceDN/>
              <w:bidi w:val="0"/>
              <w:adjustRightInd/>
              <w:snapToGrid/>
              <w:spacing w:line="564" w:lineRule="exact"/>
              <w:ind w:left="0" w:leftChars="0" w:right="0" w:rightChars="0" w:firstLine="0" w:firstLineChars="0"/>
              <w:jc w:val="left"/>
              <w:textAlignment w:val="auto"/>
              <w:outlineLvl w:val="9"/>
              <w:rPr>
                <w:rFonts w:hint="eastAsia" w:ascii="仿宋_GB2312" w:hAnsi="仿宋_GB2312" w:eastAsia="仿宋_GB2312" w:cs="仿宋_GB2312"/>
                <w:color w:val="auto"/>
                <w:spacing w:val="0"/>
                <w:kern w:val="0"/>
                <w:sz w:val="32"/>
                <w:szCs w:val="32"/>
              </w:rPr>
            </w:pPr>
          </w:p>
        </w:tc>
        <w:tc>
          <w:tcPr>
            <w:tcW w:w="2161" w:type="dxa"/>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仿宋_GB2312" w:hAnsi="仿宋_GB2312" w:eastAsia="仿宋_GB2312" w:cs="仿宋_GB2312"/>
                <w:color w:val="auto"/>
                <w:spacing w:val="0"/>
                <w:kern w:val="0"/>
                <w:sz w:val="32"/>
                <w:szCs w:val="32"/>
              </w:rPr>
            </w:pPr>
            <w:r>
              <w:rPr>
                <w:rFonts w:hint="eastAsia" w:ascii="仿宋_GB2312" w:hAnsi="仿宋_GB2312" w:eastAsia="仿宋_GB2312" w:cs="仿宋_GB2312"/>
                <w:color w:val="auto"/>
                <w:spacing w:val="0"/>
                <w:kern w:val="0"/>
                <w:sz w:val="32"/>
                <w:szCs w:val="32"/>
              </w:rPr>
              <w:t>食品牧场</w:t>
            </w:r>
          </w:p>
        </w:tc>
        <w:tc>
          <w:tcPr>
            <w:tcW w:w="3754" w:type="dxa"/>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textAlignment w:val="auto"/>
              <w:outlineLvl w:val="9"/>
              <w:rPr>
                <w:rFonts w:hint="eastAsia" w:ascii="仿宋_GB2312" w:hAnsi="仿宋_GB2312" w:eastAsia="仿宋_GB2312" w:cs="仿宋_GB2312"/>
                <w:color w:val="auto"/>
                <w:spacing w:val="0"/>
                <w:kern w:val="0"/>
                <w:sz w:val="32"/>
                <w:szCs w:val="32"/>
              </w:rPr>
            </w:pPr>
            <w:r>
              <w:rPr>
                <w:rFonts w:hint="eastAsia" w:ascii="仿宋_GB2312" w:hAnsi="仿宋_GB2312" w:eastAsia="仿宋_GB2312" w:cs="仿宋_GB2312"/>
                <w:color w:val="auto"/>
                <w:spacing w:val="0"/>
                <w:kern w:val="0"/>
                <w:sz w:val="32"/>
                <w:szCs w:val="32"/>
              </w:rPr>
              <w:t>食品牧场所有村队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jc w:val="center"/>
        </w:trPr>
        <w:tc>
          <w:tcPr>
            <w:tcW w:w="1001" w:type="dxa"/>
            <w:vMerge w:val="continue"/>
            <w:vAlign w:val="center"/>
          </w:tcPr>
          <w:p>
            <w:pPr>
              <w:keepNext w:val="0"/>
              <w:keepLines w:val="0"/>
              <w:pageBreakBefore w:val="0"/>
              <w:widowControl/>
              <w:kinsoku/>
              <w:wordWrap/>
              <w:overflowPunct/>
              <w:topLinePunct w:val="0"/>
              <w:autoSpaceDE/>
              <w:autoSpaceDN/>
              <w:bidi w:val="0"/>
              <w:adjustRightInd/>
              <w:snapToGrid/>
              <w:spacing w:line="564" w:lineRule="exact"/>
              <w:ind w:left="0" w:leftChars="0" w:right="0" w:rightChars="0" w:firstLine="0" w:firstLineChars="0"/>
              <w:jc w:val="left"/>
              <w:textAlignment w:val="auto"/>
              <w:outlineLvl w:val="9"/>
              <w:rPr>
                <w:rFonts w:hint="eastAsia" w:ascii="仿宋_GB2312" w:hAnsi="仿宋_GB2312" w:eastAsia="仿宋_GB2312" w:cs="仿宋_GB2312"/>
                <w:color w:val="auto"/>
                <w:spacing w:val="0"/>
                <w:kern w:val="0"/>
                <w:sz w:val="32"/>
                <w:szCs w:val="32"/>
              </w:rPr>
            </w:pPr>
          </w:p>
        </w:tc>
        <w:tc>
          <w:tcPr>
            <w:tcW w:w="1920" w:type="dxa"/>
            <w:vMerge w:val="continue"/>
            <w:vAlign w:val="center"/>
          </w:tcPr>
          <w:p>
            <w:pPr>
              <w:keepNext w:val="0"/>
              <w:keepLines w:val="0"/>
              <w:pageBreakBefore w:val="0"/>
              <w:widowControl/>
              <w:kinsoku/>
              <w:wordWrap/>
              <w:overflowPunct/>
              <w:topLinePunct w:val="0"/>
              <w:autoSpaceDE/>
              <w:autoSpaceDN/>
              <w:bidi w:val="0"/>
              <w:adjustRightInd/>
              <w:snapToGrid/>
              <w:spacing w:line="564" w:lineRule="exact"/>
              <w:ind w:left="0" w:leftChars="0" w:right="0" w:rightChars="0" w:firstLine="0" w:firstLineChars="0"/>
              <w:jc w:val="left"/>
              <w:textAlignment w:val="auto"/>
              <w:outlineLvl w:val="9"/>
              <w:rPr>
                <w:rFonts w:hint="eastAsia" w:ascii="仿宋_GB2312" w:hAnsi="仿宋_GB2312" w:eastAsia="仿宋_GB2312" w:cs="仿宋_GB2312"/>
                <w:color w:val="auto"/>
                <w:spacing w:val="0"/>
                <w:kern w:val="0"/>
                <w:sz w:val="32"/>
                <w:szCs w:val="32"/>
              </w:rPr>
            </w:pPr>
          </w:p>
        </w:tc>
        <w:tc>
          <w:tcPr>
            <w:tcW w:w="2161" w:type="dxa"/>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仿宋_GB2312" w:hAnsi="仿宋_GB2312" w:eastAsia="仿宋_GB2312" w:cs="仿宋_GB2312"/>
                <w:color w:val="auto"/>
                <w:spacing w:val="0"/>
                <w:kern w:val="0"/>
                <w:sz w:val="32"/>
                <w:szCs w:val="32"/>
              </w:rPr>
            </w:pPr>
            <w:r>
              <w:rPr>
                <w:rFonts w:hint="eastAsia" w:ascii="仿宋_GB2312" w:hAnsi="仿宋_GB2312" w:eastAsia="仿宋_GB2312" w:cs="仿宋_GB2312"/>
                <w:color w:val="auto"/>
                <w:spacing w:val="0"/>
                <w:kern w:val="0"/>
                <w:sz w:val="32"/>
                <w:szCs w:val="32"/>
              </w:rPr>
              <w:t>县属区</w:t>
            </w:r>
          </w:p>
        </w:tc>
        <w:tc>
          <w:tcPr>
            <w:tcW w:w="3754" w:type="dxa"/>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textAlignment w:val="auto"/>
              <w:outlineLvl w:val="9"/>
              <w:rPr>
                <w:rFonts w:hint="eastAsia" w:ascii="仿宋_GB2312" w:hAnsi="仿宋_GB2312" w:eastAsia="仿宋_GB2312" w:cs="仿宋_GB2312"/>
                <w:color w:val="auto"/>
                <w:spacing w:val="0"/>
                <w:kern w:val="0"/>
                <w:sz w:val="32"/>
                <w:szCs w:val="32"/>
              </w:rPr>
            </w:pPr>
            <w:r>
              <w:rPr>
                <w:rFonts w:hint="eastAsia" w:ascii="仿宋_GB2312" w:hAnsi="仿宋_GB2312" w:eastAsia="仿宋_GB2312" w:cs="仿宋_GB2312"/>
                <w:color w:val="auto"/>
                <w:spacing w:val="0"/>
                <w:kern w:val="0"/>
                <w:sz w:val="32"/>
                <w:szCs w:val="32"/>
              </w:rPr>
              <w:t>县属区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jc w:val="center"/>
        </w:trPr>
        <w:tc>
          <w:tcPr>
            <w:tcW w:w="1001" w:type="dxa"/>
            <w:vMerge w:val="continue"/>
            <w:vAlign w:val="center"/>
          </w:tcPr>
          <w:p>
            <w:pPr>
              <w:keepNext w:val="0"/>
              <w:keepLines w:val="0"/>
              <w:pageBreakBefore w:val="0"/>
              <w:widowControl/>
              <w:kinsoku/>
              <w:wordWrap/>
              <w:overflowPunct/>
              <w:topLinePunct w:val="0"/>
              <w:autoSpaceDE/>
              <w:autoSpaceDN/>
              <w:bidi w:val="0"/>
              <w:adjustRightInd/>
              <w:snapToGrid/>
              <w:spacing w:line="564" w:lineRule="exact"/>
              <w:ind w:left="0" w:leftChars="0" w:right="0" w:rightChars="0" w:firstLine="0" w:firstLineChars="0"/>
              <w:jc w:val="left"/>
              <w:textAlignment w:val="auto"/>
              <w:outlineLvl w:val="9"/>
              <w:rPr>
                <w:rFonts w:hint="eastAsia" w:ascii="仿宋_GB2312" w:hAnsi="仿宋_GB2312" w:eastAsia="仿宋_GB2312" w:cs="仿宋_GB2312"/>
                <w:color w:val="auto"/>
                <w:spacing w:val="0"/>
                <w:kern w:val="0"/>
                <w:sz w:val="32"/>
                <w:szCs w:val="32"/>
              </w:rPr>
            </w:pPr>
          </w:p>
        </w:tc>
        <w:tc>
          <w:tcPr>
            <w:tcW w:w="1920" w:type="dxa"/>
            <w:vMerge w:val="continue"/>
            <w:vAlign w:val="center"/>
          </w:tcPr>
          <w:p>
            <w:pPr>
              <w:keepNext w:val="0"/>
              <w:keepLines w:val="0"/>
              <w:pageBreakBefore w:val="0"/>
              <w:widowControl/>
              <w:kinsoku/>
              <w:wordWrap/>
              <w:overflowPunct/>
              <w:topLinePunct w:val="0"/>
              <w:autoSpaceDE/>
              <w:autoSpaceDN/>
              <w:bidi w:val="0"/>
              <w:adjustRightInd/>
              <w:snapToGrid/>
              <w:spacing w:line="564" w:lineRule="exact"/>
              <w:ind w:left="0" w:leftChars="0" w:right="0" w:rightChars="0" w:firstLine="0" w:firstLineChars="0"/>
              <w:jc w:val="left"/>
              <w:textAlignment w:val="auto"/>
              <w:outlineLvl w:val="9"/>
              <w:rPr>
                <w:rFonts w:hint="eastAsia" w:ascii="仿宋_GB2312" w:hAnsi="仿宋_GB2312" w:eastAsia="仿宋_GB2312" w:cs="仿宋_GB2312"/>
                <w:color w:val="auto"/>
                <w:spacing w:val="0"/>
                <w:kern w:val="0"/>
                <w:sz w:val="32"/>
                <w:szCs w:val="32"/>
              </w:rPr>
            </w:pPr>
          </w:p>
        </w:tc>
        <w:tc>
          <w:tcPr>
            <w:tcW w:w="2161" w:type="dxa"/>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仿宋_GB2312" w:hAnsi="仿宋_GB2312" w:eastAsia="仿宋_GB2312" w:cs="仿宋_GB2312"/>
                <w:color w:val="auto"/>
                <w:spacing w:val="0"/>
                <w:kern w:val="0"/>
                <w:sz w:val="32"/>
                <w:szCs w:val="32"/>
              </w:rPr>
            </w:pPr>
            <w:r>
              <w:rPr>
                <w:rFonts w:hint="eastAsia" w:ascii="仿宋_GB2312" w:hAnsi="仿宋_GB2312" w:eastAsia="仿宋_GB2312" w:cs="仿宋_GB2312"/>
                <w:color w:val="auto"/>
                <w:spacing w:val="0"/>
                <w:kern w:val="0"/>
                <w:sz w:val="32"/>
                <w:szCs w:val="32"/>
              </w:rPr>
              <w:t>马场</w:t>
            </w:r>
          </w:p>
        </w:tc>
        <w:tc>
          <w:tcPr>
            <w:tcW w:w="3754" w:type="dxa"/>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textAlignment w:val="auto"/>
              <w:outlineLvl w:val="9"/>
              <w:rPr>
                <w:rFonts w:hint="eastAsia" w:ascii="仿宋_GB2312" w:hAnsi="仿宋_GB2312" w:eastAsia="仿宋_GB2312" w:cs="仿宋_GB2312"/>
                <w:color w:val="auto"/>
                <w:spacing w:val="0"/>
                <w:kern w:val="0"/>
                <w:sz w:val="32"/>
                <w:szCs w:val="32"/>
              </w:rPr>
            </w:pPr>
            <w:r>
              <w:rPr>
                <w:rFonts w:hint="eastAsia" w:ascii="仿宋_GB2312" w:hAnsi="仿宋_GB2312" w:eastAsia="仿宋_GB2312" w:cs="仿宋_GB2312"/>
                <w:color w:val="auto"/>
                <w:spacing w:val="0"/>
                <w:kern w:val="0"/>
                <w:sz w:val="32"/>
                <w:szCs w:val="32"/>
              </w:rPr>
              <w:t>马场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jc w:val="center"/>
        </w:trPr>
        <w:tc>
          <w:tcPr>
            <w:tcW w:w="1001" w:type="dxa"/>
            <w:vMerge w:val="continue"/>
            <w:vAlign w:val="center"/>
          </w:tcPr>
          <w:p>
            <w:pPr>
              <w:keepNext w:val="0"/>
              <w:keepLines w:val="0"/>
              <w:pageBreakBefore w:val="0"/>
              <w:widowControl/>
              <w:kinsoku/>
              <w:wordWrap/>
              <w:overflowPunct/>
              <w:topLinePunct w:val="0"/>
              <w:autoSpaceDE/>
              <w:autoSpaceDN/>
              <w:bidi w:val="0"/>
              <w:adjustRightInd/>
              <w:snapToGrid/>
              <w:spacing w:line="564" w:lineRule="exact"/>
              <w:ind w:left="0" w:leftChars="0" w:right="0" w:rightChars="0" w:firstLine="0" w:firstLineChars="0"/>
              <w:jc w:val="left"/>
              <w:textAlignment w:val="auto"/>
              <w:outlineLvl w:val="9"/>
              <w:rPr>
                <w:rFonts w:hint="eastAsia" w:ascii="仿宋_GB2312" w:hAnsi="仿宋_GB2312" w:eastAsia="仿宋_GB2312" w:cs="仿宋_GB2312"/>
                <w:color w:val="auto"/>
                <w:spacing w:val="0"/>
                <w:kern w:val="0"/>
                <w:sz w:val="32"/>
                <w:szCs w:val="32"/>
              </w:rPr>
            </w:pPr>
          </w:p>
        </w:tc>
        <w:tc>
          <w:tcPr>
            <w:tcW w:w="1920" w:type="dxa"/>
            <w:vMerge w:val="continue"/>
            <w:vAlign w:val="center"/>
          </w:tcPr>
          <w:p>
            <w:pPr>
              <w:keepNext w:val="0"/>
              <w:keepLines w:val="0"/>
              <w:pageBreakBefore w:val="0"/>
              <w:widowControl/>
              <w:kinsoku/>
              <w:wordWrap/>
              <w:overflowPunct/>
              <w:topLinePunct w:val="0"/>
              <w:autoSpaceDE/>
              <w:autoSpaceDN/>
              <w:bidi w:val="0"/>
              <w:adjustRightInd/>
              <w:snapToGrid/>
              <w:spacing w:line="564" w:lineRule="exact"/>
              <w:ind w:left="0" w:leftChars="0" w:right="0" w:rightChars="0" w:firstLine="0" w:firstLineChars="0"/>
              <w:jc w:val="left"/>
              <w:textAlignment w:val="auto"/>
              <w:outlineLvl w:val="9"/>
              <w:rPr>
                <w:rFonts w:hint="eastAsia" w:ascii="仿宋_GB2312" w:hAnsi="仿宋_GB2312" w:eastAsia="仿宋_GB2312" w:cs="仿宋_GB2312"/>
                <w:color w:val="auto"/>
                <w:spacing w:val="0"/>
                <w:kern w:val="0"/>
                <w:sz w:val="32"/>
                <w:szCs w:val="32"/>
              </w:rPr>
            </w:pPr>
          </w:p>
        </w:tc>
        <w:tc>
          <w:tcPr>
            <w:tcW w:w="2161" w:type="dxa"/>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仿宋_GB2312" w:hAnsi="仿宋_GB2312" w:eastAsia="仿宋_GB2312" w:cs="仿宋_GB2312"/>
                <w:color w:val="auto"/>
                <w:spacing w:val="0"/>
                <w:kern w:val="0"/>
                <w:sz w:val="32"/>
                <w:szCs w:val="32"/>
              </w:rPr>
            </w:pPr>
            <w:r>
              <w:rPr>
                <w:rFonts w:hint="eastAsia" w:ascii="仿宋_GB2312" w:hAnsi="仿宋_GB2312" w:eastAsia="仿宋_GB2312" w:cs="仿宋_GB2312"/>
                <w:color w:val="auto"/>
                <w:spacing w:val="0"/>
                <w:kern w:val="0"/>
                <w:sz w:val="32"/>
                <w:szCs w:val="32"/>
              </w:rPr>
              <w:t>库兰萨日克乡</w:t>
            </w:r>
          </w:p>
        </w:tc>
        <w:tc>
          <w:tcPr>
            <w:tcW w:w="3754" w:type="dxa"/>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textAlignment w:val="auto"/>
              <w:outlineLvl w:val="9"/>
              <w:rPr>
                <w:rFonts w:hint="eastAsia" w:ascii="仿宋_GB2312" w:hAnsi="仿宋_GB2312" w:eastAsia="仿宋_GB2312" w:cs="仿宋_GB2312"/>
                <w:color w:val="auto"/>
                <w:spacing w:val="0"/>
                <w:kern w:val="0"/>
                <w:sz w:val="32"/>
                <w:szCs w:val="32"/>
              </w:rPr>
            </w:pPr>
            <w:r>
              <w:rPr>
                <w:rFonts w:hint="eastAsia" w:ascii="仿宋_GB2312" w:hAnsi="仿宋_GB2312" w:eastAsia="仿宋_GB2312" w:cs="仿宋_GB2312"/>
                <w:color w:val="auto"/>
                <w:spacing w:val="0"/>
                <w:kern w:val="0"/>
                <w:sz w:val="32"/>
                <w:szCs w:val="32"/>
              </w:rPr>
              <w:t>别迭里村1</w:t>
            </w:r>
          </w:p>
        </w:tc>
      </w:tr>
    </w:tbl>
    <w:p>
      <w:pPr>
        <w:keepNext w:val="0"/>
        <w:keepLines w:val="0"/>
        <w:pageBreakBefore w:val="0"/>
        <w:widowControl w:val="0"/>
        <w:kinsoku/>
        <w:wordWrap/>
        <w:overflowPunct/>
        <w:topLinePunct w:val="0"/>
        <w:autoSpaceDE/>
        <w:autoSpaceDN/>
        <w:bidi w:val="0"/>
        <w:adjustRightInd/>
        <w:snapToGrid/>
        <w:spacing w:line="564" w:lineRule="exact"/>
        <w:ind w:left="0" w:leftChars="0" w:right="0" w:rightChars="0" w:firstLine="640" w:firstLineChars="200"/>
        <w:jc w:val="left"/>
        <w:textAlignment w:val="auto"/>
        <w:outlineLvl w:val="9"/>
        <w:rPr>
          <w:rFonts w:hint="eastAsia" w:ascii="仿宋_GB2312" w:hAnsi="仿宋_GB2312" w:eastAsia="仿宋_GB2312" w:cs="仿宋_GB2312"/>
          <w:b/>
          <w:color w:val="auto"/>
          <w:spacing w:val="0"/>
          <w:sz w:val="32"/>
          <w:szCs w:val="32"/>
        </w:rPr>
      </w:pPr>
      <w:r>
        <w:rPr>
          <w:rFonts w:hint="eastAsia" w:ascii="黑体" w:hAnsi="黑体" w:eastAsia="黑体" w:cs="黑体"/>
          <w:b w:val="0"/>
          <w:bCs/>
          <w:color w:val="auto"/>
          <w:spacing w:val="0"/>
          <w:sz w:val="32"/>
          <w:szCs w:val="32"/>
        </w:rPr>
        <w:t>三、征收农用地区片综合地价地类调节系数</w:t>
      </w:r>
    </w:p>
    <w:p>
      <w:pPr>
        <w:keepNext w:val="0"/>
        <w:keepLines w:val="0"/>
        <w:pageBreakBefore w:val="0"/>
        <w:widowControl w:val="0"/>
        <w:kinsoku/>
        <w:wordWrap/>
        <w:overflowPunct/>
        <w:topLinePunct w:val="0"/>
        <w:autoSpaceDE/>
        <w:autoSpaceDN/>
        <w:bidi w:val="0"/>
        <w:adjustRightInd/>
        <w:snapToGrid/>
        <w:spacing w:line="564" w:lineRule="exact"/>
        <w:ind w:left="0" w:leftChars="0" w:right="0" w:rightChars="0" w:firstLine="0" w:firstLineChars="0"/>
        <w:textAlignment w:val="auto"/>
        <w:outlineLvl w:val="9"/>
        <w:rPr>
          <w:rFonts w:hint="eastAsia"/>
        </w:rPr>
      </w:pPr>
      <w:r>
        <w:rPr>
          <w:rFonts w:hint="eastAsia" w:ascii="仿宋_GB2312" w:hAnsi="仿宋_GB2312" w:eastAsia="仿宋_GB2312" w:cs="仿宋_GB2312"/>
          <w:color w:val="auto"/>
          <w:spacing w:val="0"/>
          <w:sz w:val="32"/>
          <w:szCs w:val="32"/>
        </w:rPr>
        <w:t>阿合奇县征收农用地综合地价共设定了四项地类调节系数，详见表3所示。</w:t>
      </w:r>
    </w:p>
    <w:p>
      <w:pPr>
        <w:pStyle w:val="7"/>
        <w:keepNext w:val="0"/>
        <w:keepLines w:val="0"/>
        <w:pageBreakBefore w:val="0"/>
        <w:kinsoku/>
        <w:wordWrap/>
        <w:overflowPunct/>
        <w:topLinePunct w:val="0"/>
        <w:autoSpaceDE/>
        <w:autoSpaceDN/>
        <w:bidi w:val="0"/>
        <w:adjustRightInd/>
        <w:snapToGrid/>
        <w:spacing w:before="0" w:beforeAutospacing="0" w:after="0" w:afterAutospacing="0" w:line="564" w:lineRule="exact"/>
        <w:ind w:left="0" w:leftChars="0" w:right="0" w:rightChars="0" w:firstLine="0" w:firstLineChars="0"/>
        <w:jc w:val="both"/>
        <w:textAlignment w:val="auto"/>
        <w:outlineLvl w:val="9"/>
        <w:rPr>
          <w:rFonts w:hint="eastAsia" w:ascii="仿宋_GB2312" w:hAnsi="仿宋_GB2312" w:eastAsia="仿宋_GB2312" w:cs="仿宋_GB2312"/>
          <w:b/>
          <w:bCs/>
          <w:color w:val="auto"/>
          <w:spacing w:val="0"/>
          <w:kern w:val="2"/>
          <w:sz w:val="32"/>
          <w:szCs w:val="32"/>
        </w:rPr>
      </w:pPr>
      <w:r>
        <w:rPr>
          <w:rFonts w:hint="eastAsia" w:ascii="仿宋_GB2312" w:hAnsi="仿宋_GB2312" w:eastAsia="仿宋_GB2312" w:cs="仿宋_GB2312"/>
          <w:b/>
          <w:bCs/>
          <w:color w:val="auto"/>
          <w:spacing w:val="0"/>
          <w:kern w:val="2"/>
          <w:sz w:val="32"/>
          <w:szCs w:val="32"/>
        </w:rPr>
        <w:t>表</w:t>
      </w:r>
      <w:r>
        <w:rPr>
          <w:rFonts w:hint="eastAsia" w:ascii="仿宋_GB2312" w:hAnsi="仿宋_GB2312" w:eastAsia="仿宋_GB2312" w:cs="仿宋_GB2312"/>
          <w:b/>
          <w:bCs/>
          <w:color w:val="auto"/>
          <w:spacing w:val="0"/>
          <w:kern w:val="2"/>
          <w:sz w:val="32"/>
          <w:szCs w:val="32"/>
          <w:lang w:eastAsia="zh-CN"/>
        </w:rPr>
        <w:t>：</w:t>
      </w:r>
      <w:r>
        <w:rPr>
          <w:rFonts w:hint="eastAsia" w:ascii="仿宋_GB2312" w:hAnsi="仿宋_GB2312" w:eastAsia="仿宋_GB2312" w:cs="仿宋_GB2312"/>
          <w:b/>
          <w:bCs/>
          <w:color w:val="auto"/>
          <w:spacing w:val="0"/>
          <w:kern w:val="2"/>
          <w:sz w:val="32"/>
          <w:szCs w:val="32"/>
        </w:rPr>
        <w:t xml:space="preserve">3 </w:t>
      </w:r>
    </w:p>
    <w:p>
      <w:pPr>
        <w:pStyle w:val="7"/>
        <w:keepNext w:val="0"/>
        <w:keepLines w:val="0"/>
        <w:pageBreakBefore w:val="0"/>
        <w:kinsoku/>
        <w:wordWrap/>
        <w:overflowPunct/>
        <w:topLinePunct w:val="0"/>
        <w:autoSpaceDE/>
        <w:autoSpaceDN/>
        <w:bidi w:val="0"/>
        <w:adjustRightInd/>
        <w:snapToGrid/>
        <w:spacing w:before="0" w:beforeAutospacing="0" w:after="0" w:afterAutospacing="0" w:line="564" w:lineRule="exact"/>
        <w:ind w:left="0" w:leftChars="0" w:right="0" w:rightChars="0" w:firstLine="0" w:firstLineChars="0"/>
        <w:jc w:val="both"/>
        <w:textAlignment w:val="auto"/>
        <w:outlineLvl w:val="9"/>
        <w:rPr>
          <w:rFonts w:hint="eastAsia" w:ascii="仿宋_GB2312" w:hAnsi="仿宋_GB2312" w:eastAsia="仿宋_GB2312" w:cs="仿宋_GB2312"/>
          <w:color w:val="auto"/>
          <w:spacing w:val="0"/>
          <w:kern w:val="2"/>
          <w:sz w:val="32"/>
          <w:szCs w:val="32"/>
        </w:rPr>
      </w:pPr>
      <w:r>
        <w:rPr>
          <w:rFonts w:hint="eastAsia" w:ascii="仿宋_GB2312" w:hAnsi="仿宋_GB2312" w:eastAsia="仿宋_GB2312" w:cs="仿宋_GB2312"/>
          <w:b/>
          <w:bCs/>
          <w:color w:val="auto"/>
          <w:spacing w:val="0"/>
          <w:kern w:val="2"/>
          <w:sz w:val="32"/>
          <w:szCs w:val="32"/>
        </w:rPr>
        <w:t>区片综合地价对应地类调节系数及结果表</w:t>
      </w:r>
      <w:r>
        <w:rPr>
          <w:rFonts w:hint="eastAsia" w:ascii="仿宋_GB2312" w:hAnsi="仿宋_GB2312" w:eastAsia="仿宋_GB2312" w:cs="仿宋_GB2312"/>
          <w:b/>
          <w:bCs/>
          <w:color w:val="auto"/>
          <w:spacing w:val="0"/>
          <w:kern w:val="2"/>
          <w:sz w:val="32"/>
          <w:szCs w:val="32"/>
          <w:lang w:val="en-US" w:eastAsia="zh-CN"/>
        </w:rPr>
        <w:t xml:space="preserve">        </w:t>
      </w:r>
      <w:r>
        <w:rPr>
          <w:rFonts w:hint="eastAsia" w:ascii="仿宋_GB2312" w:hAnsi="仿宋_GB2312" w:eastAsia="仿宋_GB2312" w:cs="仿宋_GB2312"/>
          <w:b/>
          <w:bCs/>
          <w:color w:val="auto"/>
          <w:spacing w:val="0"/>
          <w:kern w:val="2"/>
          <w:sz w:val="32"/>
          <w:szCs w:val="32"/>
        </w:rPr>
        <w:t>单位：元/亩</w:t>
      </w:r>
    </w:p>
    <w:tbl>
      <w:tblPr>
        <w:tblStyle w:val="6"/>
        <w:tblW w:w="8757" w:type="dxa"/>
        <w:jc w:val="center"/>
        <w:tblInd w:w="-1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2"/>
        <w:gridCol w:w="1050"/>
        <w:gridCol w:w="1515"/>
        <w:gridCol w:w="1875"/>
        <w:gridCol w:w="1590"/>
        <w:gridCol w:w="17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5" w:hRule="atLeast"/>
          <w:jc w:val="center"/>
        </w:trPr>
        <w:tc>
          <w:tcPr>
            <w:tcW w:w="992" w:type="dxa"/>
            <w:vMerge w:val="restart"/>
            <w:tcBorders>
              <w:right w:val="single" w:color="000000" w:sz="8" w:space="0"/>
            </w:tcBorders>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b/>
                <w:bCs/>
                <w:color w:val="auto"/>
                <w:spacing w:val="0"/>
                <w:kern w:val="0"/>
                <w:sz w:val="32"/>
                <w:szCs w:val="32"/>
              </w:rPr>
            </w:pPr>
            <w:r>
              <w:rPr>
                <w:rFonts w:hint="eastAsia" w:ascii="仿宋_GB2312" w:hAnsi="仿宋_GB2312" w:eastAsia="仿宋_GB2312" w:cs="仿宋_GB2312"/>
                <w:b/>
                <w:bCs/>
                <w:color w:val="auto"/>
                <w:spacing w:val="0"/>
                <w:kern w:val="0"/>
                <w:sz w:val="32"/>
                <w:szCs w:val="32"/>
              </w:rPr>
              <w:t>项目名称</w:t>
            </w:r>
          </w:p>
        </w:tc>
        <w:tc>
          <w:tcPr>
            <w:tcW w:w="1050" w:type="dxa"/>
            <w:tcBorders>
              <w:left w:val="single" w:color="000000" w:sz="8" w:space="0"/>
              <w:bottom w:val="single" w:color="000000" w:sz="8" w:space="0"/>
            </w:tcBorders>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b/>
                <w:bCs/>
                <w:color w:val="auto"/>
                <w:spacing w:val="0"/>
                <w:kern w:val="0"/>
                <w:sz w:val="32"/>
                <w:szCs w:val="32"/>
              </w:rPr>
            </w:pPr>
            <w:r>
              <w:rPr>
                <w:rFonts w:hint="eastAsia" w:ascii="仿宋_GB2312" w:hAnsi="仿宋_GB2312" w:eastAsia="仿宋_GB2312" w:cs="仿宋_GB2312"/>
                <w:b/>
                <w:bCs/>
                <w:color w:val="auto"/>
                <w:spacing w:val="0"/>
                <w:kern w:val="0"/>
                <w:sz w:val="32"/>
                <w:szCs w:val="32"/>
              </w:rPr>
              <w:t>区片综合地价</w:t>
            </w:r>
          </w:p>
        </w:tc>
        <w:tc>
          <w:tcPr>
            <w:tcW w:w="6715" w:type="dxa"/>
            <w:gridSpan w:val="4"/>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b/>
                <w:bCs/>
                <w:color w:val="auto"/>
                <w:spacing w:val="0"/>
                <w:kern w:val="0"/>
                <w:sz w:val="32"/>
                <w:szCs w:val="32"/>
              </w:rPr>
            </w:pPr>
            <w:r>
              <w:rPr>
                <w:rFonts w:hint="eastAsia" w:ascii="仿宋_GB2312" w:hAnsi="仿宋_GB2312" w:eastAsia="仿宋_GB2312" w:cs="仿宋_GB2312"/>
                <w:b/>
                <w:bCs/>
                <w:color w:val="auto"/>
                <w:spacing w:val="0"/>
                <w:kern w:val="0"/>
                <w:sz w:val="32"/>
                <w:szCs w:val="32"/>
              </w:rPr>
              <w:t>调整后其他地类价格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3" w:hRule="atLeast"/>
          <w:jc w:val="center"/>
        </w:trPr>
        <w:tc>
          <w:tcPr>
            <w:tcW w:w="992" w:type="dxa"/>
            <w:vMerge w:val="continue"/>
            <w:tcBorders>
              <w:right w:val="single" w:color="000000" w:sz="8" w:space="0"/>
            </w:tcBorders>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b/>
                <w:bCs/>
                <w:color w:val="auto"/>
                <w:spacing w:val="0"/>
                <w:kern w:val="0"/>
                <w:sz w:val="32"/>
                <w:szCs w:val="32"/>
              </w:rPr>
            </w:pPr>
          </w:p>
        </w:tc>
        <w:tc>
          <w:tcPr>
            <w:tcW w:w="1050" w:type="dxa"/>
            <w:tcBorders>
              <w:top w:val="single" w:color="000000" w:sz="8" w:space="0"/>
              <w:left w:val="single" w:color="000000" w:sz="8" w:space="0"/>
            </w:tcBorders>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b/>
                <w:bCs/>
                <w:color w:val="auto"/>
                <w:spacing w:val="0"/>
                <w:kern w:val="0"/>
                <w:sz w:val="32"/>
                <w:szCs w:val="32"/>
              </w:rPr>
            </w:pPr>
            <w:r>
              <w:rPr>
                <w:rFonts w:hint="eastAsia" w:ascii="仿宋_GB2312" w:hAnsi="仿宋_GB2312" w:eastAsia="仿宋_GB2312" w:cs="仿宋_GB2312"/>
                <w:b/>
                <w:bCs/>
                <w:color w:val="auto"/>
                <w:spacing w:val="0"/>
                <w:kern w:val="0"/>
                <w:sz w:val="32"/>
                <w:szCs w:val="32"/>
              </w:rPr>
              <w:t>耕</w:t>
            </w:r>
            <w:r>
              <w:rPr>
                <w:rFonts w:hint="eastAsia" w:ascii="仿宋_GB2312" w:hAnsi="仿宋_GB2312" w:eastAsia="仿宋_GB2312" w:cs="仿宋_GB2312"/>
                <w:b/>
                <w:bCs/>
                <w:color w:val="auto"/>
                <w:spacing w:val="0"/>
                <w:kern w:val="0"/>
                <w:sz w:val="32"/>
                <w:szCs w:val="32"/>
                <w:lang w:val="en-US" w:eastAsia="zh-CN"/>
              </w:rPr>
              <w:t xml:space="preserve">  </w:t>
            </w:r>
            <w:r>
              <w:rPr>
                <w:rFonts w:hint="eastAsia" w:ascii="仿宋_GB2312" w:hAnsi="仿宋_GB2312" w:eastAsia="仿宋_GB2312" w:cs="仿宋_GB2312"/>
                <w:b/>
                <w:bCs/>
                <w:color w:val="auto"/>
                <w:spacing w:val="0"/>
                <w:kern w:val="0"/>
                <w:sz w:val="32"/>
                <w:szCs w:val="32"/>
              </w:rPr>
              <w:t>地</w:t>
            </w:r>
          </w:p>
        </w:tc>
        <w:tc>
          <w:tcPr>
            <w:tcW w:w="1515" w:type="dxa"/>
            <w:tcBorders>
              <w:top w:val="single" w:color="000000" w:sz="8" w:space="0"/>
            </w:tcBorders>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b/>
                <w:bCs/>
                <w:color w:val="auto"/>
                <w:spacing w:val="0"/>
                <w:kern w:val="0"/>
                <w:sz w:val="32"/>
                <w:szCs w:val="32"/>
              </w:rPr>
            </w:pPr>
            <w:r>
              <w:rPr>
                <w:rFonts w:hint="eastAsia" w:ascii="仿宋_GB2312" w:hAnsi="仿宋_GB2312" w:eastAsia="仿宋_GB2312" w:cs="仿宋_GB2312"/>
                <w:b/>
                <w:bCs/>
                <w:color w:val="auto"/>
                <w:spacing w:val="0"/>
                <w:kern w:val="0"/>
                <w:sz w:val="32"/>
                <w:szCs w:val="32"/>
              </w:rPr>
              <w:t>园地及设施农用地</w:t>
            </w:r>
          </w:p>
        </w:tc>
        <w:tc>
          <w:tcPr>
            <w:tcW w:w="1875" w:type="dxa"/>
            <w:tcBorders>
              <w:top w:val="single" w:color="000000" w:sz="8" w:space="0"/>
            </w:tcBorders>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b/>
                <w:bCs/>
                <w:color w:val="auto"/>
                <w:spacing w:val="0"/>
                <w:kern w:val="0"/>
                <w:sz w:val="32"/>
                <w:szCs w:val="32"/>
              </w:rPr>
            </w:pPr>
            <w:r>
              <w:rPr>
                <w:rFonts w:hint="eastAsia" w:ascii="仿宋_GB2312" w:hAnsi="仿宋_GB2312" w:eastAsia="仿宋_GB2312" w:cs="仿宋_GB2312"/>
                <w:b/>
                <w:bCs/>
                <w:color w:val="auto"/>
                <w:spacing w:val="0"/>
                <w:kern w:val="0"/>
                <w:sz w:val="32"/>
                <w:szCs w:val="32"/>
              </w:rPr>
              <w:t>乔木林地和人工草地</w:t>
            </w:r>
          </w:p>
        </w:tc>
        <w:tc>
          <w:tcPr>
            <w:tcW w:w="1590" w:type="dxa"/>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b/>
                <w:bCs/>
                <w:color w:val="auto"/>
                <w:spacing w:val="0"/>
                <w:kern w:val="0"/>
                <w:sz w:val="32"/>
                <w:szCs w:val="32"/>
              </w:rPr>
            </w:pPr>
            <w:r>
              <w:rPr>
                <w:rFonts w:hint="eastAsia" w:ascii="仿宋_GB2312" w:hAnsi="仿宋_GB2312" w:eastAsia="仿宋_GB2312" w:cs="仿宋_GB2312"/>
                <w:b/>
                <w:bCs/>
                <w:color w:val="auto"/>
                <w:spacing w:val="0"/>
                <w:kern w:val="0"/>
                <w:sz w:val="32"/>
                <w:szCs w:val="32"/>
              </w:rPr>
              <w:t>灌木林和其他林地</w:t>
            </w:r>
          </w:p>
        </w:tc>
        <w:tc>
          <w:tcPr>
            <w:tcW w:w="1735" w:type="dxa"/>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b/>
                <w:bCs/>
                <w:color w:val="auto"/>
                <w:spacing w:val="0"/>
                <w:kern w:val="0"/>
                <w:sz w:val="32"/>
                <w:szCs w:val="32"/>
              </w:rPr>
            </w:pPr>
            <w:r>
              <w:rPr>
                <w:rFonts w:hint="eastAsia" w:ascii="仿宋_GB2312" w:hAnsi="仿宋_GB2312" w:eastAsia="仿宋_GB2312" w:cs="仿宋_GB2312"/>
                <w:b/>
                <w:bCs/>
                <w:color w:val="auto"/>
                <w:spacing w:val="0"/>
                <w:kern w:val="0"/>
                <w:sz w:val="32"/>
                <w:szCs w:val="32"/>
              </w:rPr>
              <w:t>草地（不含人工草地）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jc w:val="center"/>
        </w:trPr>
        <w:tc>
          <w:tcPr>
            <w:tcW w:w="992" w:type="dxa"/>
            <w:tcBorders>
              <w:right w:val="single" w:color="000000" w:sz="8" w:space="0"/>
            </w:tcBorders>
            <w:vAlign w:val="center"/>
          </w:tcPr>
          <w:p>
            <w:pPr>
              <w:keepNext w:val="0"/>
              <w:keepLines w:val="0"/>
              <w:pageBreakBefore w:val="0"/>
              <w:kinsoku/>
              <w:wordWrap/>
              <w:overflowPunct/>
              <w:topLinePunct w:val="0"/>
              <w:autoSpaceDE/>
              <w:autoSpaceDN/>
              <w:bidi w:val="0"/>
              <w:adjustRightInd/>
              <w:snapToGrid/>
              <w:spacing w:line="564" w:lineRule="exact"/>
              <w:ind w:left="0" w:leftChars="0" w:right="0" w:rightChars="0" w:firstLine="0" w:firstLineChars="0"/>
              <w:jc w:val="center"/>
              <w:textAlignment w:val="auto"/>
              <w:outlineLvl w:val="9"/>
              <w:rPr>
                <w:rFonts w:hint="eastAsia" w:ascii="仿宋_GB2312" w:hAnsi="仿宋_GB2312" w:eastAsia="仿宋_GB2312" w:cs="仿宋_GB2312"/>
                <w:color w:val="auto"/>
                <w:spacing w:val="0"/>
                <w:kern w:val="0"/>
                <w:sz w:val="32"/>
                <w:szCs w:val="32"/>
              </w:rPr>
            </w:pPr>
            <w:r>
              <w:rPr>
                <w:rFonts w:hint="eastAsia" w:ascii="仿宋_GB2312" w:hAnsi="仿宋_GB2312" w:eastAsia="仿宋_GB2312" w:cs="仿宋_GB2312"/>
                <w:color w:val="auto"/>
                <w:spacing w:val="0"/>
                <w:kern w:val="0"/>
                <w:sz w:val="32"/>
                <w:szCs w:val="32"/>
              </w:rPr>
              <w:t>地类调整系数</w:t>
            </w:r>
          </w:p>
        </w:tc>
        <w:tc>
          <w:tcPr>
            <w:tcW w:w="1050" w:type="dxa"/>
            <w:tcBorders>
              <w:left w:val="single" w:color="000000" w:sz="8" w:space="0"/>
            </w:tcBorders>
            <w:vAlign w:val="center"/>
          </w:tcPr>
          <w:p>
            <w:pPr>
              <w:keepNext w:val="0"/>
              <w:keepLines w:val="0"/>
              <w:pageBreakBefore w:val="0"/>
              <w:kinsoku/>
              <w:wordWrap/>
              <w:overflowPunct/>
              <w:topLinePunct w:val="0"/>
              <w:autoSpaceDE/>
              <w:autoSpaceDN/>
              <w:bidi w:val="0"/>
              <w:adjustRightInd/>
              <w:snapToGrid/>
              <w:spacing w:line="564" w:lineRule="exact"/>
              <w:ind w:left="0" w:leftChars="0" w:right="0" w:rightChars="0" w:firstLine="0" w:firstLineChars="0"/>
              <w:jc w:val="center"/>
              <w:textAlignment w:val="auto"/>
              <w:outlineLvl w:val="9"/>
              <w:rPr>
                <w:rFonts w:hint="eastAsia" w:ascii="仿宋_GB2312" w:hAnsi="仿宋_GB2312" w:eastAsia="仿宋_GB2312" w:cs="仿宋_GB2312"/>
                <w:color w:val="auto"/>
                <w:spacing w:val="0"/>
                <w:kern w:val="0"/>
                <w:sz w:val="32"/>
                <w:szCs w:val="32"/>
              </w:rPr>
            </w:pPr>
            <w:r>
              <w:rPr>
                <w:rFonts w:hint="eastAsia" w:ascii="仿宋_GB2312" w:hAnsi="仿宋_GB2312" w:eastAsia="仿宋_GB2312" w:cs="仿宋_GB2312"/>
                <w:color w:val="auto"/>
                <w:spacing w:val="0"/>
                <w:kern w:val="0"/>
                <w:sz w:val="32"/>
                <w:szCs w:val="32"/>
              </w:rPr>
              <w:t>1.0</w:t>
            </w:r>
          </w:p>
        </w:tc>
        <w:tc>
          <w:tcPr>
            <w:tcW w:w="1515" w:type="dxa"/>
            <w:vAlign w:val="center"/>
          </w:tcPr>
          <w:p>
            <w:pPr>
              <w:keepNext w:val="0"/>
              <w:keepLines w:val="0"/>
              <w:pageBreakBefore w:val="0"/>
              <w:kinsoku/>
              <w:wordWrap/>
              <w:overflowPunct/>
              <w:topLinePunct w:val="0"/>
              <w:autoSpaceDE/>
              <w:autoSpaceDN/>
              <w:bidi w:val="0"/>
              <w:adjustRightInd/>
              <w:snapToGrid/>
              <w:spacing w:line="564" w:lineRule="exact"/>
              <w:ind w:left="0" w:leftChars="0" w:right="0" w:rightChars="0" w:firstLine="0" w:firstLineChars="0"/>
              <w:jc w:val="center"/>
              <w:textAlignment w:val="auto"/>
              <w:outlineLvl w:val="9"/>
              <w:rPr>
                <w:rFonts w:hint="eastAsia" w:ascii="仿宋_GB2312" w:hAnsi="仿宋_GB2312" w:eastAsia="仿宋_GB2312" w:cs="仿宋_GB2312"/>
                <w:color w:val="auto"/>
                <w:spacing w:val="0"/>
                <w:kern w:val="0"/>
                <w:sz w:val="32"/>
                <w:szCs w:val="32"/>
              </w:rPr>
            </w:pPr>
            <w:r>
              <w:rPr>
                <w:rFonts w:hint="eastAsia" w:ascii="仿宋_GB2312" w:hAnsi="仿宋_GB2312" w:eastAsia="仿宋_GB2312" w:cs="仿宋_GB2312"/>
                <w:color w:val="auto"/>
                <w:spacing w:val="0"/>
                <w:kern w:val="0"/>
                <w:sz w:val="32"/>
                <w:szCs w:val="32"/>
              </w:rPr>
              <w:t>1.5</w:t>
            </w:r>
          </w:p>
        </w:tc>
        <w:tc>
          <w:tcPr>
            <w:tcW w:w="1875" w:type="dxa"/>
            <w:vAlign w:val="center"/>
          </w:tcPr>
          <w:p>
            <w:pPr>
              <w:keepNext w:val="0"/>
              <w:keepLines w:val="0"/>
              <w:pageBreakBefore w:val="0"/>
              <w:widowControl/>
              <w:kinsoku/>
              <w:wordWrap/>
              <w:overflowPunct/>
              <w:topLinePunct w:val="0"/>
              <w:autoSpaceDE/>
              <w:autoSpaceDN/>
              <w:bidi w:val="0"/>
              <w:adjustRightInd/>
              <w:snapToGrid/>
              <w:spacing w:line="564" w:lineRule="exact"/>
              <w:ind w:left="0" w:leftChars="0" w:right="0" w:rightChars="0" w:firstLine="0" w:firstLineChars="0"/>
              <w:jc w:val="center"/>
              <w:textAlignment w:val="auto"/>
              <w:outlineLvl w:val="9"/>
              <w:rPr>
                <w:rFonts w:hint="eastAsia" w:ascii="仿宋_GB2312" w:hAnsi="仿宋_GB2312" w:eastAsia="仿宋_GB2312" w:cs="仿宋_GB2312"/>
                <w:color w:val="auto"/>
                <w:spacing w:val="0"/>
                <w:kern w:val="0"/>
                <w:sz w:val="32"/>
                <w:szCs w:val="32"/>
              </w:rPr>
            </w:pPr>
            <w:r>
              <w:rPr>
                <w:rFonts w:hint="eastAsia" w:ascii="仿宋_GB2312" w:hAnsi="仿宋_GB2312" w:eastAsia="仿宋_GB2312" w:cs="仿宋_GB2312"/>
                <w:color w:val="auto"/>
                <w:spacing w:val="0"/>
                <w:kern w:val="0"/>
                <w:sz w:val="32"/>
                <w:szCs w:val="32"/>
              </w:rPr>
              <w:t>0.6</w:t>
            </w:r>
          </w:p>
        </w:tc>
        <w:tc>
          <w:tcPr>
            <w:tcW w:w="1590" w:type="dxa"/>
            <w:vAlign w:val="center"/>
          </w:tcPr>
          <w:p>
            <w:pPr>
              <w:keepNext w:val="0"/>
              <w:keepLines w:val="0"/>
              <w:pageBreakBefore w:val="0"/>
              <w:widowControl/>
              <w:kinsoku/>
              <w:wordWrap/>
              <w:overflowPunct/>
              <w:topLinePunct w:val="0"/>
              <w:autoSpaceDE/>
              <w:autoSpaceDN/>
              <w:bidi w:val="0"/>
              <w:adjustRightInd/>
              <w:snapToGrid/>
              <w:spacing w:line="564" w:lineRule="exact"/>
              <w:ind w:left="0" w:leftChars="0" w:right="0" w:rightChars="0" w:firstLine="0" w:firstLineChars="0"/>
              <w:jc w:val="center"/>
              <w:textAlignment w:val="auto"/>
              <w:outlineLvl w:val="9"/>
              <w:rPr>
                <w:rFonts w:hint="eastAsia" w:ascii="仿宋_GB2312" w:hAnsi="仿宋_GB2312" w:eastAsia="仿宋_GB2312" w:cs="仿宋_GB2312"/>
                <w:color w:val="auto"/>
                <w:spacing w:val="0"/>
                <w:kern w:val="0"/>
                <w:sz w:val="32"/>
                <w:szCs w:val="32"/>
              </w:rPr>
            </w:pPr>
            <w:r>
              <w:rPr>
                <w:rFonts w:hint="eastAsia" w:ascii="仿宋_GB2312" w:hAnsi="仿宋_GB2312" w:eastAsia="仿宋_GB2312" w:cs="仿宋_GB2312"/>
                <w:color w:val="auto"/>
                <w:spacing w:val="0"/>
                <w:kern w:val="0"/>
                <w:sz w:val="32"/>
                <w:szCs w:val="32"/>
              </w:rPr>
              <w:t>0.4</w:t>
            </w:r>
          </w:p>
        </w:tc>
        <w:tc>
          <w:tcPr>
            <w:tcW w:w="1735" w:type="dxa"/>
            <w:vAlign w:val="center"/>
          </w:tcPr>
          <w:p>
            <w:pPr>
              <w:keepNext w:val="0"/>
              <w:keepLines w:val="0"/>
              <w:pageBreakBefore w:val="0"/>
              <w:kinsoku/>
              <w:wordWrap/>
              <w:overflowPunct/>
              <w:topLinePunct w:val="0"/>
              <w:autoSpaceDE/>
              <w:autoSpaceDN/>
              <w:bidi w:val="0"/>
              <w:adjustRightInd/>
              <w:snapToGrid/>
              <w:spacing w:line="564" w:lineRule="exact"/>
              <w:ind w:left="0" w:leftChars="0" w:right="0" w:rightChars="0" w:firstLine="0" w:firstLineChars="0"/>
              <w:jc w:val="center"/>
              <w:textAlignment w:val="auto"/>
              <w:outlineLvl w:val="9"/>
              <w:rPr>
                <w:rFonts w:hint="eastAsia" w:ascii="仿宋_GB2312" w:hAnsi="仿宋_GB2312" w:eastAsia="仿宋_GB2312" w:cs="仿宋_GB2312"/>
                <w:color w:val="auto"/>
                <w:spacing w:val="0"/>
                <w:kern w:val="0"/>
                <w:sz w:val="32"/>
                <w:szCs w:val="32"/>
              </w:rPr>
            </w:pPr>
            <w:r>
              <w:rPr>
                <w:rFonts w:hint="eastAsia" w:ascii="仿宋_GB2312" w:hAnsi="仿宋_GB2312" w:eastAsia="仿宋_GB2312" w:cs="仿宋_GB2312"/>
                <w:color w:val="auto"/>
                <w:spacing w:val="0"/>
                <w:kern w:val="0"/>
                <w:sz w:val="32"/>
                <w:szCs w:val="32"/>
              </w:rPr>
              <w:t>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3" w:hRule="atLeast"/>
          <w:jc w:val="center"/>
        </w:trPr>
        <w:tc>
          <w:tcPr>
            <w:tcW w:w="992" w:type="dxa"/>
            <w:vAlign w:val="center"/>
          </w:tcPr>
          <w:p>
            <w:pPr>
              <w:keepNext w:val="0"/>
              <w:keepLines w:val="0"/>
              <w:pageBreakBefore w:val="0"/>
              <w:kinsoku/>
              <w:wordWrap/>
              <w:overflowPunct/>
              <w:topLinePunct w:val="0"/>
              <w:autoSpaceDE/>
              <w:autoSpaceDN/>
              <w:bidi w:val="0"/>
              <w:adjustRightInd/>
              <w:snapToGrid/>
              <w:spacing w:line="564" w:lineRule="exact"/>
              <w:ind w:left="0" w:leftChars="0" w:right="0" w:rightChars="0" w:firstLine="0" w:firstLineChars="0"/>
              <w:jc w:val="center"/>
              <w:textAlignment w:val="auto"/>
              <w:outlineLvl w:val="9"/>
              <w:rPr>
                <w:rFonts w:hint="eastAsia" w:ascii="仿宋_GB2312" w:hAnsi="仿宋_GB2312" w:eastAsia="仿宋_GB2312" w:cs="仿宋_GB2312"/>
                <w:color w:val="auto"/>
                <w:spacing w:val="0"/>
                <w:kern w:val="0"/>
                <w:sz w:val="32"/>
                <w:szCs w:val="32"/>
              </w:rPr>
            </w:pPr>
            <w:r>
              <w:rPr>
                <w:rFonts w:hint="eastAsia" w:ascii="仿宋_GB2312" w:hAnsi="仿宋_GB2312" w:eastAsia="仿宋_GB2312" w:cs="仿宋_GB2312"/>
                <w:color w:val="auto"/>
                <w:spacing w:val="0"/>
                <w:kern w:val="0"/>
                <w:sz w:val="32"/>
                <w:szCs w:val="32"/>
              </w:rPr>
              <w:t>I</w:t>
            </w:r>
          </w:p>
          <w:p>
            <w:pPr>
              <w:keepNext w:val="0"/>
              <w:keepLines w:val="0"/>
              <w:pageBreakBefore w:val="0"/>
              <w:kinsoku/>
              <w:wordWrap/>
              <w:overflowPunct/>
              <w:topLinePunct w:val="0"/>
              <w:autoSpaceDE/>
              <w:autoSpaceDN/>
              <w:bidi w:val="0"/>
              <w:adjustRightInd/>
              <w:snapToGrid/>
              <w:spacing w:line="564" w:lineRule="exact"/>
              <w:ind w:left="0" w:leftChars="0" w:right="0" w:rightChars="0" w:firstLine="0" w:firstLineChars="0"/>
              <w:jc w:val="center"/>
              <w:textAlignment w:val="auto"/>
              <w:outlineLvl w:val="9"/>
              <w:rPr>
                <w:rFonts w:hint="eastAsia" w:ascii="仿宋_GB2312" w:hAnsi="仿宋_GB2312" w:eastAsia="仿宋_GB2312" w:cs="仿宋_GB2312"/>
                <w:color w:val="auto"/>
                <w:spacing w:val="0"/>
                <w:kern w:val="0"/>
                <w:sz w:val="32"/>
                <w:szCs w:val="32"/>
              </w:rPr>
            </w:pPr>
            <w:r>
              <w:rPr>
                <w:rFonts w:hint="eastAsia" w:ascii="仿宋_GB2312" w:hAnsi="仿宋_GB2312" w:eastAsia="仿宋_GB2312" w:cs="仿宋_GB2312"/>
                <w:color w:val="auto"/>
                <w:spacing w:val="0"/>
                <w:kern w:val="0"/>
                <w:sz w:val="32"/>
                <w:szCs w:val="32"/>
              </w:rPr>
              <w:t>区片</w:t>
            </w:r>
          </w:p>
        </w:tc>
        <w:tc>
          <w:tcPr>
            <w:tcW w:w="1050" w:type="dxa"/>
            <w:vAlign w:val="center"/>
          </w:tcPr>
          <w:p>
            <w:pPr>
              <w:keepNext w:val="0"/>
              <w:keepLines w:val="0"/>
              <w:pageBreakBefore w:val="0"/>
              <w:kinsoku/>
              <w:wordWrap/>
              <w:overflowPunct/>
              <w:topLinePunct w:val="0"/>
              <w:autoSpaceDE/>
              <w:autoSpaceDN/>
              <w:bidi w:val="0"/>
              <w:adjustRightInd/>
              <w:snapToGrid/>
              <w:spacing w:line="564" w:lineRule="exact"/>
              <w:ind w:left="0" w:leftChars="0" w:right="0" w:rightChars="0" w:firstLine="0" w:firstLineChars="0"/>
              <w:jc w:val="center"/>
              <w:textAlignment w:val="auto"/>
              <w:outlineLvl w:val="9"/>
              <w:rPr>
                <w:rFonts w:hint="eastAsia" w:ascii="仿宋_GB2312" w:hAnsi="仿宋_GB2312" w:eastAsia="仿宋_GB2312" w:cs="仿宋_GB2312"/>
                <w:color w:val="auto"/>
                <w:spacing w:val="0"/>
                <w:kern w:val="0"/>
                <w:sz w:val="32"/>
                <w:szCs w:val="32"/>
              </w:rPr>
            </w:pPr>
            <w:r>
              <w:rPr>
                <w:rFonts w:hint="eastAsia" w:ascii="仿宋_GB2312" w:hAnsi="仿宋_GB2312" w:eastAsia="仿宋_GB2312" w:cs="仿宋_GB2312"/>
                <w:color w:val="auto"/>
                <w:spacing w:val="0"/>
                <w:kern w:val="0"/>
                <w:sz w:val="32"/>
                <w:szCs w:val="32"/>
              </w:rPr>
              <w:t>38500</w:t>
            </w:r>
          </w:p>
        </w:tc>
        <w:tc>
          <w:tcPr>
            <w:tcW w:w="1515" w:type="dxa"/>
            <w:vAlign w:val="center"/>
          </w:tcPr>
          <w:p>
            <w:pPr>
              <w:keepNext w:val="0"/>
              <w:keepLines w:val="0"/>
              <w:pageBreakBefore w:val="0"/>
              <w:kinsoku/>
              <w:wordWrap/>
              <w:overflowPunct/>
              <w:topLinePunct w:val="0"/>
              <w:autoSpaceDE/>
              <w:autoSpaceDN/>
              <w:bidi w:val="0"/>
              <w:adjustRightInd/>
              <w:snapToGrid/>
              <w:spacing w:line="564" w:lineRule="exact"/>
              <w:ind w:left="0" w:leftChars="0" w:right="0" w:rightChars="0" w:firstLine="0" w:firstLineChars="0"/>
              <w:jc w:val="center"/>
              <w:textAlignment w:val="auto"/>
              <w:outlineLvl w:val="9"/>
              <w:rPr>
                <w:rFonts w:hint="eastAsia" w:ascii="仿宋_GB2312" w:hAnsi="仿宋_GB2312" w:eastAsia="仿宋_GB2312" w:cs="仿宋_GB2312"/>
                <w:color w:val="auto"/>
                <w:spacing w:val="0"/>
                <w:kern w:val="0"/>
                <w:sz w:val="32"/>
                <w:szCs w:val="32"/>
              </w:rPr>
            </w:pPr>
            <w:r>
              <w:rPr>
                <w:rFonts w:hint="eastAsia" w:ascii="仿宋_GB2312" w:hAnsi="仿宋_GB2312" w:eastAsia="仿宋_GB2312" w:cs="仿宋_GB2312"/>
                <w:color w:val="auto"/>
                <w:spacing w:val="0"/>
                <w:kern w:val="0"/>
                <w:sz w:val="32"/>
                <w:szCs w:val="32"/>
              </w:rPr>
              <w:t>57750</w:t>
            </w:r>
          </w:p>
        </w:tc>
        <w:tc>
          <w:tcPr>
            <w:tcW w:w="1875" w:type="dxa"/>
            <w:vAlign w:val="center"/>
          </w:tcPr>
          <w:p>
            <w:pPr>
              <w:keepNext w:val="0"/>
              <w:keepLines w:val="0"/>
              <w:pageBreakBefore w:val="0"/>
              <w:kinsoku/>
              <w:wordWrap/>
              <w:overflowPunct/>
              <w:topLinePunct w:val="0"/>
              <w:autoSpaceDE/>
              <w:autoSpaceDN/>
              <w:bidi w:val="0"/>
              <w:adjustRightInd/>
              <w:snapToGrid/>
              <w:spacing w:line="564" w:lineRule="exact"/>
              <w:ind w:left="0" w:leftChars="0" w:right="0" w:rightChars="0" w:firstLine="0" w:firstLineChars="0"/>
              <w:jc w:val="center"/>
              <w:textAlignment w:val="auto"/>
              <w:outlineLvl w:val="9"/>
              <w:rPr>
                <w:rFonts w:hint="eastAsia" w:ascii="仿宋_GB2312" w:hAnsi="仿宋_GB2312" w:eastAsia="仿宋_GB2312" w:cs="仿宋_GB2312"/>
                <w:color w:val="auto"/>
                <w:spacing w:val="0"/>
                <w:kern w:val="0"/>
                <w:sz w:val="32"/>
                <w:szCs w:val="32"/>
              </w:rPr>
            </w:pPr>
            <w:r>
              <w:rPr>
                <w:rFonts w:hint="eastAsia" w:ascii="仿宋_GB2312" w:hAnsi="仿宋_GB2312" w:eastAsia="仿宋_GB2312" w:cs="仿宋_GB2312"/>
                <w:color w:val="auto"/>
                <w:spacing w:val="0"/>
                <w:kern w:val="0"/>
                <w:sz w:val="32"/>
                <w:szCs w:val="32"/>
              </w:rPr>
              <w:t>23100</w:t>
            </w:r>
          </w:p>
        </w:tc>
        <w:tc>
          <w:tcPr>
            <w:tcW w:w="1590" w:type="dxa"/>
            <w:vAlign w:val="center"/>
          </w:tcPr>
          <w:p>
            <w:pPr>
              <w:keepNext w:val="0"/>
              <w:keepLines w:val="0"/>
              <w:pageBreakBefore w:val="0"/>
              <w:kinsoku/>
              <w:wordWrap/>
              <w:overflowPunct/>
              <w:topLinePunct w:val="0"/>
              <w:autoSpaceDE/>
              <w:autoSpaceDN/>
              <w:bidi w:val="0"/>
              <w:adjustRightInd/>
              <w:snapToGrid/>
              <w:spacing w:line="564" w:lineRule="exact"/>
              <w:ind w:left="0" w:leftChars="0" w:right="0" w:rightChars="0" w:firstLine="0" w:firstLineChars="0"/>
              <w:jc w:val="center"/>
              <w:textAlignment w:val="auto"/>
              <w:outlineLvl w:val="9"/>
              <w:rPr>
                <w:rFonts w:hint="eastAsia" w:ascii="仿宋_GB2312" w:hAnsi="仿宋_GB2312" w:eastAsia="仿宋_GB2312" w:cs="仿宋_GB2312"/>
                <w:color w:val="auto"/>
                <w:spacing w:val="0"/>
                <w:kern w:val="0"/>
                <w:sz w:val="32"/>
                <w:szCs w:val="32"/>
              </w:rPr>
            </w:pPr>
            <w:r>
              <w:rPr>
                <w:rFonts w:hint="eastAsia" w:ascii="仿宋_GB2312" w:hAnsi="仿宋_GB2312" w:eastAsia="仿宋_GB2312" w:cs="仿宋_GB2312"/>
                <w:color w:val="auto"/>
                <w:spacing w:val="0"/>
                <w:kern w:val="0"/>
                <w:sz w:val="32"/>
                <w:szCs w:val="32"/>
              </w:rPr>
              <w:t>15400</w:t>
            </w:r>
          </w:p>
        </w:tc>
        <w:tc>
          <w:tcPr>
            <w:tcW w:w="1735" w:type="dxa"/>
            <w:vAlign w:val="center"/>
          </w:tcPr>
          <w:p>
            <w:pPr>
              <w:keepNext w:val="0"/>
              <w:keepLines w:val="0"/>
              <w:pageBreakBefore w:val="0"/>
              <w:kinsoku/>
              <w:wordWrap/>
              <w:overflowPunct/>
              <w:topLinePunct w:val="0"/>
              <w:autoSpaceDE/>
              <w:autoSpaceDN/>
              <w:bidi w:val="0"/>
              <w:adjustRightInd/>
              <w:snapToGrid/>
              <w:spacing w:line="564" w:lineRule="exact"/>
              <w:ind w:left="0" w:leftChars="0" w:right="0" w:rightChars="0" w:firstLine="0" w:firstLineChars="0"/>
              <w:jc w:val="center"/>
              <w:textAlignment w:val="auto"/>
              <w:outlineLvl w:val="9"/>
              <w:rPr>
                <w:rFonts w:hint="eastAsia" w:ascii="仿宋_GB2312" w:hAnsi="仿宋_GB2312" w:eastAsia="仿宋_GB2312" w:cs="仿宋_GB2312"/>
                <w:color w:val="auto"/>
                <w:spacing w:val="0"/>
                <w:kern w:val="0"/>
                <w:sz w:val="32"/>
                <w:szCs w:val="32"/>
              </w:rPr>
            </w:pPr>
            <w:r>
              <w:rPr>
                <w:rFonts w:hint="eastAsia" w:ascii="仿宋_GB2312" w:hAnsi="仿宋_GB2312" w:eastAsia="仿宋_GB2312" w:cs="仿宋_GB2312"/>
                <w:color w:val="auto"/>
                <w:spacing w:val="0"/>
                <w:kern w:val="0"/>
                <w:sz w:val="32"/>
                <w:szCs w:val="32"/>
              </w:rPr>
              <w:t>6930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3" w:hRule="atLeast"/>
          <w:jc w:val="center"/>
        </w:trPr>
        <w:tc>
          <w:tcPr>
            <w:tcW w:w="992" w:type="dxa"/>
            <w:vAlign w:val="center"/>
          </w:tcPr>
          <w:p>
            <w:pPr>
              <w:keepNext w:val="0"/>
              <w:keepLines w:val="0"/>
              <w:pageBreakBefore w:val="0"/>
              <w:kinsoku/>
              <w:wordWrap/>
              <w:overflowPunct/>
              <w:topLinePunct w:val="0"/>
              <w:autoSpaceDE/>
              <w:autoSpaceDN/>
              <w:bidi w:val="0"/>
              <w:adjustRightInd/>
              <w:snapToGrid/>
              <w:spacing w:line="564" w:lineRule="exact"/>
              <w:ind w:left="0" w:leftChars="0" w:right="0" w:rightChars="0" w:firstLine="0" w:firstLineChars="0"/>
              <w:jc w:val="center"/>
              <w:textAlignment w:val="auto"/>
              <w:outlineLvl w:val="9"/>
              <w:rPr>
                <w:rFonts w:hint="eastAsia" w:ascii="仿宋_GB2312" w:hAnsi="仿宋_GB2312" w:eastAsia="仿宋_GB2312" w:cs="仿宋_GB2312"/>
                <w:color w:val="auto"/>
                <w:spacing w:val="0"/>
                <w:kern w:val="0"/>
                <w:sz w:val="32"/>
                <w:szCs w:val="32"/>
              </w:rPr>
            </w:pPr>
            <w:r>
              <w:rPr>
                <w:rFonts w:hint="eastAsia" w:ascii="仿宋_GB2312" w:hAnsi="仿宋_GB2312" w:eastAsia="仿宋_GB2312" w:cs="仿宋_GB2312"/>
                <w:color w:val="auto"/>
                <w:spacing w:val="0"/>
                <w:kern w:val="0"/>
                <w:sz w:val="32"/>
                <w:szCs w:val="32"/>
              </w:rPr>
              <w:t>II</w:t>
            </w:r>
          </w:p>
          <w:p>
            <w:pPr>
              <w:keepNext w:val="0"/>
              <w:keepLines w:val="0"/>
              <w:pageBreakBefore w:val="0"/>
              <w:kinsoku/>
              <w:wordWrap/>
              <w:overflowPunct/>
              <w:topLinePunct w:val="0"/>
              <w:autoSpaceDE/>
              <w:autoSpaceDN/>
              <w:bidi w:val="0"/>
              <w:adjustRightInd/>
              <w:snapToGrid/>
              <w:spacing w:line="564" w:lineRule="exact"/>
              <w:ind w:left="0" w:leftChars="0" w:right="0" w:rightChars="0" w:firstLine="0" w:firstLineChars="0"/>
              <w:jc w:val="center"/>
              <w:textAlignment w:val="auto"/>
              <w:outlineLvl w:val="9"/>
              <w:rPr>
                <w:rFonts w:hint="eastAsia" w:ascii="仿宋_GB2312" w:hAnsi="仿宋_GB2312" w:eastAsia="仿宋_GB2312" w:cs="仿宋_GB2312"/>
                <w:color w:val="auto"/>
                <w:spacing w:val="0"/>
                <w:kern w:val="0"/>
                <w:sz w:val="32"/>
                <w:szCs w:val="32"/>
              </w:rPr>
            </w:pPr>
            <w:r>
              <w:rPr>
                <w:rFonts w:hint="eastAsia" w:ascii="仿宋_GB2312" w:hAnsi="仿宋_GB2312" w:eastAsia="仿宋_GB2312" w:cs="仿宋_GB2312"/>
                <w:color w:val="auto"/>
                <w:spacing w:val="0"/>
                <w:kern w:val="0"/>
                <w:sz w:val="32"/>
                <w:szCs w:val="32"/>
              </w:rPr>
              <w:t>片区</w:t>
            </w:r>
          </w:p>
        </w:tc>
        <w:tc>
          <w:tcPr>
            <w:tcW w:w="1050" w:type="dxa"/>
            <w:vAlign w:val="center"/>
          </w:tcPr>
          <w:p>
            <w:pPr>
              <w:keepNext w:val="0"/>
              <w:keepLines w:val="0"/>
              <w:pageBreakBefore w:val="0"/>
              <w:kinsoku/>
              <w:wordWrap/>
              <w:overflowPunct/>
              <w:topLinePunct w:val="0"/>
              <w:autoSpaceDE/>
              <w:autoSpaceDN/>
              <w:bidi w:val="0"/>
              <w:adjustRightInd/>
              <w:snapToGrid/>
              <w:spacing w:line="564" w:lineRule="exact"/>
              <w:ind w:left="0" w:leftChars="0" w:right="0" w:rightChars="0" w:firstLine="0" w:firstLineChars="0"/>
              <w:jc w:val="center"/>
              <w:textAlignment w:val="auto"/>
              <w:outlineLvl w:val="9"/>
              <w:rPr>
                <w:rFonts w:hint="eastAsia" w:ascii="仿宋_GB2312" w:hAnsi="仿宋_GB2312" w:eastAsia="仿宋_GB2312" w:cs="仿宋_GB2312"/>
                <w:color w:val="auto"/>
                <w:spacing w:val="0"/>
                <w:kern w:val="0"/>
                <w:sz w:val="32"/>
                <w:szCs w:val="32"/>
              </w:rPr>
            </w:pPr>
            <w:r>
              <w:rPr>
                <w:rFonts w:hint="eastAsia" w:ascii="仿宋_GB2312" w:hAnsi="仿宋_GB2312" w:eastAsia="仿宋_GB2312" w:cs="仿宋_GB2312"/>
                <w:color w:val="auto"/>
                <w:spacing w:val="0"/>
                <w:kern w:val="0"/>
                <w:sz w:val="32"/>
                <w:szCs w:val="32"/>
              </w:rPr>
              <w:t>35800</w:t>
            </w:r>
          </w:p>
        </w:tc>
        <w:tc>
          <w:tcPr>
            <w:tcW w:w="1515" w:type="dxa"/>
            <w:vAlign w:val="center"/>
          </w:tcPr>
          <w:p>
            <w:pPr>
              <w:keepNext w:val="0"/>
              <w:keepLines w:val="0"/>
              <w:pageBreakBefore w:val="0"/>
              <w:kinsoku/>
              <w:wordWrap/>
              <w:overflowPunct/>
              <w:topLinePunct w:val="0"/>
              <w:autoSpaceDE/>
              <w:autoSpaceDN/>
              <w:bidi w:val="0"/>
              <w:adjustRightInd/>
              <w:snapToGrid/>
              <w:spacing w:line="564" w:lineRule="exact"/>
              <w:ind w:left="0" w:leftChars="0" w:right="0" w:rightChars="0" w:firstLine="0" w:firstLineChars="0"/>
              <w:jc w:val="center"/>
              <w:textAlignment w:val="auto"/>
              <w:outlineLvl w:val="9"/>
              <w:rPr>
                <w:rFonts w:hint="eastAsia" w:ascii="仿宋_GB2312" w:hAnsi="仿宋_GB2312" w:eastAsia="仿宋_GB2312" w:cs="仿宋_GB2312"/>
                <w:color w:val="auto"/>
                <w:spacing w:val="0"/>
                <w:kern w:val="0"/>
                <w:sz w:val="32"/>
                <w:szCs w:val="32"/>
              </w:rPr>
            </w:pPr>
            <w:r>
              <w:rPr>
                <w:rFonts w:hint="eastAsia" w:ascii="仿宋_GB2312" w:hAnsi="仿宋_GB2312" w:eastAsia="仿宋_GB2312" w:cs="仿宋_GB2312"/>
                <w:color w:val="auto"/>
                <w:spacing w:val="0"/>
                <w:kern w:val="0"/>
                <w:sz w:val="32"/>
                <w:szCs w:val="32"/>
              </w:rPr>
              <w:t>53700</w:t>
            </w:r>
          </w:p>
        </w:tc>
        <w:tc>
          <w:tcPr>
            <w:tcW w:w="1875" w:type="dxa"/>
            <w:vAlign w:val="center"/>
          </w:tcPr>
          <w:p>
            <w:pPr>
              <w:keepNext w:val="0"/>
              <w:keepLines w:val="0"/>
              <w:pageBreakBefore w:val="0"/>
              <w:kinsoku/>
              <w:wordWrap/>
              <w:overflowPunct/>
              <w:topLinePunct w:val="0"/>
              <w:autoSpaceDE/>
              <w:autoSpaceDN/>
              <w:bidi w:val="0"/>
              <w:adjustRightInd/>
              <w:snapToGrid/>
              <w:spacing w:line="564" w:lineRule="exact"/>
              <w:ind w:left="0" w:leftChars="0" w:right="0" w:rightChars="0" w:firstLine="0" w:firstLineChars="0"/>
              <w:jc w:val="center"/>
              <w:textAlignment w:val="auto"/>
              <w:outlineLvl w:val="9"/>
              <w:rPr>
                <w:rFonts w:hint="eastAsia" w:ascii="仿宋_GB2312" w:hAnsi="仿宋_GB2312" w:eastAsia="仿宋_GB2312" w:cs="仿宋_GB2312"/>
                <w:color w:val="auto"/>
                <w:spacing w:val="0"/>
                <w:kern w:val="0"/>
                <w:sz w:val="32"/>
                <w:szCs w:val="32"/>
              </w:rPr>
            </w:pPr>
            <w:r>
              <w:rPr>
                <w:rFonts w:hint="eastAsia" w:ascii="仿宋_GB2312" w:hAnsi="仿宋_GB2312" w:eastAsia="仿宋_GB2312" w:cs="仿宋_GB2312"/>
                <w:color w:val="auto"/>
                <w:spacing w:val="0"/>
                <w:kern w:val="0"/>
                <w:sz w:val="32"/>
                <w:szCs w:val="32"/>
              </w:rPr>
              <w:t>21480</w:t>
            </w:r>
          </w:p>
        </w:tc>
        <w:tc>
          <w:tcPr>
            <w:tcW w:w="1590" w:type="dxa"/>
            <w:vAlign w:val="center"/>
          </w:tcPr>
          <w:p>
            <w:pPr>
              <w:keepNext w:val="0"/>
              <w:keepLines w:val="0"/>
              <w:pageBreakBefore w:val="0"/>
              <w:kinsoku/>
              <w:wordWrap/>
              <w:overflowPunct/>
              <w:topLinePunct w:val="0"/>
              <w:autoSpaceDE/>
              <w:autoSpaceDN/>
              <w:bidi w:val="0"/>
              <w:adjustRightInd/>
              <w:snapToGrid/>
              <w:spacing w:line="564" w:lineRule="exact"/>
              <w:ind w:left="0" w:leftChars="0" w:right="0" w:rightChars="0" w:firstLine="0" w:firstLineChars="0"/>
              <w:jc w:val="center"/>
              <w:textAlignment w:val="auto"/>
              <w:outlineLvl w:val="9"/>
              <w:rPr>
                <w:rFonts w:hint="eastAsia" w:ascii="仿宋_GB2312" w:hAnsi="仿宋_GB2312" w:eastAsia="仿宋_GB2312" w:cs="仿宋_GB2312"/>
                <w:color w:val="auto"/>
                <w:spacing w:val="0"/>
                <w:kern w:val="0"/>
                <w:sz w:val="32"/>
                <w:szCs w:val="32"/>
              </w:rPr>
            </w:pPr>
            <w:r>
              <w:rPr>
                <w:rFonts w:hint="eastAsia" w:ascii="仿宋_GB2312" w:hAnsi="仿宋_GB2312" w:eastAsia="仿宋_GB2312" w:cs="仿宋_GB2312"/>
                <w:color w:val="auto"/>
                <w:spacing w:val="0"/>
                <w:kern w:val="0"/>
                <w:sz w:val="32"/>
                <w:szCs w:val="32"/>
              </w:rPr>
              <w:t>14320</w:t>
            </w:r>
          </w:p>
        </w:tc>
        <w:tc>
          <w:tcPr>
            <w:tcW w:w="1735" w:type="dxa"/>
            <w:vAlign w:val="center"/>
          </w:tcPr>
          <w:p>
            <w:pPr>
              <w:keepNext w:val="0"/>
              <w:keepLines w:val="0"/>
              <w:pageBreakBefore w:val="0"/>
              <w:kinsoku/>
              <w:wordWrap/>
              <w:overflowPunct/>
              <w:topLinePunct w:val="0"/>
              <w:autoSpaceDE/>
              <w:autoSpaceDN/>
              <w:bidi w:val="0"/>
              <w:adjustRightInd/>
              <w:snapToGrid/>
              <w:spacing w:line="564" w:lineRule="exact"/>
              <w:ind w:left="0" w:leftChars="0" w:right="0" w:rightChars="0" w:firstLine="0" w:firstLineChars="0"/>
              <w:jc w:val="center"/>
              <w:textAlignment w:val="auto"/>
              <w:outlineLvl w:val="9"/>
              <w:rPr>
                <w:rFonts w:hint="eastAsia" w:ascii="仿宋_GB2312" w:hAnsi="仿宋_GB2312" w:eastAsia="仿宋_GB2312" w:cs="仿宋_GB2312"/>
                <w:color w:val="auto"/>
                <w:spacing w:val="0"/>
                <w:kern w:val="0"/>
                <w:sz w:val="32"/>
                <w:szCs w:val="32"/>
              </w:rPr>
            </w:pPr>
            <w:r>
              <w:rPr>
                <w:rFonts w:hint="eastAsia" w:ascii="仿宋_GB2312" w:hAnsi="仿宋_GB2312" w:eastAsia="仿宋_GB2312" w:cs="仿宋_GB2312"/>
                <w:color w:val="auto"/>
                <w:spacing w:val="0"/>
                <w:kern w:val="0"/>
                <w:sz w:val="32"/>
                <w:szCs w:val="32"/>
              </w:rPr>
              <w:t>6444</w:t>
            </w:r>
          </w:p>
        </w:tc>
      </w:tr>
    </w:tbl>
    <w:p>
      <w:pPr>
        <w:rPr>
          <w:color w:val="auto"/>
          <w:spacing w:val="0"/>
        </w:rPr>
      </w:pPr>
    </w:p>
    <w:p>
      <w:pPr>
        <w:keepNext w:val="0"/>
        <w:keepLines w:val="0"/>
        <w:pageBreakBefore w:val="0"/>
        <w:kinsoku/>
        <w:wordWrap/>
        <w:overflowPunct/>
        <w:topLinePunct w:val="0"/>
        <w:autoSpaceDE/>
        <w:autoSpaceDN/>
        <w:bidi w:val="0"/>
        <w:adjustRightInd/>
        <w:snapToGrid/>
        <w:spacing w:line="564" w:lineRule="exact"/>
        <w:ind w:left="0" w:leftChars="0" w:right="0" w:rightChars="0" w:firstLine="0" w:firstLineChars="0"/>
        <w:textAlignment w:val="auto"/>
        <w:outlineLvl w:val="9"/>
        <w:rPr>
          <w:rFonts w:hint="eastAsia" w:ascii="仿宋_GB2312" w:hAnsi="仿宋_GB2312" w:eastAsia="仿宋_GB2312" w:cs="仿宋_GB2312"/>
          <w:color w:val="auto"/>
          <w:spacing w:val="0"/>
          <w:sz w:val="32"/>
          <w:szCs w:val="32"/>
        </w:rPr>
      </w:pPr>
    </w:p>
    <w:p>
      <w:pPr>
        <w:keepNext w:val="0"/>
        <w:keepLines w:val="0"/>
        <w:pageBreakBefore w:val="0"/>
        <w:kinsoku/>
        <w:wordWrap/>
        <w:overflowPunct/>
        <w:topLinePunct w:val="0"/>
        <w:autoSpaceDE/>
        <w:autoSpaceDN/>
        <w:bidi w:val="0"/>
        <w:adjustRightInd/>
        <w:snapToGrid/>
        <w:spacing w:line="564" w:lineRule="exact"/>
        <w:ind w:left="0" w:leftChars="0" w:right="0" w:rightChars="0" w:firstLine="0" w:firstLineChars="0"/>
        <w:textAlignment w:val="auto"/>
        <w:outlineLvl w:val="9"/>
        <w:rPr>
          <w:rFonts w:hint="eastAsia" w:ascii="仿宋_GB2312" w:hAnsi="仿宋_GB2312" w:eastAsia="仿宋_GB2312" w:cs="仿宋_GB2312"/>
          <w:color w:val="auto"/>
          <w:spacing w:val="0"/>
          <w:sz w:val="32"/>
          <w:szCs w:val="32"/>
        </w:rPr>
      </w:pPr>
    </w:p>
    <w:p>
      <w:pPr>
        <w:keepNext w:val="0"/>
        <w:keepLines w:val="0"/>
        <w:pageBreakBefore w:val="0"/>
        <w:kinsoku/>
        <w:wordWrap/>
        <w:overflowPunct/>
        <w:topLinePunct w:val="0"/>
        <w:autoSpaceDE/>
        <w:autoSpaceDN/>
        <w:bidi w:val="0"/>
        <w:adjustRightInd/>
        <w:snapToGrid/>
        <w:spacing w:line="564" w:lineRule="exact"/>
        <w:ind w:left="0" w:leftChars="0" w:right="0" w:rightChars="0" w:firstLine="0" w:firstLineChars="0"/>
        <w:textAlignment w:val="auto"/>
        <w:outlineLvl w:val="9"/>
        <w:rPr>
          <w:rFonts w:hint="eastAsia" w:ascii="仿宋_GB2312" w:hAnsi="仿宋_GB2312" w:eastAsia="仿宋_GB2312" w:cs="仿宋_GB2312"/>
          <w:color w:val="auto"/>
          <w:spacing w:val="0"/>
          <w:sz w:val="32"/>
          <w:szCs w:val="32"/>
        </w:rPr>
      </w:pPr>
    </w:p>
    <w:p>
      <w:pPr>
        <w:keepNext w:val="0"/>
        <w:keepLines w:val="0"/>
        <w:pageBreakBefore w:val="0"/>
        <w:kinsoku/>
        <w:wordWrap/>
        <w:overflowPunct/>
        <w:topLinePunct w:val="0"/>
        <w:autoSpaceDE/>
        <w:autoSpaceDN/>
        <w:bidi w:val="0"/>
        <w:adjustRightInd/>
        <w:snapToGrid/>
        <w:spacing w:line="564" w:lineRule="exact"/>
        <w:ind w:left="0" w:leftChars="0" w:right="0" w:rightChars="0" w:firstLine="0" w:firstLineChars="0"/>
        <w:textAlignment w:val="auto"/>
        <w:outlineLvl w:val="9"/>
        <w:rPr>
          <w:rFonts w:hint="eastAsia" w:ascii="仿宋_GB2312" w:hAnsi="仿宋_GB2312" w:eastAsia="仿宋_GB2312" w:cs="仿宋_GB2312"/>
          <w:color w:val="auto"/>
          <w:spacing w:val="0"/>
          <w:sz w:val="32"/>
          <w:szCs w:val="32"/>
        </w:rPr>
      </w:pPr>
    </w:p>
    <w:p>
      <w:pPr>
        <w:keepNext w:val="0"/>
        <w:keepLines w:val="0"/>
        <w:pageBreakBefore w:val="0"/>
        <w:kinsoku/>
        <w:wordWrap/>
        <w:overflowPunct/>
        <w:topLinePunct w:val="0"/>
        <w:autoSpaceDE/>
        <w:autoSpaceDN/>
        <w:bidi w:val="0"/>
        <w:adjustRightInd/>
        <w:snapToGrid/>
        <w:spacing w:line="564" w:lineRule="exact"/>
        <w:ind w:left="0" w:leftChars="0" w:right="0" w:rightChars="0" w:firstLine="0" w:firstLineChars="0"/>
        <w:textAlignment w:val="auto"/>
        <w:outlineLvl w:val="9"/>
        <w:rPr>
          <w:rFonts w:hint="eastAsia" w:ascii="仿宋_GB2312" w:hAnsi="仿宋_GB2312" w:eastAsia="仿宋_GB2312" w:cs="仿宋_GB2312"/>
          <w:color w:val="auto"/>
          <w:spacing w:val="0"/>
          <w:sz w:val="32"/>
          <w:szCs w:val="32"/>
        </w:rPr>
      </w:pPr>
    </w:p>
    <w:p>
      <w:pPr>
        <w:keepNext w:val="0"/>
        <w:keepLines w:val="0"/>
        <w:pageBreakBefore w:val="0"/>
        <w:kinsoku/>
        <w:wordWrap/>
        <w:overflowPunct/>
        <w:topLinePunct w:val="0"/>
        <w:autoSpaceDE/>
        <w:autoSpaceDN/>
        <w:bidi w:val="0"/>
        <w:adjustRightInd/>
        <w:snapToGrid/>
        <w:spacing w:line="564" w:lineRule="exact"/>
        <w:ind w:left="0" w:leftChars="0" w:right="0" w:rightChars="0" w:firstLine="0" w:firstLineChars="0"/>
        <w:textAlignment w:val="auto"/>
        <w:outlineLvl w:val="9"/>
        <w:rPr>
          <w:rFonts w:hint="eastAsia" w:ascii="仿宋_GB2312" w:hAnsi="仿宋_GB2312" w:eastAsia="仿宋_GB2312" w:cs="仿宋_GB2312"/>
          <w:color w:val="auto"/>
          <w:spacing w:val="0"/>
          <w:sz w:val="32"/>
          <w:szCs w:val="32"/>
        </w:rPr>
      </w:pPr>
    </w:p>
    <w:p>
      <w:pPr>
        <w:keepNext w:val="0"/>
        <w:keepLines w:val="0"/>
        <w:pageBreakBefore w:val="0"/>
        <w:kinsoku/>
        <w:wordWrap/>
        <w:overflowPunct/>
        <w:topLinePunct w:val="0"/>
        <w:autoSpaceDE/>
        <w:autoSpaceDN/>
        <w:bidi w:val="0"/>
        <w:adjustRightInd/>
        <w:snapToGrid/>
        <w:spacing w:line="564" w:lineRule="exact"/>
        <w:ind w:left="0" w:leftChars="0" w:right="0" w:rightChars="0" w:firstLine="0" w:firstLineChars="0"/>
        <w:textAlignment w:val="auto"/>
        <w:outlineLvl w:val="9"/>
        <w:rPr>
          <w:rFonts w:hint="eastAsia" w:ascii="仿宋_GB2312" w:hAnsi="仿宋_GB2312" w:eastAsia="仿宋_GB2312" w:cs="仿宋_GB2312"/>
          <w:color w:val="auto"/>
          <w:spacing w:val="0"/>
          <w:sz w:val="32"/>
          <w:szCs w:val="32"/>
        </w:rPr>
      </w:pPr>
    </w:p>
    <w:p>
      <w:pPr>
        <w:keepNext w:val="0"/>
        <w:keepLines w:val="0"/>
        <w:pageBreakBefore w:val="0"/>
        <w:kinsoku/>
        <w:wordWrap/>
        <w:overflowPunct/>
        <w:topLinePunct w:val="0"/>
        <w:autoSpaceDE/>
        <w:autoSpaceDN/>
        <w:bidi w:val="0"/>
        <w:adjustRightInd/>
        <w:snapToGrid/>
        <w:spacing w:line="564" w:lineRule="exact"/>
        <w:ind w:left="0" w:leftChars="0" w:right="0" w:rightChars="0" w:firstLine="0" w:firstLineChars="0"/>
        <w:textAlignment w:val="auto"/>
        <w:outlineLvl w:val="9"/>
        <w:rPr>
          <w:rFonts w:hint="eastAsia" w:ascii="仿宋_GB2312" w:hAnsi="仿宋_GB2312" w:eastAsia="仿宋_GB2312" w:cs="仿宋_GB2312"/>
          <w:color w:val="auto"/>
          <w:spacing w:val="0"/>
          <w:sz w:val="32"/>
          <w:szCs w:val="32"/>
        </w:rPr>
      </w:pPr>
    </w:p>
    <w:p>
      <w:pPr>
        <w:keepNext w:val="0"/>
        <w:keepLines w:val="0"/>
        <w:pageBreakBefore w:val="0"/>
        <w:kinsoku/>
        <w:wordWrap/>
        <w:overflowPunct/>
        <w:topLinePunct w:val="0"/>
        <w:autoSpaceDE/>
        <w:autoSpaceDN/>
        <w:bidi w:val="0"/>
        <w:adjustRightInd/>
        <w:snapToGrid/>
        <w:spacing w:line="564" w:lineRule="exact"/>
        <w:ind w:left="0" w:leftChars="0" w:right="0" w:rightChars="0" w:firstLine="0" w:firstLineChars="0"/>
        <w:textAlignment w:val="auto"/>
        <w:outlineLvl w:val="9"/>
        <w:rPr>
          <w:rFonts w:hint="eastAsia" w:ascii="仿宋_GB2312" w:hAnsi="仿宋_GB2312" w:eastAsia="仿宋_GB2312" w:cs="仿宋_GB2312"/>
          <w:color w:val="auto"/>
          <w:spacing w:val="0"/>
          <w:sz w:val="32"/>
          <w:szCs w:val="32"/>
        </w:rPr>
      </w:pPr>
    </w:p>
    <w:p>
      <w:pPr>
        <w:keepNext w:val="0"/>
        <w:keepLines w:val="0"/>
        <w:pageBreakBefore w:val="0"/>
        <w:kinsoku/>
        <w:wordWrap/>
        <w:overflowPunct/>
        <w:topLinePunct w:val="0"/>
        <w:autoSpaceDE/>
        <w:autoSpaceDN/>
        <w:bidi w:val="0"/>
        <w:adjustRightInd/>
        <w:snapToGrid/>
        <w:spacing w:line="564" w:lineRule="exact"/>
        <w:ind w:left="0" w:leftChars="0" w:right="0" w:rightChars="0" w:firstLine="0" w:firstLineChars="0"/>
        <w:textAlignment w:val="auto"/>
        <w:outlineLvl w:val="9"/>
        <w:rPr>
          <w:rFonts w:hint="eastAsia" w:ascii="仿宋_GB2312" w:hAnsi="仿宋_GB2312" w:eastAsia="仿宋_GB2312" w:cs="仿宋_GB2312"/>
          <w:color w:val="auto"/>
          <w:spacing w:val="0"/>
          <w:sz w:val="32"/>
          <w:szCs w:val="32"/>
        </w:rPr>
      </w:pPr>
    </w:p>
    <w:p>
      <w:pPr>
        <w:keepNext w:val="0"/>
        <w:keepLines w:val="0"/>
        <w:pageBreakBefore w:val="0"/>
        <w:kinsoku/>
        <w:wordWrap/>
        <w:overflowPunct/>
        <w:topLinePunct w:val="0"/>
        <w:autoSpaceDE/>
        <w:autoSpaceDN/>
        <w:bidi w:val="0"/>
        <w:adjustRightInd/>
        <w:snapToGrid/>
        <w:spacing w:line="564" w:lineRule="exact"/>
        <w:ind w:left="0" w:leftChars="0" w:right="0" w:rightChars="0" w:firstLine="0" w:firstLineChars="0"/>
        <w:textAlignment w:val="auto"/>
        <w:outlineLvl w:val="9"/>
        <w:rPr>
          <w:rFonts w:hint="eastAsia" w:ascii="仿宋_GB2312" w:hAnsi="仿宋_GB2312" w:eastAsia="仿宋_GB2312" w:cs="仿宋_GB2312"/>
          <w:color w:val="auto"/>
          <w:spacing w:val="0"/>
          <w:sz w:val="32"/>
          <w:szCs w:val="32"/>
        </w:rPr>
      </w:pPr>
    </w:p>
    <w:p>
      <w:pPr>
        <w:keepNext w:val="0"/>
        <w:keepLines w:val="0"/>
        <w:pageBreakBefore w:val="0"/>
        <w:kinsoku/>
        <w:wordWrap/>
        <w:overflowPunct/>
        <w:topLinePunct w:val="0"/>
        <w:autoSpaceDE/>
        <w:autoSpaceDN/>
        <w:bidi w:val="0"/>
        <w:adjustRightInd/>
        <w:snapToGrid/>
        <w:spacing w:line="564" w:lineRule="exact"/>
        <w:ind w:left="0" w:leftChars="0" w:right="0" w:rightChars="0" w:firstLine="0" w:firstLineChars="0"/>
        <w:textAlignment w:val="auto"/>
        <w:outlineLvl w:val="9"/>
        <w:rPr>
          <w:rFonts w:hint="eastAsia" w:ascii="仿宋_GB2312" w:hAnsi="仿宋_GB2312" w:eastAsia="仿宋_GB2312" w:cs="仿宋_GB2312"/>
          <w:color w:val="auto"/>
          <w:spacing w:val="0"/>
          <w:sz w:val="32"/>
          <w:szCs w:val="32"/>
        </w:rPr>
      </w:pPr>
    </w:p>
    <w:p>
      <w:pPr>
        <w:keepNext w:val="0"/>
        <w:keepLines w:val="0"/>
        <w:pageBreakBefore w:val="0"/>
        <w:kinsoku/>
        <w:wordWrap/>
        <w:overflowPunct/>
        <w:topLinePunct w:val="0"/>
        <w:autoSpaceDE/>
        <w:autoSpaceDN/>
        <w:bidi w:val="0"/>
        <w:adjustRightInd/>
        <w:snapToGrid/>
        <w:spacing w:line="564" w:lineRule="exact"/>
        <w:ind w:left="0" w:leftChars="0" w:right="0" w:rightChars="0" w:firstLine="0" w:firstLineChars="0"/>
        <w:textAlignment w:val="auto"/>
        <w:outlineLvl w:val="9"/>
        <w:rPr>
          <w:rFonts w:hint="eastAsia" w:ascii="仿宋_GB2312" w:hAnsi="仿宋_GB2312" w:eastAsia="仿宋_GB2312" w:cs="仿宋_GB2312"/>
          <w:color w:val="auto"/>
          <w:spacing w:val="0"/>
          <w:sz w:val="32"/>
          <w:szCs w:val="32"/>
        </w:rPr>
      </w:pPr>
    </w:p>
    <w:p>
      <w:pPr>
        <w:keepNext w:val="0"/>
        <w:keepLines w:val="0"/>
        <w:pageBreakBefore w:val="0"/>
        <w:kinsoku/>
        <w:wordWrap/>
        <w:overflowPunct/>
        <w:topLinePunct w:val="0"/>
        <w:autoSpaceDE/>
        <w:autoSpaceDN/>
        <w:bidi w:val="0"/>
        <w:adjustRightInd/>
        <w:snapToGrid/>
        <w:spacing w:line="564" w:lineRule="exact"/>
        <w:ind w:left="0" w:leftChars="0" w:right="0" w:rightChars="0" w:firstLine="0" w:firstLineChars="0"/>
        <w:textAlignment w:val="auto"/>
        <w:outlineLvl w:val="9"/>
        <w:rPr>
          <w:rFonts w:hint="eastAsia" w:ascii="仿宋_GB2312" w:hAnsi="仿宋_GB2312" w:eastAsia="仿宋_GB2312" w:cs="仿宋_GB2312"/>
          <w:color w:val="auto"/>
          <w:spacing w:val="0"/>
          <w:sz w:val="32"/>
          <w:szCs w:val="32"/>
        </w:rPr>
      </w:pPr>
    </w:p>
    <w:p>
      <w:pPr>
        <w:keepNext w:val="0"/>
        <w:keepLines w:val="0"/>
        <w:pageBreakBefore w:val="0"/>
        <w:kinsoku/>
        <w:wordWrap/>
        <w:overflowPunct/>
        <w:topLinePunct w:val="0"/>
        <w:autoSpaceDE/>
        <w:autoSpaceDN/>
        <w:bidi w:val="0"/>
        <w:adjustRightInd/>
        <w:snapToGrid/>
        <w:spacing w:line="564" w:lineRule="exact"/>
        <w:ind w:left="0" w:leftChars="0" w:right="0" w:rightChars="0" w:firstLine="0" w:firstLineChars="0"/>
        <w:textAlignment w:val="auto"/>
        <w:outlineLvl w:val="9"/>
        <w:rPr>
          <w:rFonts w:hint="eastAsia" w:ascii="仿宋_GB2312" w:hAnsi="仿宋_GB2312" w:eastAsia="仿宋_GB2312" w:cs="仿宋_GB2312"/>
          <w:color w:val="auto"/>
          <w:spacing w:val="0"/>
          <w:sz w:val="32"/>
          <w:szCs w:val="32"/>
        </w:rPr>
      </w:pPr>
    </w:p>
    <w:p>
      <w:pPr>
        <w:keepNext w:val="0"/>
        <w:keepLines w:val="0"/>
        <w:pageBreakBefore w:val="0"/>
        <w:kinsoku/>
        <w:wordWrap/>
        <w:overflowPunct/>
        <w:topLinePunct w:val="0"/>
        <w:autoSpaceDE/>
        <w:autoSpaceDN/>
        <w:bidi w:val="0"/>
        <w:adjustRightInd/>
        <w:snapToGrid/>
        <w:spacing w:line="564" w:lineRule="exact"/>
        <w:ind w:left="0" w:leftChars="0" w:right="0" w:rightChars="0" w:firstLine="0" w:firstLineChars="0"/>
        <w:textAlignment w:val="auto"/>
        <w:outlineLvl w:val="9"/>
        <w:rPr>
          <w:rFonts w:hint="eastAsia" w:ascii="仿宋_GB2312" w:hAnsi="仿宋_GB2312" w:eastAsia="仿宋_GB2312" w:cs="仿宋_GB2312"/>
          <w:color w:val="auto"/>
          <w:spacing w:val="0"/>
          <w:sz w:val="32"/>
          <w:szCs w:val="32"/>
        </w:rPr>
      </w:pPr>
    </w:p>
    <w:p>
      <w:pPr>
        <w:keepNext w:val="0"/>
        <w:keepLines w:val="0"/>
        <w:pageBreakBefore w:val="0"/>
        <w:kinsoku/>
        <w:wordWrap/>
        <w:overflowPunct/>
        <w:topLinePunct w:val="0"/>
        <w:autoSpaceDE/>
        <w:autoSpaceDN/>
        <w:bidi w:val="0"/>
        <w:adjustRightInd/>
        <w:snapToGrid/>
        <w:spacing w:line="564" w:lineRule="exact"/>
        <w:ind w:left="0" w:leftChars="0" w:right="0" w:rightChars="0" w:firstLine="0" w:firstLineChars="0"/>
        <w:textAlignment w:val="auto"/>
        <w:outlineLvl w:val="9"/>
        <w:rPr>
          <w:rFonts w:hint="eastAsia" w:ascii="仿宋_GB2312" w:hAnsi="仿宋_GB2312" w:eastAsia="仿宋_GB2312" w:cs="仿宋_GB2312"/>
          <w:color w:val="auto"/>
          <w:spacing w:val="0"/>
          <w:sz w:val="32"/>
          <w:szCs w:val="32"/>
        </w:rPr>
      </w:pPr>
    </w:p>
    <w:p>
      <w:pPr>
        <w:keepNext w:val="0"/>
        <w:keepLines w:val="0"/>
        <w:pageBreakBefore w:val="0"/>
        <w:kinsoku/>
        <w:wordWrap/>
        <w:overflowPunct/>
        <w:topLinePunct w:val="0"/>
        <w:autoSpaceDE/>
        <w:autoSpaceDN/>
        <w:bidi w:val="0"/>
        <w:adjustRightInd/>
        <w:snapToGrid/>
        <w:spacing w:line="564" w:lineRule="exact"/>
        <w:ind w:left="0" w:leftChars="0" w:right="0" w:rightChars="0" w:firstLine="0" w:firstLineChars="0"/>
        <w:textAlignment w:val="auto"/>
        <w:outlineLvl w:val="9"/>
        <w:rPr>
          <w:rFonts w:hint="eastAsia" w:ascii="仿宋_GB2312" w:hAnsi="仿宋_GB2312" w:eastAsia="仿宋_GB2312" w:cs="仿宋_GB2312"/>
          <w:color w:val="auto"/>
          <w:spacing w:val="0"/>
          <w:sz w:val="32"/>
          <w:szCs w:val="32"/>
        </w:rPr>
      </w:pPr>
    </w:p>
    <w:p>
      <w:pPr>
        <w:keepNext w:val="0"/>
        <w:keepLines w:val="0"/>
        <w:pageBreakBefore w:val="0"/>
        <w:kinsoku/>
        <w:wordWrap/>
        <w:overflowPunct/>
        <w:topLinePunct w:val="0"/>
        <w:autoSpaceDE/>
        <w:autoSpaceDN/>
        <w:bidi w:val="0"/>
        <w:adjustRightInd/>
        <w:snapToGrid/>
        <w:spacing w:line="564" w:lineRule="exact"/>
        <w:ind w:left="0" w:leftChars="0" w:right="0" w:rightChars="0" w:firstLine="0" w:firstLineChars="0"/>
        <w:textAlignment w:val="auto"/>
        <w:outlineLvl w:val="9"/>
        <w:rPr>
          <w:rFonts w:hint="eastAsia" w:ascii="仿宋_GB2312" w:hAnsi="仿宋_GB2312" w:eastAsia="仿宋_GB2312" w:cs="仿宋_GB2312"/>
          <w:color w:val="auto"/>
          <w:spacing w:val="0"/>
          <w:sz w:val="32"/>
          <w:szCs w:val="32"/>
        </w:rPr>
      </w:pPr>
    </w:p>
    <w:p>
      <w:pPr>
        <w:keepNext w:val="0"/>
        <w:keepLines w:val="0"/>
        <w:pageBreakBefore w:val="0"/>
        <w:kinsoku/>
        <w:wordWrap/>
        <w:overflowPunct/>
        <w:topLinePunct w:val="0"/>
        <w:autoSpaceDE/>
        <w:autoSpaceDN/>
        <w:bidi w:val="0"/>
        <w:adjustRightInd/>
        <w:snapToGrid/>
        <w:spacing w:line="564" w:lineRule="exact"/>
        <w:ind w:left="0" w:leftChars="0" w:right="0" w:rightChars="0" w:firstLine="0" w:firstLineChars="0"/>
        <w:textAlignment w:val="auto"/>
        <w:outlineLvl w:val="9"/>
        <w:rPr>
          <w:rFonts w:hint="eastAsia" w:ascii="仿宋_GB2312" w:hAnsi="仿宋_GB2312" w:eastAsia="仿宋_GB2312" w:cs="仿宋_GB2312"/>
          <w:color w:val="auto"/>
          <w:spacing w:val="0"/>
          <w:sz w:val="32"/>
          <w:szCs w:val="32"/>
        </w:rPr>
      </w:pPr>
    </w:p>
    <w:p>
      <w:pPr>
        <w:keepNext w:val="0"/>
        <w:keepLines w:val="0"/>
        <w:pageBreakBefore w:val="0"/>
        <w:widowControl w:val="0"/>
        <w:kinsoku/>
        <w:wordWrap/>
        <w:overflowPunct/>
        <w:topLinePunct w:val="0"/>
        <w:autoSpaceDE/>
        <w:autoSpaceDN/>
        <w:bidi w:val="0"/>
        <w:adjustRightInd/>
        <w:snapToGrid/>
        <w:spacing w:line="800" w:lineRule="exact"/>
        <w:ind w:left="0" w:leftChars="0" w:right="0" w:rightChars="0" w:firstLine="0" w:firstLineChars="0"/>
        <w:jc w:val="both"/>
        <w:textAlignment w:val="auto"/>
        <w:outlineLvl w:val="9"/>
        <w:rPr>
          <w:rFonts w:hint="eastAsia" w:ascii="仿宋_GB2312" w:hAnsi="仿宋_GB2312" w:eastAsia="仿宋_GB2312" w:cs="仿宋_GB2312"/>
          <w:color w:val="auto"/>
          <w:spacing w:val="0"/>
          <w:sz w:val="32"/>
          <w:szCs w:val="32"/>
        </w:rPr>
      </w:pPr>
    </w:p>
    <w:p>
      <w:pPr>
        <w:keepNext w:val="0"/>
        <w:keepLines w:val="0"/>
        <w:pageBreakBefore w:val="0"/>
        <w:kinsoku/>
        <w:wordWrap/>
        <w:overflowPunct/>
        <w:topLinePunct w:val="0"/>
        <w:autoSpaceDE/>
        <w:autoSpaceDN/>
        <w:bidi w:val="0"/>
        <w:adjustRightInd/>
        <w:snapToGrid/>
        <w:spacing w:line="564" w:lineRule="exact"/>
        <w:ind w:left="0" w:leftChars="0" w:right="0" w:rightChars="0" w:firstLine="0" w:firstLineChars="0"/>
        <w:textAlignment w:val="auto"/>
        <w:outlineLvl w:val="9"/>
        <w:rPr>
          <w:rFonts w:hint="eastAsia" w:ascii="仿宋_GB2312" w:hAnsi="仿宋_GB2312" w:eastAsia="仿宋_GB2312" w:cs="仿宋_GB2312"/>
          <w:color w:val="auto"/>
          <w:spacing w:val="0"/>
          <w:sz w:val="32"/>
          <w:szCs w:val="32"/>
        </w:rPr>
      </w:pPr>
    </w:p>
    <w:p>
      <w:pPr>
        <w:keepNext w:val="0"/>
        <w:keepLines w:val="0"/>
        <w:pageBreakBefore w:val="0"/>
        <w:kinsoku/>
        <w:wordWrap/>
        <w:overflowPunct/>
        <w:topLinePunct w:val="0"/>
        <w:autoSpaceDE/>
        <w:autoSpaceDN/>
        <w:bidi w:val="0"/>
        <w:adjustRightInd/>
        <w:snapToGrid/>
        <w:spacing w:line="564" w:lineRule="exact"/>
        <w:ind w:left="0" w:leftChars="0" w:right="0" w:rightChars="0" w:firstLine="0" w:firstLineChars="0"/>
        <w:textAlignment w:val="auto"/>
        <w:outlineLvl w:val="9"/>
        <w:rPr>
          <w:rFonts w:hint="eastAsia" w:ascii="仿宋_GB2312" w:hAnsi="仿宋_GB2312" w:eastAsia="仿宋_GB2312" w:cs="仿宋_GB2312"/>
          <w:color w:val="auto"/>
          <w:spacing w:val="0"/>
          <w:sz w:val="32"/>
          <w:szCs w:val="32"/>
        </w:rPr>
      </w:pPr>
    </w:p>
    <w:p>
      <w:pPr>
        <w:keepNext w:val="0"/>
        <w:keepLines w:val="0"/>
        <w:pageBreakBefore w:val="0"/>
        <w:kinsoku/>
        <w:wordWrap/>
        <w:overflowPunct/>
        <w:topLinePunct w:val="0"/>
        <w:autoSpaceDE/>
        <w:autoSpaceDN/>
        <w:bidi w:val="0"/>
        <w:adjustRightInd/>
        <w:snapToGrid/>
        <w:spacing w:line="564" w:lineRule="exact"/>
        <w:ind w:left="0" w:leftChars="0" w:right="0" w:rightChars="0" w:firstLine="0" w:firstLineChars="0"/>
        <w:textAlignment w:val="auto"/>
        <w:outlineLvl w:val="9"/>
        <w:rPr>
          <w:rFonts w:hint="eastAsia" w:ascii="仿宋_GB2312" w:hAnsi="仿宋_GB2312" w:eastAsia="仿宋_GB2312" w:cs="仿宋_GB2312"/>
          <w:color w:val="auto"/>
          <w:spacing w:val="0"/>
          <w:sz w:val="32"/>
          <w:szCs w:val="32"/>
        </w:rPr>
      </w:pPr>
    </w:p>
    <w:p>
      <w:pPr>
        <w:keepNext w:val="0"/>
        <w:keepLines w:val="0"/>
        <w:pageBreakBefore w:val="0"/>
        <w:kinsoku/>
        <w:wordWrap/>
        <w:overflowPunct/>
        <w:topLinePunct w:val="0"/>
        <w:autoSpaceDE/>
        <w:autoSpaceDN/>
        <w:bidi w:val="0"/>
        <w:adjustRightInd/>
        <w:snapToGrid/>
        <w:spacing w:line="564" w:lineRule="exact"/>
        <w:ind w:left="0" w:leftChars="0" w:right="0" w:rightChars="0" w:firstLine="0" w:firstLineChars="0"/>
        <w:textAlignment w:val="auto"/>
        <w:outlineLvl w:val="9"/>
        <w:rPr>
          <w:rFonts w:hint="eastAsia" w:ascii="仿宋_GB2312" w:hAnsi="仿宋_GB2312" w:eastAsia="仿宋_GB2312" w:cs="仿宋_GB2312"/>
          <w:color w:val="auto"/>
          <w:spacing w:val="0"/>
          <w:sz w:val="32"/>
          <w:szCs w:val="32"/>
        </w:rPr>
      </w:pPr>
    </w:p>
    <w:p>
      <w:pPr>
        <w:pStyle w:val="2"/>
        <w:ind w:left="0" w:leftChars="0" w:firstLine="0" w:firstLineChars="0"/>
        <w:rPr>
          <w:rFonts w:hint="eastAsia" w:ascii="仿宋_GB2312" w:hAnsi="仿宋_GB2312" w:eastAsia="仿宋_GB2312" w:cs="仿宋_GB2312"/>
          <w:color w:val="auto"/>
          <w:spacing w:val="0"/>
          <w:sz w:val="32"/>
          <w:szCs w:val="32"/>
        </w:rPr>
      </w:pPr>
    </w:p>
    <w:p>
      <w:pPr>
        <w:pStyle w:val="2"/>
        <w:ind w:left="0" w:leftChars="0" w:firstLine="280" w:firstLineChars="100"/>
        <w:rPr>
          <w:rFonts w:hint="eastAsia" w:ascii="仿宋_GB2312" w:hAnsi="仿宋_GB2312" w:eastAsia="仿宋_GB2312" w:cs="仿宋_GB2312"/>
          <w:color w:val="auto"/>
          <w:spacing w:val="0"/>
          <w:sz w:val="32"/>
          <w:szCs w:val="32"/>
        </w:rPr>
      </w:pPr>
      <w:r>
        <w:rPr>
          <w:rFonts w:hint="default" w:ascii="仿宋_GB2312" w:hAnsi="仿宋_GB2312" w:eastAsia="仿宋_GB2312" w:cs="仿宋_GB2312"/>
          <w:sz w:val="28"/>
          <w:szCs w:val="28"/>
          <w:u w:val="none" w:color="auto"/>
          <w:lang w:val="zh-CN"/>
        </w:rPr>
        <mc:AlternateContent>
          <mc:Choice Requires="wps">
            <w:drawing>
              <wp:anchor distT="0" distB="0" distL="114300" distR="114300" simplePos="0" relativeHeight="251661312" behindDoc="0" locked="0" layoutInCell="1" allowOverlap="1">
                <wp:simplePos x="0" y="0"/>
                <wp:positionH relativeFrom="column">
                  <wp:posOffset>15240</wp:posOffset>
                </wp:positionH>
                <wp:positionV relativeFrom="paragraph">
                  <wp:posOffset>43815</wp:posOffset>
                </wp:positionV>
                <wp:extent cx="5629275" cy="8890"/>
                <wp:effectExtent l="0" t="0" r="0" b="0"/>
                <wp:wrapNone/>
                <wp:docPr id="5" name="直接连接符 5"/>
                <wp:cNvGraphicFramePr/>
                <a:graphic xmlns:a="http://schemas.openxmlformats.org/drawingml/2006/main">
                  <a:graphicData uri="http://schemas.microsoft.com/office/word/2010/wordprocessingShape">
                    <wps:wsp>
                      <wps:cNvCnPr/>
                      <wps:spPr>
                        <a:xfrm flipV="1">
                          <a:off x="0" y="0"/>
                          <a:ext cx="5629275" cy="8890"/>
                        </a:xfrm>
                        <a:prstGeom prst="line">
                          <a:avLst/>
                        </a:prstGeom>
                        <a:ln w="12700"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flip:y;margin-left:1.2pt;margin-top:3.45pt;height:0.7pt;width:443.25pt;z-index:251661312;mso-width-relative:page;mso-height-relative:page;" filled="f" stroked="t" coordsize="21600,21600" o:gfxdata="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A7a5FF&#10;1AAAAAUBAAAPAAAAAAAAAAEAIAAAACIAAABkcnMvZG93bnJldi54bWxQSwECFAAUAAAACACHTuJA&#10;EIaCPewBAACyAwAADgAAAAAAAAABACAAAAAjAQAAZHJzL2Uyb0RvYy54bWxQSwUGAAAAAAYABgBZ&#10;AQAAgQUAAAAA&#10;">
                <v:fill on="f" focussize="0,0"/>
                <v:stroke weight="1pt" color="#000000" joinstyle="round"/>
                <v:imagedata o:title=""/>
                <o:lock v:ext="edit" aspectratio="f"/>
              </v:line>
            </w:pict>
          </mc:Fallback>
        </mc:AlternateContent>
      </w:r>
      <w:r>
        <w:rPr>
          <w:rFonts w:hint="default" w:ascii="仿宋_GB2312" w:hAnsi="仿宋_GB2312" w:eastAsia="仿宋_GB2312" w:cs="仿宋_GB2312"/>
          <w:sz w:val="28"/>
          <w:szCs w:val="28"/>
          <w:u w:val="none" w:color="auto"/>
          <w:lang w:val="zh-CN"/>
        </w:rPr>
        <mc:AlternateContent>
          <mc:Choice Requires="wps">
            <w:drawing>
              <wp:anchor distT="0" distB="0" distL="114300" distR="114300" simplePos="0" relativeHeight="251659264" behindDoc="0" locked="0" layoutInCell="1" allowOverlap="1">
                <wp:simplePos x="0" y="0"/>
                <wp:positionH relativeFrom="column">
                  <wp:posOffset>5715</wp:posOffset>
                </wp:positionH>
                <wp:positionV relativeFrom="paragraph">
                  <wp:posOffset>386715</wp:posOffset>
                </wp:positionV>
                <wp:extent cx="5629275" cy="8890"/>
                <wp:effectExtent l="0" t="0" r="0" b="0"/>
                <wp:wrapNone/>
                <wp:docPr id="2" name="直接连接符 2"/>
                <wp:cNvGraphicFramePr/>
                <a:graphic xmlns:a="http://schemas.openxmlformats.org/drawingml/2006/main">
                  <a:graphicData uri="http://schemas.microsoft.com/office/word/2010/wordprocessingShape">
                    <wps:wsp>
                      <wps:cNvCnPr/>
                      <wps:spPr>
                        <a:xfrm flipV="1">
                          <a:off x="0" y="0"/>
                          <a:ext cx="5629275" cy="8890"/>
                        </a:xfrm>
                        <a:prstGeom prst="line">
                          <a:avLst/>
                        </a:prstGeom>
                        <a:ln w="12700"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flip:y;margin-left:0.45pt;margin-top:30.45pt;height:0.7pt;width:443.25pt;z-index:251659264;mso-width-relative:page;mso-height-relative:page;" filled="f" stroked="t" coordsize="21600,21600" o:gfxdata="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Dhy&#10;nvjWAAAABgEAAA8AAAAAAAAAAQAgAAAAIgAAAGRycy9kb3ducmV2LnhtbFBLAQIUABQAAAAIAIdO&#10;4kAhRYjl7AEAALIDAAAOAAAAAAAAAAEAIAAAACUBAABkcnMvZTJvRG9jLnhtbFBLBQYAAAAABgAG&#10;AFkBAACDBQAAAAA=&#10;">
                <v:fill on="f" focussize="0,0"/>
                <v:stroke weight="1pt" color="#000000" joinstyle="round"/>
                <v:imagedata o:title=""/>
                <o:lock v:ext="edit" aspectratio="f"/>
              </v:line>
            </w:pict>
          </mc:Fallback>
        </mc:AlternateContent>
      </w:r>
      <w:r>
        <w:rPr>
          <w:rFonts w:hint="eastAsia" w:ascii="仿宋_GB2312" w:hAnsi="仿宋_GB2312" w:eastAsia="仿宋_GB2312" w:cs="仿宋_GB2312"/>
          <w:sz w:val="28"/>
          <w:szCs w:val="28"/>
          <w:u w:val="none" w:color="auto"/>
          <w:lang w:val="zh-CN"/>
        </w:rPr>
        <w:t>阿合奇县</w:t>
      </w:r>
      <w:r>
        <w:rPr>
          <w:rFonts w:hint="eastAsia" w:ascii="仿宋_GB2312" w:eastAsia="仿宋_GB2312"/>
          <w:color w:val="000000"/>
          <w:spacing w:val="-8"/>
          <w:sz w:val="28"/>
          <w:szCs w:val="28"/>
        </w:rPr>
        <w:t xml:space="preserve">人民政府办公室   </w:t>
      </w:r>
      <w:r>
        <w:rPr>
          <w:rFonts w:hint="eastAsia" w:ascii="仿宋_GB2312" w:eastAsia="仿宋_GB2312"/>
          <w:color w:val="000000"/>
          <w:spacing w:val="-8"/>
          <w:sz w:val="28"/>
          <w:szCs w:val="28"/>
          <w:lang w:val="en-US" w:eastAsia="zh-CN"/>
        </w:rPr>
        <w:t xml:space="preserve">               </w:t>
      </w:r>
      <w:r>
        <w:rPr>
          <w:rFonts w:hint="eastAsia" w:ascii="仿宋_GB2312" w:eastAsia="仿宋_GB2312"/>
          <w:color w:val="000000"/>
          <w:spacing w:val="-8"/>
          <w:sz w:val="28"/>
          <w:szCs w:val="28"/>
        </w:rPr>
        <w:t xml:space="preserve">    2020年</w:t>
      </w:r>
      <w:r>
        <w:rPr>
          <w:rFonts w:hint="eastAsia" w:ascii="仿宋_GB2312" w:eastAsia="仿宋_GB2312"/>
          <w:color w:val="000000"/>
          <w:spacing w:val="-8"/>
          <w:sz w:val="28"/>
          <w:szCs w:val="28"/>
          <w:lang w:val="en-US" w:eastAsia="zh-CN"/>
        </w:rPr>
        <w:t>12</w:t>
      </w:r>
      <w:r>
        <w:rPr>
          <w:rFonts w:hint="eastAsia" w:ascii="仿宋_GB2312" w:eastAsia="仿宋_GB2312"/>
          <w:color w:val="000000"/>
          <w:spacing w:val="-8"/>
          <w:sz w:val="28"/>
          <w:szCs w:val="28"/>
        </w:rPr>
        <w:t>月</w:t>
      </w:r>
      <w:r>
        <w:rPr>
          <w:rFonts w:hint="eastAsia" w:ascii="仿宋_GB2312" w:eastAsia="仿宋_GB2312"/>
          <w:color w:val="000000"/>
          <w:spacing w:val="-8"/>
          <w:sz w:val="28"/>
          <w:szCs w:val="28"/>
          <w:lang w:val="en-US" w:eastAsia="zh-CN"/>
        </w:rPr>
        <w:t>29</w:t>
      </w:r>
      <w:r>
        <w:rPr>
          <w:rFonts w:hint="eastAsia" w:ascii="仿宋_GB2312" w:eastAsia="仿宋_GB2312"/>
          <w:color w:val="000000"/>
          <w:spacing w:val="-8"/>
          <w:sz w:val="28"/>
          <w:szCs w:val="28"/>
        </w:rPr>
        <w:t>日印发</w:t>
      </w: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Palatino Linotype">
    <w:panose1 w:val="02040502050505030304"/>
    <w:charset w:val="00"/>
    <w:family w:val="auto"/>
    <w:pitch w:val="default"/>
    <w:sig w:usb0="E0000287" w:usb1="40000013" w:usb2="00000000" w:usb3="00000000" w:csb0="2000019F" w:csb1="00000000"/>
  </w:font>
  <w:font w:name="Lucida Sans">
    <w:altName w:val="Lucida Sans Unicode"/>
    <w:panose1 w:val="020B0602030504020204"/>
    <w:charset w:val="00"/>
    <w:family w:val="auto"/>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Verdana">
    <w:panose1 w:val="020B0604030504040204"/>
    <w:charset w:val="00"/>
    <w:family w:val="auto"/>
    <w:pitch w:val="default"/>
    <w:sig w:usb0="A10006FF" w:usb1="4000205B" w:usb2="00000010" w:usb3="00000000" w:csb0="2000019F" w:csb1="00000000"/>
  </w:font>
  <w:font w:name="宋体-PUA">
    <w:altName w:val="宋体"/>
    <w:panose1 w:val="02010600030101010101"/>
    <w:charset w:val="86"/>
    <w:family w:val="auto"/>
    <w:pitch w:val="default"/>
    <w:sig w:usb0="00000000" w:usb1="0000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方正仿宋_GBK">
    <w:altName w:val="微软雅黑"/>
    <w:panose1 w:val="03000509000000000000"/>
    <w:charset w:val="86"/>
    <w:family w:val="auto"/>
    <w:pitch w:val="default"/>
    <w:sig w:usb0="00000000" w:usb1="0000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华文中宋">
    <w:altName w:val="宋体"/>
    <w:panose1 w:val="02010600040101010101"/>
    <w:charset w:val="86"/>
    <w:family w:val="auto"/>
    <w:pitch w:val="default"/>
    <w:sig w:usb0="00000000" w:usb1="00000000" w:usb2="00000010" w:usb3="00000000" w:csb0="0004009F" w:csb1="00000000"/>
  </w:font>
  <w:font w:name="仿宋">
    <w:panose1 w:val="02010609060101010101"/>
    <w:charset w:val="86"/>
    <w:family w:val="modern"/>
    <w:pitch w:val="default"/>
    <w:sig w:usb0="800002BF" w:usb1="38CF7CFA" w:usb2="00000016" w:usb3="00000000" w:csb0="00040001" w:csb1="00000000"/>
  </w:font>
  <w:font w:name="??">
    <w:altName w:val="Times New Roman"/>
    <w:panose1 w:val="00000000000000000000"/>
    <w:charset w:val="00"/>
    <w:family w:val="auto"/>
    <w:pitch w:val="default"/>
    <w:sig w:usb0="00000000" w:usb1="00000000" w:usb2="00000000" w:usb3="00000000" w:csb0="00000001" w:csb1="00000000"/>
  </w:font>
  <w:font w:name="楷体">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 w:name="魏碑字体">
    <w:altName w:val="宋体"/>
    <w:panose1 w:val="03000700000000000000"/>
    <w:charset w:val="86"/>
    <w:family w:val="auto"/>
    <w:pitch w:val="default"/>
    <w:sig w:usb0="00000000" w:usb1="00000000" w:usb2="00000012" w:usb3="00000000" w:csb0="0004000D" w:csb1="00000000"/>
  </w:font>
  <w:font w:name="方正仿宋简体">
    <w:altName w:val="宋体"/>
    <w:panose1 w:val="02010601030101010101"/>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Lucida Sans Unicode">
    <w:panose1 w:val="020B0602030504020204"/>
    <w:charset w:val="00"/>
    <w:family w:val="auto"/>
    <w:pitch w:val="default"/>
    <w:sig w:usb0="80001AFF" w:usb1="0000396B" w:usb2="00000000" w:usb3="00000000" w:csb0="200000BF" w:csb1="D7F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2761B5B"/>
    <w:rsid w:val="154965F3"/>
    <w:rsid w:val="22761B5B"/>
    <w:rsid w:val="52D83C85"/>
    <w:rsid w:val="55A550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Body Text First Indent 2"/>
    <w:basedOn w:val="3"/>
    <w:qFormat/>
    <w:uiPriority w:val="0"/>
    <w:pPr>
      <w:tabs>
        <w:tab w:val="left" w:pos="180"/>
        <w:tab w:val="left" w:pos="540"/>
      </w:tabs>
      <w:spacing w:after="0" w:line="560" w:lineRule="exact"/>
      <w:ind w:left="0" w:leftChars="0" w:firstLine="420" w:firstLineChars="200"/>
    </w:pPr>
    <w:rPr>
      <w:rFonts w:ascii="Calibri" w:hAnsi="Calibri"/>
      <w:sz w:val="24"/>
      <w:szCs w:val="24"/>
    </w:rPr>
  </w:style>
  <w:style w:type="paragraph" w:styleId="3">
    <w:name w:val="Body Text Indent"/>
    <w:basedOn w:val="1"/>
    <w:qFormat/>
    <w:uiPriority w:val="0"/>
    <w:pPr>
      <w:spacing w:after="120"/>
      <w:ind w:left="420" w:leftChars="200"/>
    </w:pPr>
  </w:style>
  <w:style w:type="paragraph" w:styleId="4">
    <w:name w:val="footer"/>
    <w:basedOn w:val="1"/>
    <w:qFormat/>
    <w:uiPriority w:val="0"/>
    <w:pPr>
      <w:tabs>
        <w:tab w:val="center" w:pos="4153"/>
        <w:tab w:val="right" w:pos="8306"/>
      </w:tabs>
      <w:snapToGrid w:val="0"/>
      <w:jc w:val="left"/>
    </w:pPr>
    <w:rPr>
      <w:sz w:val="18"/>
      <w:szCs w:val="18"/>
    </w:rPr>
  </w:style>
  <w:style w:type="paragraph" w:customStyle="1" w:styleId="7">
    <w:name w:val="paragraph"/>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1449</TotalTime>
  <ScaleCrop>false</ScaleCrop>
  <LinksUpToDate>false</LinksUpToDate>
  <CharactersWithSpaces>0</CharactersWithSpaces>
  <Application>WPS Office_10.8.0.6501_F1E327BC-269C-435d-A152-05C5408002CA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2020-12-24T03:59:00Z</dcterms:created>
  <dc:creator>Administrator</dc:creator>
  <cp:lastModifiedBy>阿合奇县政办</cp:lastModifiedBy>
  <cp:lastPrinted>2020-12-29T03:22:00Z</cp:lastPrinted>
  <dcterms:modified xsi:type="dcterms:W3CDTF">2020-12-29T04:22:57Z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2052-10.8.0.6501</vt:lpwstr>
  </property>
</Properties>
</file>