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5" w:lineRule="auto"/>
        <w:rPr>
          <w:rFonts w:ascii="Arial"/>
          <w:sz w:val="21"/>
        </w:rPr>
      </w:pPr>
      <w:bookmarkStart w:id="5" w:name="_GoBack"/>
      <w:bookmarkEnd w:id="5"/>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小标宋简体" w:cs="方正小标宋简体"/>
          <w:snapToGrid/>
          <w:spacing w:val="-136"/>
          <w:kern w:val="2"/>
          <w:sz w:val="80"/>
          <w:szCs w:val="80"/>
          <w:lang w:eastAsia="zh-CN"/>
        </w:rPr>
      </w:pPr>
      <w:r>
        <w:rPr>
          <w:rFonts w:hint="eastAsia" w:ascii="Times New Roman" w:hAnsi="Times New Roman" w:eastAsia="方正小标宋简体" w:cs="方正小标宋简体"/>
          <w:snapToGrid/>
          <w:spacing w:val="-136"/>
          <w:kern w:val="2"/>
          <w:sz w:val="80"/>
          <w:szCs w:val="80"/>
          <w:lang w:eastAsia="zh-CN"/>
        </w:rPr>
        <w:t>新疆维吾尔自治区克孜勒苏柯尔克孜自治州</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小标宋简体" w:cs="方正小标宋简体"/>
          <w:snapToGrid/>
          <w:spacing w:val="-34"/>
          <w:kern w:val="2"/>
          <w:sz w:val="80"/>
          <w:szCs w:val="80"/>
          <w:lang w:eastAsia="zh-CN"/>
        </w:rPr>
      </w:pPr>
      <w:r>
        <w:rPr>
          <w:rFonts w:hint="eastAsia" w:ascii="Times New Roman" w:hAnsi="Times New Roman" w:eastAsia="方正小标宋简体" w:cs="方正小标宋简体"/>
          <w:snapToGrid/>
          <w:spacing w:val="-34"/>
          <w:kern w:val="2"/>
          <w:sz w:val="80"/>
          <w:szCs w:val="80"/>
          <w:lang w:eastAsia="zh-CN"/>
        </w:rPr>
        <w:t>阿合奇县库兰萨日克乡</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ascii="微软雅黑" w:hAnsi="微软雅黑" w:eastAsia="微软雅黑" w:cs="微软雅黑"/>
          <w:sz w:val="71"/>
          <w:szCs w:val="71"/>
        </w:rPr>
      </w:pPr>
      <w:r>
        <w:rPr>
          <w:rFonts w:hint="eastAsia" w:ascii="Times New Roman" w:hAnsi="Times New Roman" w:eastAsia="方正小标宋简体" w:cs="方正小标宋简体"/>
          <w:snapToGrid/>
          <w:spacing w:val="-34"/>
          <w:kern w:val="2"/>
          <w:sz w:val="80"/>
          <w:szCs w:val="80"/>
          <w:lang w:eastAsia="zh-CN"/>
        </w:rPr>
        <w:t>履职事项清单</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楷体_GBK" w:cs="方正楷体_GBK"/>
          <w:snapToGrid/>
          <w:kern w:val="2"/>
          <w:sz w:val="36"/>
          <w:szCs w:val="36"/>
          <w:lang w:val="en-US" w:eastAsia="zh-CN"/>
        </w:rPr>
      </w:pPr>
      <w:r>
        <w:rPr>
          <w:rFonts w:hint="eastAsia" w:ascii="Times New Roman" w:hAnsi="Times New Roman" w:eastAsia="方正楷体_GBK" w:cs="方正楷体_GBK"/>
          <w:snapToGrid/>
          <w:kern w:val="2"/>
          <w:sz w:val="36"/>
          <w:szCs w:val="36"/>
          <w:lang w:val="en-US" w:eastAsia="zh-CN"/>
        </w:rPr>
        <w:t>2025年7月</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Times New Roman" w:hAnsi="Times New Roman" w:eastAsia="方正楷体_GBK" w:cs="方正楷体_GBK"/>
          <w:snapToGrid/>
          <w:kern w:val="2"/>
          <w:sz w:val="36"/>
          <w:szCs w:val="36"/>
          <w:lang w:val="en-US" w:eastAsia="zh-CN"/>
        </w:rPr>
        <w:sectPr>
          <w:footerReference r:id="rId3" w:type="default"/>
          <w:pgSz w:w="16839" w:h="11906"/>
          <w:pgMar w:top="1012" w:right="1919" w:bottom="0" w:left="1967" w:header="0" w:footer="0" w:gutter="0"/>
          <w:pgNumType w:fmt="decimal"/>
          <w:cols w:space="720" w:num="1"/>
        </w:sectPr>
      </w:pPr>
    </w:p>
    <w:p>
      <w:pPr>
        <w:pStyle w:val="2"/>
      </w:pPr>
    </w:p>
    <w:p>
      <w:pPr>
        <w:pStyle w:val="2"/>
        <w:spacing w:line="261" w:lineRule="auto"/>
      </w:pPr>
    </w:p>
    <w:p>
      <w:pPr>
        <w:pStyle w:val="2"/>
        <w:spacing w:line="261" w:lineRule="auto"/>
      </w:pPr>
    </w:p>
    <w:p>
      <w:pPr>
        <w:pStyle w:val="2"/>
        <w:spacing w:line="261" w:lineRule="auto"/>
      </w:pPr>
    </w:p>
    <w:p>
      <w:pPr>
        <w:pStyle w:val="2"/>
        <w:spacing w:line="262" w:lineRule="auto"/>
      </w:pPr>
    </w:p>
    <w:p>
      <w:pPr>
        <w:pStyle w:val="2"/>
        <w:spacing w:line="262" w:lineRule="auto"/>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方正小标宋简体"/>
          <w:snapToGrid/>
          <w:kern w:val="2"/>
          <w:sz w:val="44"/>
          <w:szCs w:val="44"/>
          <w:lang w:val="en-US" w:eastAsia="zh-CN"/>
        </w:rPr>
      </w:pPr>
      <w:r>
        <w:rPr>
          <w:rFonts w:hint="eastAsia" w:ascii="Times New Roman" w:hAnsi="Times New Roman" w:eastAsia="方正小标宋简体" w:cs="方正小标宋简体"/>
          <w:snapToGrid/>
          <w:kern w:val="2"/>
          <w:sz w:val="44"/>
          <w:szCs w:val="44"/>
          <w:lang w:val="en-US" w:eastAsia="zh-CN"/>
        </w:rPr>
        <w:t>说    明</w:t>
      </w:r>
    </w:p>
    <w:p>
      <w:pPr>
        <w:pStyle w:val="2"/>
        <w:spacing w:line="270" w:lineRule="auto"/>
      </w:pPr>
    </w:p>
    <w:p>
      <w:pPr>
        <w:pStyle w:val="2"/>
        <w:spacing w:line="271" w:lineRule="auto"/>
      </w:pPr>
    </w:p>
    <w:p>
      <w:pPr>
        <w:spacing w:before="100" w:line="415" w:lineRule="exact"/>
        <w:ind w:left="644"/>
        <w:rPr>
          <w:rFonts w:hint="eastAsia" w:ascii="Times New Roman" w:hAnsi="Times New Roman" w:eastAsia="方正黑体_GBK" w:cs="方正黑体_GBK"/>
          <w:snapToGrid/>
          <w:kern w:val="2"/>
          <w:sz w:val="32"/>
          <w:szCs w:val="32"/>
          <w:lang w:val="en-US" w:eastAsia="zh-CN"/>
        </w:rPr>
      </w:pPr>
      <w:r>
        <w:rPr>
          <w:rFonts w:hint="eastAsia" w:ascii="Times New Roman" w:hAnsi="Times New Roman" w:eastAsia="方正黑体_GBK" w:cs="方正黑体_GBK"/>
          <w:snapToGrid/>
          <w:kern w:val="2"/>
          <w:sz w:val="32"/>
          <w:szCs w:val="32"/>
          <w:lang w:val="en-US" w:eastAsia="zh-CN"/>
        </w:rPr>
        <w:t>一、基本情况</w:t>
      </w:r>
    </w:p>
    <w:p>
      <w:pPr>
        <w:pStyle w:val="2"/>
        <w:spacing w:before="137" w:line="241" w:lineRule="auto"/>
        <w:ind w:left="3" w:right="124" w:firstLine="648"/>
        <w:rPr>
          <w:rFonts w:ascii="微软雅黑" w:hAnsi="微软雅黑" w:eastAsia="微软雅黑" w:cs="微软雅黑"/>
          <w:sz w:val="31"/>
          <w:szCs w:val="31"/>
        </w:rPr>
      </w:pPr>
      <w:r>
        <w:rPr>
          <w:rFonts w:hint="eastAsia" w:ascii="Times New Roman" w:hAnsi="Times New Roman" w:eastAsia="仿宋_GB2312" w:cs="仿宋_GB2312"/>
          <w:snapToGrid/>
          <w:kern w:val="2"/>
          <w:sz w:val="32"/>
          <w:szCs w:val="32"/>
          <w:lang w:val="en-US" w:eastAsia="zh-CN" w:bidi="ar-SA"/>
        </w:rPr>
        <w:t>库兰萨日克乡是农牧结合+边境型乡，位于阿合奇县以东，距县城 28 公里、区域面积 1594.44 平方公里。全乡户籍人 口 0.4662 万人、常住人 口 0.4925 万人，下辖 3 个行政村。全乡耕地 1.8 万亩 ， 村均集体收入 100 万元 ， 人均收入 1.5277 万元。</w:t>
      </w:r>
    </w:p>
    <w:p>
      <w:pPr>
        <w:spacing w:before="100" w:line="415" w:lineRule="exact"/>
        <w:ind w:left="644"/>
        <w:rPr>
          <w:rFonts w:hint="eastAsia" w:ascii="Times New Roman" w:hAnsi="Times New Roman" w:eastAsia="方正黑体_GBK" w:cs="方正黑体_GBK"/>
          <w:snapToGrid/>
          <w:kern w:val="2"/>
          <w:sz w:val="32"/>
          <w:szCs w:val="32"/>
          <w:lang w:val="en-US" w:eastAsia="zh-CN"/>
        </w:rPr>
      </w:pPr>
      <w:r>
        <w:rPr>
          <w:rFonts w:hint="eastAsia" w:ascii="Times New Roman" w:hAnsi="Times New Roman" w:eastAsia="方正黑体_GBK" w:cs="方正黑体_GBK"/>
          <w:snapToGrid/>
          <w:kern w:val="2"/>
          <w:sz w:val="32"/>
          <w:szCs w:val="32"/>
          <w:lang w:val="en-US" w:eastAsia="zh-CN"/>
        </w:rPr>
        <w:t>二、编制过程</w:t>
      </w:r>
    </w:p>
    <w:p>
      <w:pPr>
        <w:pStyle w:val="2"/>
        <w:spacing w:before="137" w:line="241" w:lineRule="auto"/>
        <w:ind w:left="3" w:right="124" w:firstLine="648"/>
        <w:rPr>
          <w:rFonts w:hint="eastAsia" w:ascii="Times New Roman" w:hAnsi="Times New Roman" w:eastAsia="仿宋_GB2312" w:cs="仿宋_GB2312"/>
          <w:snapToGrid/>
          <w:kern w:val="2"/>
          <w:sz w:val="32"/>
          <w:szCs w:val="32"/>
          <w:lang w:val="en-US" w:eastAsia="zh-CN" w:bidi="ar-SA"/>
        </w:rPr>
      </w:pPr>
      <w:r>
        <w:rPr>
          <w:rFonts w:hint="eastAsia" w:ascii="Times New Roman" w:hAnsi="Times New Roman" w:eastAsia="仿宋_GB2312" w:cs="仿宋_GB2312"/>
          <w:snapToGrid/>
          <w:kern w:val="2"/>
          <w:sz w:val="32"/>
          <w:szCs w:val="32"/>
          <w:lang w:val="en-US" w:eastAsia="zh-CN" w:bidi="ar-SA"/>
        </w:rPr>
        <w:t>乡（镇） 履职事项清单工作开展以来 ， 库兰萨日克乡按照乡主体 、 自下而上 、稳慎推 进的工作思路 ， 分三个阶段完成清单编制工作 。第一阶段 ， 全覆盖 、无遗漏梳理工作事项 。第 二 阶段 ，逐项整合凝练 、流程再造 ， 经阿合奇县委编办初审后 ， 形成履职事项清单初稿 。 第三 阶段 ， 通过“ 三上三下 ”征求意见 ， 自治区 、 自 治州逐级审核把关 ， 形成库兰萨日克乡履职事 项清单 。共有履职事项294项 ， 其中 ， 基本履职事项114项 、配合履职事项119项 、上级部门 收回事项61项。</w:t>
      </w:r>
    </w:p>
    <w:p>
      <w:pPr>
        <w:spacing w:before="100" w:line="415" w:lineRule="exact"/>
        <w:ind w:left="644"/>
        <w:rPr>
          <w:rFonts w:hint="eastAsia" w:ascii="Times New Roman" w:hAnsi="Times New Roman" w:eastAsia="方正黑体_GBK" w:cs="方正黑体_GBK"/>
          <w:snapToGrid/>
          <w:kern w:val="2"/>
          <w:sz w:val="32"/>
          <w:szCs w:val="32"/>
          <w:lang w:val="en-US" w:eastAsia="zh-CN"/>
        </w:rPr>
      </w:pPr>
      <w:r>
        <w:rPr>
          <w:rFonts w:hint="eastAsia" w:ascii="Times New Roman" w:hAnsi="Times New Roman" w:eastAsia="方正黑体_GBK" w:cs="方正黑体_GBK"/>
          <w:snapToGrid/>
          <w:kern w:val="2"/>
          <w:sz w:val="32"/>
          <w:szCs w:val="32"/>
          <w:lang w:val="en-US" w:eastAsia="zh-CN"/>
        </w:rPr>
        <w:t>三、清单内容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napToGrid/>
          <w:kern w:val="2"/>
          <w:sz w:val="32"/>
          <w:szCs w:val="32"/>
          <w:lang w:val="en-US" w:eastAsia="zh-CN"/>
        </w:rPr>
      </w:pPr>
      <w:r>
        <w:rPr>
          <w:rFonts w:hint="eastAsia" w:ascii="Times New Roman" w:hAnsi="Times New Roman" w:eastAsia="方正仿宋_GBK" w:cs="方正仿宋_GBK"/>
          <w:b/>
          <w:bCs/>
          <w:snapToGrid/>
          <w:kern w:val="2"/>
          <w:sz w:val="32"/>
          <w:szCs w:val="32"/>
          <w:lang w:val="en-US" w:eastAsia="zh-CN"/>
        </w:rPr>
        <w:t>基本履职事项清单</w:t>
      </w:r>
      <w:r>
        <w:rPr>
          <w:rFonts w:hint="eastAsia" w:ascii="Times New Roman" w:hAnsi="Times New Roman" w:eastAsia="方正仿宋_GBK" w:cs="方正仿宋_GBK"/>
          <w:snapToGrid/>
          <w:kern w:val="2"/>
          <w:sz w:val="32"/>
          <w:szCs w:val="32"/>
          <w:lang w:val="en-US" w:eastAsia="zh-CN"/>
        </w:rPr>
        <w:t>是本乡必须为、负全责的事项 。主要包括党的建设、经济发展 、民生服务、平安法治、 乡村振兴、精神文明建设、社会管理 、安全稳定、社会保障、 自然资源、生态环保、 城乡建设、交通运输、文化和旅游、卫生健康 、应急管理及消防、市场监管、投资促进、综合 政务 20 个类别 ， 共有基本履职事项 114 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napToGrid/>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napToGrid/>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napToGrid/>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napToGrid/>
          <w:kern w:val="2"/>
          <w:sz w:val="32"/>
          <w:szCs w:val="32"/>
          <w:lang w:val="en-US" w:eastAsia="zh-CN"/>
        </w:rPr>
      </w:pPr>
      <w:r>
        <w:rPr>
          <w:rFonts w:hint="eastAsia" w:ascii="Times New Roman" w:hAnsi="Times New Roman" w:eastAsia="方正仿宋_GBK" w:cs="方正仿宋_GBK"/>
          <w:b/>
          <w:bCs/>
          <w:snapToGrid/>
          <w:kern w:val="2"/>
          <w:sz w:val="32"/>
          <w:szCs w:val="32"/>
          <w:lang w:val="en-US" w:eastAsia="zh-CN"/>
        </w:rPr>
        <w:t>配合履职事项清单</w:t>
      </w:r>
      <w:r>
        <w:rPr>
          <w:rFonts w:hint="eastAsia" w:ascii="Times New Roman" w:hAnsi="Times New Roman" w:eastAsia="方正仿宋_GBK" w:cs="方正仿宋_GBK"/>
          <w:snapToGrid/>
          <w:kern w:val="2"/>
          <w:sz w:val="32"/>
          <w:szCs w:val="32"/>
          <w:lang w:val="en-US" w:eastAsia="zh-CN"/>
        </w:rPr>
        <w:t>是以上级部门为主负责 、 乡为辅配合的履职事项 。主要包括党的建设 、经 济发展、 民生服务、平安法治 、 乡村振兴、精神文明建设、社会管理、社会保障、 自然资源、生 态环保、城乡建设、商贸流通、文化和旅游、卫生健康、应急管理及消防、市场监管、综合政务 17 个类别 ， 共有配合履职事项 119 项 ， 涉及 37 个部门（单位）。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napToGrid/>
          <w:kern w:val="2"/>
          <w:sz w:val="32"/>
          <w:szCs w:val="32"/>
          <w:lang w:val="en-US" w:eastAsia="zh-CN"/>
        </w:rPr>
      </w:pPr>
      <w:r>
        <w:rPr>
          <w:rFonts w:hint="eastAsia" w:ascii="Times New Roman" w:hAnsi="Times New Roman" w:eastAsia="方正仿宋_GBK" w:cs="方正仿宋_GBK"/>
          <w:b/>
          <w:bCs/>
          <w:snapToGrid/>
          <w:kern w:val="2"/>
          <w:sz w:val="32"/>
          <w:szCs w:val="32"/>
          <w:lang w:val="en-US" w:eastAsia="zh-CN"/>
        </w:rPr>
        <w:t>上级部门收回事项清单</w:t>
      </w:r>
      <w:r>
        <w:rPr>
          <w:rFonts w:hint="eastAsia" w:ascii="Times New Roman" w:hAnsi="Times New Roman" w:eastAsia="方正仿宋_GBK" w:cs="方正仿宋_GBK"/>
          <w:snapToGrid/>
          <w:kern w:val="2"/>
          <w:sz w:val="32"/>
          <w:szCs w:val="32"/>
          <w:lang w:val="en-US" w:eastAsia="zh-CN"/>
        </w:rPr>
        <w:t>是与本乡工作没有直接关联的事项 ，专业性技术性强、经评估乡无力 承接的事项 ， 以及长期未实际履行的事项 。包括民生服务、 乡村振兴、社会管理、社会保障、 自 然资源、生态环保 、城乡建设、交通运输、卫生健康 、应急管理及消防、市场监管 11 个类别 ， 共有上级部门收回事项 61 项 ， 涉及 15 个部门（单位）。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napToGrid/>
          <w:kern w:val="2"/>
          <w:sz w:val="32"/>
          <w:szCs w:val="32"/>
          <w:lang w:val="en-US" w:eastAsia="zh-CN"/>
        </w:rPr>
        <w:sectPr>
          <w:headerReference r:id="rId4" w:type="default"/>
          <w:footerReference r:id="rId5" w:type="default"/>
          <w:pgSz w:w="16839" w:h="11906"/>
          <w:pgMar w:top="400" w:right="1701" w:bottom="400" w:left="1712" w:header="0" w:footer="0" w:gutter="0"/>
          <w:pgNumType w:fmt="decimal"/>
          <w:cols w:space="720" w:num="1"/>
        </w:sectPr>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sdt>
      <w:sdtPr>
        <w:rPr>
          <w:rFonts w:ascii="微软雅黑" w:hAnsi="微软雅黑" w:eastAsia="微软雅黑" w:cs="微软雅黑"/>
          <w:sz w:val="47"/>
          <w:szCs w:val="47"/>
        </w:rPr>
        <w:id w:val="147462962"/>
      </w:sdtPr>
      <w:sdtEndPr>
        <w:rPr>
          <w:rFonts w:ascii="Arial" w:hAnsi="Arial" w:eastAsia="Arial" w:cs="Arial"/>
          <w:sz w:val="31"/>
          <w:szCs w:val="31"/>
        </w:rPr>
      </w:sdtEndPr>
      <w:sdtContent>
        <w:p>
          <w:pPr>
            <w:spacing w:before="202" w:line="182" w:lineRule="auto"/>
            <w:ind w:left="6054"/>
            <w:rPr>
              <w:rFonts w:ascii="微软雅黑" w:hAnsi="微软雅黑" w:eastAsia="微软雅黑" w:cs="微软雅黑"/>
              <w:sz w:val="47"/>
              <w:szCs w:val="47"/>
            </w:rPr>
          </w:pPr>
          <w:r>
            <w:rPr>
              <w:rFonts w:hint="eastAsia" w:ascii="Times New Roman" w:hAnsi="Times New Roman" w:eastAsia="方正小标宋简体" w:cs="方正小标宋简体"/>
              <w:snapToGrid/>
              <w:kern w:val="2"/>
              <w:sz w:val="44"/>
              <w:szCs w:val="44"/>
              <w:lang w:val="en-US" w:eastAsia="zh-CN"/>
            </w:rPr>
            <w:t>目   录</w:t>
          </w:r>
        </w:p>
        <w:p>
          <w:pPr>
            <w:pStyle w:val="2"/>
            <w:spacing w:line="427" w:lineRule="auto"/>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CESI仿宋-GB2312" w:cs="CESI仿宋-GB2312"/>
              <w:snapToGrid/>
              <w:kern w:val="2"/>
              <w:sz w:val="32"/>
              <w:szCs w:val="32"/>
              <w:lang w:val="en-US" w:eastAsia="zh-CN"/>
            </w:rPr>
          </w:pPr>
          <w:bookmarkStart w:id="0" w:name="bookmark1"/>
          <w:bookmarkEnd w:id="0"/>
          <w:r>
            <w:rPr>
              <w:rFonts w:hint="eastAsia" w:ascii="Times New Roman" w:hAnsi="Times New Roman" w:eastAsia="CESI仿宋-GB2312" w:cs="CESI仿宋-GB2312"/>
              <w:snapToGrid/>
              <w:kern w:val="2"/>
              <w:sz w:val="32"/>
              <w:szCs w:val="32"/>
              <w:lang w:val="en-US" w:eastAsia="zh-CN"/>
            </w:rPr>
            <w:fldChar w:fldCharType="begin"/>
          </w:r>
          <w:r>
            <w:rPr>
              <w:rFonts w:hint="eastAsia" w:ascii="Times New Roman" w:hAnsi="Times New Roman" w:eastAsia="CESI仿宋-GB2312" w:cs="CESI仿宋-GB2312"/>
              <w:snapToGrid/>
              <w:kern w:val="2"/>
              <w:sz w:val="32"/>
              <w:szCs w:val="32"/>
              <w:lang w:val="en-US" w:eastAsia="zh-CN"/>
            </w:rPr>
            <w:instrText xml:space="preserve"> HYPERLINK \l "bookmark1" </w:instrText>
          </w:r>
          <w:r>
            <w:rPr>
              <w:rFonts w:hint="eastAsia" w:ascii="Times New Roman" w:hAnsi="Times New Roman" w:eastAsia="CESI仿宋-GB2312" w:cs="CESI仿宋-GB2312"/>
              <w:snapToGrid/>
              <w:kern w:val="2"/>
              <w:sz w:val="32"/>
              <w:szCs w:val="32"/>
              <w:lang w:val="en-US" w:eastAsia="zh-CN"/>
            </w:rPr>
            <w:fldChar w:fldCharType="separate"/>
          </w:r>
          <w:r>
            <w:rPr>
              <w:rFonts w:hint="eastAsia" w:ascii="Times New Roman" w:hAnsi="Times New Roman" w:eastAsia="CESI仿宋-GB2312" w:cs="CESI仿宋-GB2312"/>
              <w:snapToGrid/>
              <w:kern w:val="2"/>
              <w:sz w:val="32"/>
              <w:szCs w:val="32"/>
              <w:lang w:val="en-US" w:eastAsia="zh-CN"/>
            </w:rPr>
            <w:t>1.基本履职事项清单 ..........................................................................................................................1</w:t>
          </w:r>
          <w:r>
            <w:rPr>
              <w:rFonts w:hint="eastAsia" w:ascii="Times New Roman" w:hAnsi="Times New Roman" w:eastAsia="CESI仿宋-GB2312" w:cs="CESI仿宋-GB2312"/>
              <w:snapToGrid/>
              <w:kern w:val="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Times New Roman" w:hAnsi="Times New Roman" w:eastAsia="CESI仿宋-GB2312" w:cs="CESI仿宋-GB2312"/>
              <w:snapToGrid/>
              <w:kern w:val="2"/>
              <w:sz w:val="32"/>
              <w:szCs w:val="32"/>
              <w:lang w:val="en-US" w:eastAsia="zh-CN"/>
            </w:rPr>
          </w:pPr>
          <w:bookmarkStart w:id="1" w:name="bookmark2"/>
          <w:bookmarkEnd w:id="1"/>
          <w:r>
            <w:rPr>
              <w:rFonts w:hint="eastAsia" w:ascii="Times New Roman" w:hAnsi="Times New Roman" w:eastAsia="CESI仿宋-GB2312" w:cs="CESI仿宋-GB2312"/>
              <w:snapToGrid/>
              <w:kern w:val="2"/>
              <w:sz w:val="32"/>
              <w:szCs w:val="32"/>
              <w:lang w:val="en-US" w:eastAsia="zh-CN"/>
            </w:rPr>
            <w:fldChar w:fldCharType="begin"/>
          </w:r>
          <w:r>
            <w:rPr>
              <w:rFonts w:hint="eastAsia" w:ascii="Times New Roman" w:hAnsi="Times New Roman" w:eastAsia="CESI仿宋-GB2312" w:cs="CESI仿宋-GB2312"/>
              <w:snapToGrid/>
              <w:kern w:val="2"/>
              <w:sz w:val="32"/>
              <w:szCs w:val="32"/>
              <w:lang w:val="en-US" w:eastAsia="zh-CN"/>
            </w:rPr>
            <w:instrText xml:space="preserve"> HYPERLINK \l "bookmark2" </w:instrText>
          </w:r>
          <w:r>
            <w:rPr>
              <w:rFonts w:hint="eastAsia" w:ascii="Times New Roman" w:hAnsi="Times New Roman" w:eastAsia="CESI仿宋-GB2312" w:cs="CESI仿宋-GB2312"/>
              <w:snapToGrid/>
              <w:kern w:val="2"/>
              <w:sz w:val="32"/>
              <w:szCs w:val="32"/>
              <w:lang w:val="en-US" w:eastAsia="zh-CN"/>
            </w:rPr>
            <w:fldChar w:fldCharType="separate"/>
          </w:r>
          <w:r>
            <w:rPr>
              <w:rFonts w:hint="eastAsia" w:ascii="Times New Roman" w:hAnsi="Times New Roman" w:eastAsia="CESI仿宋-GB2312" w:cs="CESI仿宋-GB2312"/>
              <w:snapToGrid/>
              <w:kern w:val="2"/>
              <w:sz w:val="32"/>
              <w:szCs w:val="32"/>
              <w:lang w:val="en-US" w:eastAsia="zh-CN"/>
            </w:rPr>
            <w:t xml:space="preserve">2.配合履职事项清单 </w:t>
          </w:r>
          <w:r>
            <w:rPr>
              <w:rFonts w:hint="eastAsia" w:ascii="Times New Roman" w:hAnsi="Times New Roman" w:eastAsia="CESI仿宋-GB2312" w:cs="CESI仿宋-GB2312"/>
              <w:snapToGrid/>
              <w:kern w:val="2"/>
              <w:sz w:val="32"/>
              <w:szCs w:val="32"/>
              <w:lang w:val="en-US" w:eastAsia="zh-CN"/>
            </w:rPr>
            <w:tab/>
          </w:r>
          <w:r>
            <w:rPr>
              <w:rFonts w:hint="eastAsia" w:ascii="Times New Roman" w:hAnsi="Times New Roman" w:eastAsia="CESI仿宋-GB2312" w:cs="CESI仿宋-GB2312"/>
              <w:snapToGrid/>
              <w:kern w:val="2"/>
              <w:sz w:val="32"/>
              <w:szCs w:val="32"/>
              <w:lang w:val="en-US" w:eastAsia="zh-CN"/>
            </w:rPr>
            <w:t xml:space="preserve"> ........................................................................................................................12</w:t>
          </w:r>
          <w:r>
            <w:rPr>
              <w:rFonts w:hint="eastAsia" w:ascii="Times New Roman" w:hAnsi="Times New Roman" w:eastAsia="CESI仿宋-GB2312" w:cs="CESI仿宋-GB2312"/>
              <w:snapToGrid/>
              <w:kern w:val="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sz w:val="31"/>
              <w:szCs w:val="31"/>
            </w:rPr>
          </w:pPr>
          <w:bookmarkStart w:id="2" w:name="bookmark3"/>
          <w:bookmarkEnd w:id="2"/>
          <w:r>
            <w:rPr>
              <w:rFonts w:hint="eastAsia" w:ascii="Times New Roman" w:hAnsi="Times New Roman" w:eastAsia="CESI仿宋-GB2312" w:cs="CESI仿宋-GB2312"/>
              <w:snapToGrid/>
              <w:kern w:val="2"/>
              <w:sz w:val="32"/>
              <w:szCs w:val="32"/>
              <w:lang w:val="en-US" w:eastAsia="zh-CN"/>
            </w:rPr>
            <w:fldChar w:fldCharType="begin"/>
          </w:r>
          <w:r>
            <w:rPr>
              <w:rFonts w:hint="eastAsia" w:ascii="Times New Roman" w:hAnsi="Times New Roman" w:eastAsia="CESI仿宋-GB2312" w:cs="CESI仿宋-GB2312"/>
              <w:snapToGrid/>
              <w:kern w:val="2"/>
              <w:sz w:val="32"/>
              <w:szCs w:val="32"/>
              <w:lang w:val="en-US" w:eastAsia="zh-CN"/>
            </w:rPr>
            <w:instrText xml:space="preserve"> HYPERLINK \l "bookmark3" </w:instrText>
          </w:r>
          <w:r>
            <w:rPr>
              <w:rFonts w:hint="eastAsia" w:ascii="Times New Roman" w:hAnsi="Times New Roman" w:eastAsia="CESI仿宋-GB2312" w:cs="CESI仿宋-GB2312"/>
              <w:snapToGrid/>
              <w:kern w:val="2"/>
              <w:sz w:val="32"/>
              <w:szCs w:val="32"/>
              <w:lang w:val="en-US" w:eastAsia="zh-CN"/>
            </w:rPr>
            <w:fldChar w:fldCharType="separate"/>
          </w:r>
          <w:r>
            <w:rPr>
              <w:rFonts w:hint="eastAsia" w:ascii="Times New Roman" w:hAnsi="Times New Roman" w:eastAsia="CESI仿宋-GB2312" w:cs="CESI仿宋-GB2312"/>
              <w:snapToGrid/>
              <w:kern w:val="2"/>
              <w:sz w:val="32"/>
              <w:szCs w:val="32"/>
              <w:lang w:val="en-US" w:eastAsia="zh-CN"/>
            </w:rPr>
            <w:t xml:space="preserve">3.上级部门收回事项清单 .................................................................................................................. </w:t>
          </w:r>
          <w:r>
            <w:rPr>
              <w:rFonts w:hint="eastAsia" w:ascii="Times New Roman" w:hAnsi="Times New Roman" w:eastAsia="CESI仿宋-GB2312" w:cs="CESI仿宋-GB2312"/>
              <w:snapToGrid/>
              <w:kern w:val="2"/>
              <w:sz w:val="32"/>
              <w:szCs w:val="32"/>
              <w:lang w:val="en-US" w:eastAsia="zh-CN"/>
            </w:rPr>
            <w:fldChar w:fldCharType="end"/>
          </w:r>
          <w:r>
            <w:rPr>
              <w:rFonts w:hint="eastAsia" w:ascii="Times New Roman" w:hAnsi="Times New Roman" w:eastAsia="CESI仿宋-GB2312" w:cs="CESI仿宋-GB2312"/>
              <w:snapToGrid/>
              <w:kern w:val="2"/>
              <w:sz w:val="32"/>
              <w:szCs w:val="32"/>
              <w:lang w:val="en-US" w:eastAsia="zh-CN"/>
            </w:rPr>
            <w:t>56</w:t>
          </w:r>
        </w:p>
      </w:sdtContent>
    </w:sdt>
    <w:p>
      <w:pPr>
        <w:spacing w:line="200" w:lineRule="auto"/>
        <w:rPr>
          <w:sz w:val="31"/>
          <w:szCs w:val="31"/>
        </w:rPr>
        <w:sectPr>
          <w:pgSz w:w="16839" w:h="11906"/>
          <w:pgMar w:top="400" w:right="1702" w:bottom="400" w:left="1724" w:header="0" w:footer="0" w:gutter="0"/>
          <w:pgNumType w:fmt="decimal"/>
          <w:cols w:space="720" w:num="1"/>
        </w:sectPr>
      </w:pPr>
    </w:p>
    <w:p>
      <w:pPr>
        <w:spacing w:line="200" w:lineRule="auto"/>
        <w:rPr>
          <w:sz w:val="31"/>
          <w:szCs w:val="31"/>
        </w:rPr>
        <w:sectPr>
          <w:type w:val="continuous"/>
          <w:pgSz w:w="16839" w:h="11906"/>
          <w:pgMar w:top="400" w:right="1702" w:bottom="400" w:left="1724" w:header="0" w:footer="0" w:gutter="0"/>
          <w:pgNumType w:fmt="decimal"/>
          <w:cols w:space="720" w:num="1"/>
        </w:sectPr>
      </w:pPr>
    </w:p>
    <w:p>
      <w:pPr>
        <w:pStyle w:val="2"/>
      </w:pPr>
    </w:p>
    <w:p>
      <w:pPr>
        <w:pStyle w:val="2"/>
        <w:spacing w:line="282" w:lineRule="auto"/>
      </w:pPr>
    </w:p>
    <w:p>
      <w:pPr>
        <w:pStyle w:val="2"/>
        <w:spacing w:line="283" w:lineRule="auto"/>
      </w:pPr>
    </w:p>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方正小标宋简体" w:cs="方正小标宋简体"/>
          <w:i w:val="0"/>
          <w:snapToGrid/>
          <w:color w:val="000000"/>
          <w:kern w:val="0"/>
          <w:sz w:val="48"/>
          <w:szCs w:val="48"/>
          <w:u w:val="none"/>
          <w:lang w:val="en-US" w:eastAsia="zh-CN" w:bidi="ar"/>
        </w:rPr>
      </w:pPr>
      <w:r>
        <w:rPr>
          <w:rFonts w:hint="eastAsia" w:ascii="Times New Roman" w:hAnsi="Times New Roman" w:eastAsia="方正小标宋简体" w:cs="方正小标宋简体"/>
          <w:i w:val="0"/>
          <w:snapToGrid/>
          <w:color w:val="000000"/>
          <w:kern w:val="0"/>
          <w:sz w:val="48"/>
          <w:szCs w:val="48"/>
          <w:u w:val="none"/>
          <w:lang w:val="en-US" w:eastAsia="zh-CN" w:bidi="ar"/>
        </w:rPr>
        <w:t>基本履职事项清单</w:t>
      </w:r>
    </w:p>
    <w:p>
      <w:pPr>
        <w:spacing w:line="38" w:lineRule="auto"/>
        <w:rPr>
          <w:rFonts w:ascii="Arial"/>
          <w:sz w:val="2"/>
        </w:rPr>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center"/>
          </w:tcPr>
          <w:p>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黑体" w:cs="黑体"/>
                <w:i w:val="0"/>
                <w:snapToGrid/>
                <w:color w:val="000000"/>
                <w:kern w:val="0"/>
                <w:sz w:val="28"/>
                <w:szCs w:val="28"/>
                <w:u w:val="none"/>
                <w:lang w:val="en-US" w:eastAsia="zh-CN" w:bidi="ar"/>
              </w:rPr>
            </w:pPr>
            <w:r>
              <w:rPr>
                <w:rFonts w:hint="default" w:ascii="Times New Roman" w:hAnsi="Times New Roman" w:eastAsia="黑体" w:cs="黑体"/>
                <w:i w:val="0"/>
                <w:snapToGrid/>
                <w:color w:val="000000"/>
                <w:kern w:val="0"/>
                <w:sz w:val="28"/>
                <w:szCs w:val="28"/>
                <w:u w:val="none"/>
                <w:lang w:val="en-US" w:eastAsia="zh-CN" w:bidi="ar"/>
              </w:rPr>
              <w:t>序号</w:t>
            </w:r>
          </w:p>
        </w:tc>
        <w:tc>
          <w:tcPr>
            <w:tcW w:w="3234" w:type="dxa"/>
            <w:vAlign w:val="center"/>
          </w:tcPr>
          <w:p>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黑体" w:cs="黑体"/>
                <w:i w:val="0"/>
                <w:snapToGrid/>
                <w:color w:val="000000"/>
                <w:kern w:val="0"/>
                <w:sz w:val="28"/>
                <w:szCs w:val="28"/>
                <w:u w:val="none"/>
                <w:lang w:val="en-US" w:eastAsia="zh-CN" w:bidi="ar"/>
              </w:rPr>
            </w:pPr>
            <w:r>
              <w:rPr>
                <w:rFonts w:hint="default" w:ascii="Times New Roman" w:hAnsi="Times New Roman" w:eastAsia="黑体" w:cs="黑体"/>
                <w:i w:val="0"/>
                <w:snapToGrid/>
                <w:color w:val="000000"/>
                <w:kern w:val="0"/>
                <w:sz w:val="28"/>
                <w:szCs w:val="28"/>
                <w:u w:val="none"/>
                <w:lang w:val="en-US" w:eastAsia="zh-CN" w:bidi="ar"/>
              </w:rPr>
              <w:t>事项类别</w:t>
            </w:r>
          </w:p>
        </w:tc>
        <w:tc>
          <w:tcPr>
            <w:tcW w:w="10658" w:type="dxa"/>
            <w:vAlign w:val="center"/>
          </w:tcPr>
          <w:p>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黑体" w:cs="黑体"/>
                <w:i w:val="0"/>
                <w:snapToGrid/>
                <w:color w:val="000000"/>
                <w:kern w:val="0"/>
                <w:sz w:val="28"/>
                <w:szCs w:val="28"/>
                <w:u w:val="none"/>
                <w:lang w:val="en-US" w:eastAsia="zh-CN" w:bidi="ar"/>
              </w:rPr>
            </w:pPr>
            <w:r>
              <w:rPr>
                <w:rFonts w:hint="default" w:ascii="Times New Roman" w:hAnsi="Times New Roman" w:eastAsia="黑体" w:cs="黑体"/>
                <w:i w:val="0"/>
                <w:snapToGrid/>
                <w:color w:val="000000"/>
                <w:kern w:val="0"/>
                <w:sz w:val="28"/>
                <w:szCs w:val="28"/>
                <w:u w:val="none"/>
                <w:lang w:val="en-US" w:eastAsia="zh-CN" w:bidi="ar"/>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7" w:hRule="atLeast"/>
        </w:trPr>
        <w:tc>
          <w:tcPr>
            <w:tcW w:w="740" w:type="dxa"/>
            <w:vAlign w:val="top"/>
          </w:tcPr>
          <w:p>
            <w:pPr>
              <w:spacing w:line="297" w:lineRule="auto"/>
              <w:rPr>
                <w:rFonts w:ascii="Times New Roman" w:hAnsi="Times New Roman"/>
                <w:sz w:val="24"/>
                <w:szCs w:val="24"/>
              </w:rPr>
            </w:pPr>
          </w:p>
          <w:p>
            <w:pPr>
              <w:spacing w:before="57" w:line="203" w:lineRule="auto"/>
              <w:ind w:left="324"/>
              <w:rPr>
                <w:rFonts w:ascii="Times New Roman" w:hAnsi="Times New Roman" w:eastAsia="Arial" w:cs="Arial"/>
                <w:sz w:val="24"/>
                <w:szCs w:val="24"/>
              </w:rPr>
            </w:pPr>
            <w:r>
              <w:rPr>
                <w:rFonts w:ascii="Times New Roman" w:hAnsi="Times New Roman" w:eastAsia="Arial" w:cs="Arial"/>
                <w:sz w:val="24"/>
                <w:szCs w:val="24"/>
              </w:rPr>
              <w:t>1</w:t>
            </w:r>
          </w:p>
        </w:tc>
        <w:tc>
          <w:tcPr>
            <w:tcW w:w="3234" w:type="dxa"/>
            <w:vAlign w:val="top"/>
          </w:tcPr>
          <w:p>
            <w:pPr>
              <w:spacing w:line="244" w:lineRule="auto"/>
              <w:rPr>
                <w:rFonts w:hint="eastAsia" w:ascii="仿宋_GB2312" w:hAnsi="仿宋_GB2312" w:eastAsia="仿宋_GB2312" w:cs="仿宋_GB2312"/>
                <w:sz w:val="24"/>
                <w:szCs w:val="24"/>
              </w:rPr>
            </w:pPr>
          </w:p>
          <w:p>
            <w:pPr>
              <w:pStyle w:val="8"/>
              <w:spacing w:before="85"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72" w:line="190" w:lineRule="auto"/>
              <w:ind w:left="27" w:right="192" w:firstLine="5"/>
              <w:jc w:val="both"/>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深入学习贯彻习近平新时代中国特色社会主义思想和习近平总书记对新疆工作的重要讲话</w:t>
            </w:r>
            <w:r>
              <w:rPr>
                <w:rFonts w:hint="eastAsia" w:ascii="仿宋_GB2312" w:hAnsi="仿宋_GB2312" w:eastAsia="仿宋_GB2312" w:cs="仿宋_GB2312"/>
                <w:spacing w:val="5"/>
                <w:sz w:val="24"/>
                <w:szCs w:val="24"/>
                <w:lang w:eastAsia="zh-CN"/>
              </w:rPr>
              <w:t>和</w:t>
            </w:r>
            <w:r>
              <w:rPr>
                <w:rFonts w:hint="eastAsia" w:ascii="仿宋_GB2312" w:hAnsi="仿宋_GB2312" w:eastAsia="仿宋_GB2312" w:cs="仿宋_GB2312"/>
                <w:spacing w:val="5"/>
                <w:sz w:val="24"/>
                <w:szCs w:val="24"/>
              </w:rPr>
              <w:t>重要指示批示精神  ，</w:t>
            </w:r>
            <w:r>
              <w:rPr>
                <w:rFonts w:hint="eastAsia" w:ascii="仿宋_GB2312" w:hAnsi="仿宋_GB2312" w:eastAsia="仿宋_GB2312" w:cs="仿宋_GB2312"/>
                <w:spacing w:val="-22"/>
                <w:sz w:val="24"/>
                <w:szCs w:val="24"/>
              </w:rPr>
              <w:t xml:space="preserve"> </w:t>
            </w:r>
            <w:r>
              <w:rPr>
                <w:rFonts w:hint="eastAsia" w:ascii="仿宋_GB2312" w:hAnsi="仿宋_GB2312" w:eastAsia="仿宋_GB2312" w:cs="仿宋_GB2312"/>
                <w:spacing w:val="5"/>
                <w:sz w:val="24"/>
                <w:szCs w:val="24"/>
              </w:rPr>
              <w:t>完整</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4"/>
                <w:sz w:val="24"/>
                <w:szCs w:val="24"/>
              </w:rPr>
              <w:t>准确全面贯彻新时代党的治疆方略 ，</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4"/>
                <w:sz w:val="24"/>
                <w:szCs w:val="24"/>
              </w:rPr>
              <w:t>宣传和执行党的路线方针政策 ，执行上级党组织及本级党组织决议 ，加强政治</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
                <w:sz w:val="24"/>
                <w:szCs w:val="24"/>
              </w:rPr>
              <w:t>建设</w:t>
            </w: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pacing w:val="2"/>
                <w:sz w:val="24"/>
                <w:szCs w:val="24"/>
              </w:rPr>
              <w:t>，</w:t>
            </w:r>
            <w:r>
              <w:rPr>
                <w:rFonts w:hint="eastAsia" w:ascii="仿宋_GB2312" w:hAnsi="仿宋_GB2312" w:eastAsia="仿宋_GB2312" w:cs="仿宋_GB2312"/>
                <w:spacing w:val="-37"/>
                <w:sz w:val="24"/>
                <w:szCs w:val="24"/>
              </w:rPr>
              <w:t xml:space="preserve"> </w:t>
            </w:r>
            <w:r>
              <w:rPr>
                <w:rFonts w:hint="eastAsia" w:ascii="仿宋_GB2312" w:hAnsi="仿宋_GB2312" w:eastAsia="仿宋_GB2312" w:cs="仿宋_GB2312"/>
                <w:spacing w:val="2"/>
                <w:sz w:val="24"/>
                <w:szCs w:val="24"/>
              </w:rPr>
              <w:t>坚定拥护“</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2"/>
                <w:sz w:val="24"/>
                <w:szCs w:val="24"/>
              </w:rPr>
              <w:t>两个确立</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2"/>
                <w:sz w:val="24"/>
                <w:szCs w:val="24"/>
              </w:rPr>
              <w:t>”、坚决做到“</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2"/>
                <w:sz w:val="24"/>
                <w:szCs w:val="24"/>
              </w:rPr>
              <w:t>两个维护</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2"/>
                <w:sz w:val="24"/>
                <w:szCs w:val="24"/>
              </w:rPr>
              <w:t>”</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2"/>
                <w:sz w:val="24"/>
                <w:szCs w:val="24"/>
              </w:rPr>
              <w:t>，开展党</w:t>
            </w:r>
            <w:r>
              <w:rPr>
                <w:rFonts w:hint="eastAsia" w:ascii="仿宋_GB2312" w:hAnsi="仿宋_GB2312" w:eastAsia="仿宋_GB2312" w:cs="仿宋_GB2312"/>
                <w:spacing w:val="1"/>
                <w:sz w:val="24"/>
                <w:szCs w:val="24"/>
              </w:rPr>
              <w:t>内集中教育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8" w:hRule="atLeast"/>
        </w:trPr>
        <w:tc>
          <w:tcPr>
            <w:tcW w:w="740" w:type="dxa"/>
            <w:vAlign w:val="top"/>
          </w:tcPr>
          <w:p>
            <w:pPr>
              <w:spacing w:line="304" w:lineRule="auto"/>
              <w:rPr>
                <w:rFonts w:ascii="Times New Roman" w:hAnsi="Times New Roman"/>
                <w:sz w:val="24"/>
                <w:szCs w:val="24"/>
              </w:rPr>
            </w:pPr>
          </w:p>
          <w:p>
            <w:pPr>
              <w:spacing w:before="57" w:line="206" w:lineRule="auto"/>
              <w:ind w:left="316"/>
              <w:rPr>
                <w:rFonts w:ascii="Times New Roman" w:hAnsi="Times New Roman" w:eastAsia="Arial" w:cs="Arial"/>
                <w:sz w:val="24"/>
                <w:szCs w:val="24"/>
              </w:rPr>
            </w:pPr>
            <w:r>
              <w:rPr>
                <w:rFonts w:ascii="Times New Roman" w:hAnsi="Times New Roman" w:eastAsia="Arial" w:cs="Arial"/>
                <w:spacing w:val="4"/>
                <w:sz w:val="24"/>
                <w:szCs w:val="24"/>
              </w:rPr>
              <w:t>2</w:t>
            </w:r>
          </w:p>
        </w:tc>
        <w:tc>
          <w:tcPr>
            <w:tcW w:w="3234" w:type="dxa"/>
            <w:vAlign w:val="top"/>
          </w:tcPr>
          <w:p>
            <w:pPr>
              <w:spacing w:line="254" w:lineRule="auto"/>
              <w:rPr>
                <w:rFonts w:hint="eastAsia" w:ascii="仿宋_GB2312" w:hAnsi="仿宋_GB2312" w:eastAsia="仿宋_GB2312" w:cs="仿宋_GB2312"/>
                <w:sz w:val="24"/>
                <w:szCs w:val="24"/>
              </w:rPr>
            </w:pPr>
          </w:p>
          <w:p>
            <w:pPr>
              <w:pStyle w:val="8"/>
              <w:spacing w:before="86"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201" w:line="199" w:lineRule="auto"/>
              <w:ind w:left="51" w:right="189"/>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以铸牢中华民族共同体意识为主线 ，加强宣传教育 ，</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1"/>
                <w:sz w:val="24"/>
                <w:szCs w:val="24"/>
              </w:rPr>
              <w:t>引导各族群众不断增强对伟大祖国 、</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spacing w:val="1"/>
                <w:sz w:val="24"/>
                <w:szCs w:val="24"/>
              </w:rPr>
              <w:t>中华民族</w:t>
            </w:r>
            <w:r>
              <w:rPr>
                <w:rFonts w:hint="eastAsia" w:ascii="仿宋_GB2312" w:hAnsi="仿宋_GB2312" w:eastAsia="仿宋_GB2312" w:cs="仿宋_GB2312"/>
                <w:spacing w:val="-26"/>
                <w:sz w:val="24"/>
                <w:szCs w:val="24"/>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1"/>
                <w:sz w:val="24"/>
                <w:szCs w:val="24"/>
              </w:rPr>
              <w:t>中华文化</w:t>
            </w:r>
            <w:r>
              <w:rPr>
                <w:rFonts w:hint="eastAsia" w:ascii="仿宋_GB2312" w:hAnsi="仿宋_GB2312" w:eastAsia="仿宋_GB2312" w:cs="仿宋_GB2312"/>
                <w:spacing w:val="-26"/>
                <w:sz w:val="24"/>
                <w:szCs w:val="24"/>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z w:val="24"/>
                <w:szCs w:val="24"/>
              </w:rPr>
              <w:t xml:space="preserve">中 </w:t>
            </w:r>
            <w:r>
              <w:rPr>
                <w:rFonts w:hint="eastAsia" w:ascii="仿宋_GB2312" w:hAnsi="仿宋_GB2312" w:eastAsia="仿宋_GB2312" w:cs="仿宋_GB2312"/>
                <w:spacing w:val="1"/>
                <w:sz w:val="24"/>
                <w:szCs w:val="24"/>
              </w:rPr>
              <w:t>国共产党</w:t>
            </w:r>
            <w:r>
              <w:rPr>
                <w:rFonts w:hint="eastAsia" w:ascii="仿宋_GB2312" w:hAnsi="仿宋_GB2312" w:eastAsia="仿宋_GB2312" w:cs="仿宋_GB2312"/>
                <w:spacing w:val="-23"/>
                <w:sz w:val="24"/>
                <w:szCs w:val="24"/>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1"/>
                <w:sz w:val="24"/>
                <w:szCs w:val="24"/>
              </w:rPr>
              <w:t>中国特色社会主义的认同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4" w:hRule="atLeast"/>
        </w:trPr>
        <w:tc>
          <w:tcPr>
            <w:tcW w:w="740" w:type="dxa"/>
            <w:vAlign w:val="top"/>
          </w:tcPr>
          <w:p>
            <w:pPr>
              <w:spacing w:before="286" w:line="206" w:lineRule="auto"/>
              <w:ind w:left="317"/>
              <w:rPr>
                <w:rFonts w:ascii="Times New Roman" w:hAnsi="Times New Roman" w:eastAsia="Arial" w:cs="Arial"/>
                <w:sz w:val="24"/>
                <w:szCs w:val="24"/>
              </w:rPr>
            </w:pPr>
            <w:r>
              <w:rPr>
                <w:rFonts w:ascii="Times New Roman" w:hAnsi="Times New Roman" w:eastAsia="Arial" w:cs="Arial"/>
                <w:spacing w:val="3"/>
                <w:sz w:val="24"/>
                <w:szCs w:val="24"/>
              </w:rPr>
              <w:t>3</w:t>
            </w:r>
          </w:p>
        </w:tc>
        <w:tc>
          <w:tcPr>
            <w:tcW w:w="3234" w:type="dxa"/>
            <w:vAlign w:val="top"/>
          </w:tcPr>
          <w:p>
            <w:pPr>
              <w:pStyle w:val="8"/>
              <w:spacing w:before="263"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141" w:line="193" w:lineRule="auto"/>
              <w:ind w:left="43" w:right="204" w:hanging="18"/>
              <w:jc w:val="both"/>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领导本乡政权机关</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4"/>
                <w:sz w:val="24"/>
                <w:szCs w:val="24"/>
              </w:rPr>
              <w:t>、群团组织和其他各类组织 ，抓好村以及其他隶属党组织建设 ，加强“</w:t>
            </w:r>
            <w:r>
              <w:rPr>
                <w:rFonts w:hint="eastAsia" w:ascii="仿宋_GB2312" w:hAnsi="仿宋_GB2312" w:eastAsia="仿宋_GB2312" w:cs="仿宋_GB2312"/>
                <w:spacing w:val="-38"/>
                <w:sz w:val="24"/>
                <w:szCs w:val="24"/>
              </w:rPr>
              <w:t xml:space="preserve"> </w:t>
            </w:r>
            <w:r>
              <w:rPr>
                <w:rFonts w:hint="eastAsia" w:ascii="仿宋_GB2312" w:hAnsi="仿宋_GB2312" w:eastAsia="仿宋_GB2312" w:cs="仿宋_GB2312"/>
                <w:spacing w:val="4"/>
                <w:sz w:val="24"/>
                <w:szCs w:val="24"/>
              </w:rPr>
              <w:t>五个好</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pacing w:val="4"/>
                <w:sz w:val="24"/>
                <w:szCs w:val="24"/>
              </w:rPr>
              <w:t>”党支部标准</w:t>
            </w:r>
            <w:r>
              <w:rPr>
                <w:rFonts w:hint="eastAsia" w:ascii="仿宋_GB2312" w:hAnsi="仿宋_GB2312" w:eastAsia="仿宋_GB2312" w:cs="仿宋_GB2312"/>
                <w:spacing w:val="3"/>
                <w:sz w:val="24"/>
                <w:szCs w:val="24"/>
              </w:rPr>
              <w:t>化规</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
                <w:sz w:val="24"/>
                <w:szCs w:val="24"/>
              </w:rPr>
              <w:t>范化建设</w:t>
            </w:r>
            <w:r>
              <w:rPr>
                <w:rFonts w:hint="eastAsia" w:ascii="仿宋_GB2312" w:hAnsi="仿宋_GB2312" w:eastAsia="仿宋_GB2312" w:cs="仿宋_GB2312"/>
                <w:spacing w:val="-1"/>
                <w:sz w:val="24"/>
                <w:szCs w:val="24"/>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1"/>
                <w:sz w:val="24"/>
                <w:szCs w:val="24"/>
              </w:rPr>
              <w:t>常态化整顿软弱涣散基层党组织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6" w:hRule="atLeast"/>
        </w:trPr>
        <w:tc>
          <w:tcPr>
            <w:tcW w:w="740" w:type="dxa"/>
            <w:vAlign w:val="top"/>
          </w:tcPr>
          <w:p>
            <w:pPr>
              <w:spacing w:before="297" w:line="203" w:lineRule="auto"/>
              <w:ind w:left="311"/>
              <w:rPr>
                <w:rFonts w:ascii="Times New Roman" w:hAnsi="Times New Roman" w:eastAsia="Arial" w:cs="Arial"/>
                <w:sz w:val="24"/>
                <w:szCs w:val="24"/>
              </w:rPr>
            </w:pPr>
            <w:r>
              <w:rPr>
                <w:rFonts w:ascii="Times New Roman" w:hAnsi="Times New Roman" w:eastAsia="Arial" w:cs="Arial"/>
                <w:spacing w:val="9"/>
                <w:sz w:val="24"/>
                <w:szCs w:val="24"/>
              </w:rPr>
              <w:t>4</w:t>
            </w:r>
          </w:p>
        </w:tc>
        <w:tc>
          <w:tcPr>
            <w:tcW w:w="3234" w:type="dxa"/>
            <w:vAlign w:val="top"/>
          </w:tcPr>
          <w:p>
            <w:pPr>
              <w:pStyle w:val="8"/>
              <w:spacing w:before="272"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272" w:line="203" w:lineRule="auto"/>
              <w:ind w:left="41"/>
              <w:jc w:val="both"/>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落实“</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3"/>
                <w:sz w:val="24"/>
                <w:szCs w:val="24"/>
              </w:rPr>
              <w:t>三会一课</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spacing w:val="3"/>
                <w:sz w:val="24"/>
                <w:szCs w:val="24"/>
              </w:rPr>
              <w:t>”、主题党日等党内组织生活制度 ，</w:t>
            </w:r>
            <w:r>
              <w:rPr>
                <w:rFonts w:hint="eastAsia" w:ascii="仿宋_GB2312" w:hAnsi="仿宋_GB2312" w:eastAsia="仿宋_GB2312" w:cs="仿宋_GB2312"/>
                <w:spacing w:val="-38"/>
                <w:sz w:val="24"/>
                <w:szCs w:val="24"/>
              </w:rPr>
              <w:t xml:space="preserve"> </w:t>
            </w:r>
            <w:r>
              <w:rPr>
                <w:rFonts w:hint="eastAsia" w:ascii="仿宋_GB2312" w:hAnsi="仿宋_GB2312" w:eastAsia="仿宋_GB2312" w:cs="仿宋_GB2312"/>
                <w:spacing w:val="3"/>
                <w:sz w:val="24"/>
                <w:szCs w:val="24"/>
              </w:rPr>
              <w:t>召开民主生活会</w:t>
            </w:r>
            <w:r>
              <w:rPr>
                <w:rFonts w:hint="eastAsia" w:ascii="仿宋_GB2312" w:hAnsi="仿宋_GB2312" w:eastAsia="仿宋_GB2312" w:cs="仿宋_GB2312"/>
                <w:spacing w:val="-19"/>
                <w:sz w:val="24"/>
                <w:szCs w:val="24"/>
              </w:rPr>
              <w:t xml:space="preserve"> </w:t>
            </w:r>
            <w:r>
              <w:rPr>
                <w:rFonts w:hint="eastAsia" w:ascii="仿宋_GB2312" w:hAnsi="仿宋_GB2312" w:eastAsia="仿宋_GB2312" w:cs="仿宋_GB2312"/>
                <w:spacing w:val="3"/>
                <w:sz w:val="24"/>
                <w:szCs w:val="24"/>
              </w:rPr>
              <w:t>、组织生</w:t>
            </w:r>
            <w:r>
              <w:rPr>
                <w:rFonts w:hint="eastAsia" w:ascii="仿宋_GB2312" w:hAnsi="仿宋_GB2312" w:eastAsia="仿宋_GB2312" w:cs="仿宋_GB2312"/>
                <w:spacing w:val="2"/>
                <w:sz w:val="24"/>
                <w:szCs w:val="24"/>
              </w:rPr>
              <w:t>活会</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2"/>
                <w:sz w:val="24"/>
                <w:szCs w:val="24"/>
              </w:rPr>
              <w:t>，严肃党内政治生活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sz w:val="24"/>
                <w:szCs w:val="24"/>
              </w:rPr>
            </w:pPr>
          </w:p>
          <w:p>
            <w:pPr>
              <w:spacing w:before="57" w:line="203" w:lineRule="auto"/>
              <w:ind w:left="317"/>
              <w:rPr>
                <w:rFonts w:ascii="Times New Roman" w:hAnsi="Times New Roman" w:eastAsia="Arial" w:cs="Arial"/>
                <w:sz w:val="24"/>
                <w:szCs w:val="24"/>
              </w:rPr>
            </w:pPr>
            <w:r>
              <w:rPr>
                <w:rFonts w:ascii="Times New Roman" w:hAnsi="Times New Roman" w:eastAsia="Arial" w:cs="Arial"/>
                <w:spacing w:val="3"/>
                <w:sz w:val="24"/>
                <w:szCs w:val="24"/>
              </w:rPr>
              <w:t>5</w:t>
            </w:r>
          </w:p>
        </w:tc>
        <w:tc>
          <w:tcPr>
            <w:tcW w:w="3234" w:type="dxa"/>
            <w:vAlign w:val="top"/>
          </w:tcPr>
          <w:p>
            <w:pPr>
              <w:pStyle w:val="8"/>
              <w:spacing w:before="281"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143" w:line="192" w:lineRule="auto"/>
              <w:ind w:left="26" w:right="439" w:firstLine="3"/>
              <w:jc w:val="both"/>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加强乡党委自身建设 ，履行全面从严治党主体责任 ，贯彻民主集中制 ，</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3"/>
                <w:sz w:val="24"/>
                <w:szCs w:val="24"/>
              </w:rPr>
              <w:t>落实党委议事规则和重大事项请示报告制</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3"/>
                <w:sz w:val="24"/>
                <w:szCs w:val="24"/>
              </w:rPr>
              <w:t>度</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3"/>
                <w:sz w:val="24"/>
                <w:szCs w:val="24"/>
              </w:rPr>
              <w:t>，建立健全并执行</w:t>
            </w:r>
            <w:r>
              <w:rPr>
                <w:rFonts w:hint="eastAsia" w:ascii="仿宋_GB2312" w:hAnsi="仿宋_GB2312" w:eastAsia="仿宋_GB2312" w:cs="仿宋_GB2312"/>
                <w:spacing w:val="-36"/>
                <w:sz w:val="24"/>
                <w:szCs w:val="24"/>
              </w:rPr>
              <w:t xml:space="preserve"> </w:t>
            </w:r>
            <w:r>
              <w:rPr>
                <w:rFonts w:hint="eastAsia" w:ascii="仿宋_GB2312" w:hAnsi="仿宋_GB2312" w:eastAsia="仿宋_GB2312" w:cs="仿宋_GB2312"/>
                <w:spacing w:val="3"/>
                <w:sz w:val="24"/>
                <w:szCs w:val="24"/>
              </w:rPr>
              <w:t>“</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spacing w:val="3"/>
                <w:sz w:val="24"/>
                <w:szCs w:val="24"/>
              </w:rPr>
              <w:t>三重一大</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3"/>
                <w:sz w:val="24"/>
                <w:szCs w:val="24"/>
              </w:rPr>
              <w:t>”事项集体决策机制</w:t>
            </w:r>
            <w:r>
              <w:rPr>
                <w:rFonts w:hint="eastAsia" w:ascii="仿宋_GB2312" w:hAnsi="仿宋_GB2312" w:eastAsia="仿宋_GB2312" w:cs="仿宋_GB2312"/>
                <w:spacing w:val="2"/>
                <w:sz w:val="24"/>
                <w:szCs w:val="24"/>
              </w:rPr>
              <w:t xml:space="preserve"> ，开展理论学习中心组学习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5" w:line="206" w:lineRule="auto"/>
              <w:ind w:left="316"/>
              <w:rPr>
                <w:rFonts w:ascii="Times New Roman" w:hAnsi="Times New Roman" w:eastAsia="Arial" w:cs="Arial"/>
                <w:sz w:val="24"/>
                <w:szCs w:val="24"/>
              </w:rPr>
            </w:pPr>
            <w:r>
              <w:rPr>
                <w:rFonts w:ascii="Times New Roman" w:hAnsi="Times New Roman" w:eastAsia="Arial" w:cs="Arial"/>
                <w:spacing w:val="5"/>
                <w:sz w:val="24"/>
                <w:szCs w:val="24"/>
              </w:rPr>
              <w:t>6</w:t>
            </w:r>
          </w:p>
        </w:tc>
        <w:tc>
          <w:tcPr>
            <w:tcW w:w="3234" w:type="dxa"/>
            <w:vAlign w:val="top"/>
          </w:tcPr>
          <w:p>
            <w:pPr>
              <w:pStyle w:val="8"/>
              <w:spacing w:before="273"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11" w:line="172" w:lineRule="auto"/>
              <w:ind w:left="27" w:right="189"/>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按照干部管理权限 ，</w:t>
            </w:r>
            <w:r>
              <w:rPr>
                <w:rFonts w:hint="eastAsia" w:ascii="仿宋_GB2312" w:hAnsi="仿宋_GB2312" w:eastAsia="仿宋_GB2312" w:cs="仿宋_GB2312"/>
                <w:spacing w:val="-19"/>
                <w:sz w:val="24"/>
                <w:szCs w:val="24"/>
              </w:rPr>
              <w:t xml:space="preserve"> </w:t>
            </w:r>
            <w:r>
              <w:rPr>
                <w:rFonts w:hint="eastAsia" w:ascii="仿宋_GB2312" w:hAnsi="仿宋_GB2312" w:eastAsia="仿宋_GB2312" w:cs="仿宋_GB2312"/>
                <w:spacing w:val="1"/>
                <w:sz w:val="24"/>
                <w:szCs w:val="24"/>
              </w:rPr>
              <w:t>负责干部教育</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1"/>
                <w:sz w:val="24"/>
                <w:szCs w:val="24"/>
              </w:rPr>
              <w:t>、培养</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1"/>
                <w:sz w:val="24"/>
                <w:szCs w:val="24"/>
              </w:rPr>
              <w:t>、选拔</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1"/>
                <w:sz w:val="24"/>
                <w:szCs w:val="24"/>
              </w:rPr>
              <w:t>、考核和监督工作 ，</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1"/>
                <w:sz w:val="24"/>
                <w:szCs w:val="24"/>
              </w:rPr>
              <w:t>负责村（社区）</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1"/>
                <w:sz w:val="24"/>
                <w:szCs w:val="24"/>
              </w:rPr>
              <w:t>两委</w:t>
            </w:r>
            <w:r>
              <w:rPr>
                <w:rFonts w:hint="eastAsia" w:ascii="仿宋_GB2312" w:hAnsi="仿宋_GB2312" w:eastAsia="仿宋_GB2312" w:cs="仿宋_GB2312"/>
                <w:spacing w:val="-37"/>
                <w:sz w:val="24"/>
                <w:szCs w:val="24"/>
              </w:rPr>
              <w:t xml:space="preserve"> </w:t>
            </w:r>
            <w:r>
              <w:rPr>
                <w:rFonts w:hint="eastAsia" w:ascii="仿宋_GB2312" w:hAnsi="仿宋_GB2312" w:eastAsia="仿宋_GB2312" w:cs="仿宋_GB2312"/>
                <w:spacing w:val="1"/>
                <w:sz w:val="24"/>
                <w:szCs w:val="24"/>
              </w:rPr>
              <w:t>”干部及其后备干部</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4"/>
                <w:sz w:val="24"/>
                <w:szCs w:val="24"/>
              </w:rPr>
              <w:t>选育管用</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spacing w:val="4"/>
                <w:sz w:val="24"/>
                <w:szCs w:val="24"/>
              </w:rPr>
              <w:t>”工作</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4"/>
                <w:sz w:val="24"/>
                <w:szCs w:val="24"/>
              </w:rPr>
              <w:t>，做好离退休干部服务管理和关心下一代工作</w:t>
            </w:r>
            <w:r>
              <w:rPr>
                <w:rFonts w:hint="eastAsia" w:ascii="仿宋_GB2312" w:hAnsi="仿宋_GB2312" w:eastAsia="仿宋_GB2312" w:cs="仿宋_GB2312"/>
                <w:spacing w:val="23"/>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3"/>
                <w:sz w:val="24"/>
                <w:szCs w:val="24"/>
              </w:rPr>
              <w:t>做好驻村第一书记和工作</w:t>
            </w:r>
            <w:r>
              <w:rPr>
                <w:rFonts w:hint="eastAsia" w:ascii="仿宋_GB2312" w:hAnsi="仿宋_GB2312" w:eastAsia="仿宋_GB2312" w:cs="仿宋_GB2312"/>
                <w:spacing w:val="1"/>
                <w:sz w:val="24"/>
                <w:szCs w:val="24"/>
              </w:rPr>
              <w:t>队的日</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1"/>
                <w:sz w:val="24"/>
                <w:szCs w:val="24"/>
              </w:rPr>
              <w:t>常管理工作 ，协助管理上级有关部门驻本乡的</w:t>
            </w:r>
            <w:r>
              <w:rPr>
                <w:rFonts w:hint="eastAsia" w:ascii="仿宋_GB2312" w:hAnsi="仿宋_GB2312" w:eastAsia="仿宋_GB2312" w:cs="仿宋_GB2312"/>
                <w:sz w:val="24"/>
                <w:szCs w:val="24"/>
              </w:rPr>
              <w:t>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sz w:val="24"/>
                <w:szCs w:val="24"/>
              </w:rPr>
            </w:pPr>
          </w:p>
          <w:p>
            <w:pPr>
              <w:spacing w:before="57" w:line="203" w:lineRule="auto"/>
              <w:ind w:left="318"/>
              <w:rPr>
                <w:rFonts w:ascii="Times New Roman" w:hAnsi="Times New Roman" w:eastAsia="Arial" w:cs="Arial"/>
                <w:sz w:val="24"/>
                <w:szCs w:val="24"/>
              </w:rPr>
            </w:pPr>
            <w:r>
              <w:rPr>
                <w:rFonts w:ascii="Times New Roman" w:hAnsi="Times New Roman" w:eastAsia="Arial" w:cs="Arial"/>
                <w:spacing w:val="2"/>
                <w:sz w:val="24"/>
                <w:szCs w:val="24"/>
              </w:rPr>
              <w:t>7</w:t>
            </w:r>
          </w:p>
        </w:tc>
        <w:tc>
          <w:tcPr>
            <w:tcW w:w="3234" w:type="dxa"/>
            <w:vAlign w:val="top"/>
          </w:tcPr>
          <w:p>
            <w:pPr>
              <w:pStyle w:val="8"/>
              <w:spacing w:before="282"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142" w:line="199" w:lineRule="auto"/>
              <w:ind w:left="28" w:right="189" w:firstLine="1"/>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加强“</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1"/>
                <w:sz w:val="24"/>
                <w:szCs w:val="24"/>
              </w:rPr>
              <w:t>四个合格</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spacing w:val="1"/>
                <w:sz w:val="24"/>
                <w:szCs w:val="24"/>
              </w:rPr>
              <w:t>”党员队伍建设 ，</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1"/>
                <w:sz w:val="24"/>
                <w:szCs w:val="24"/>
              </w:rPr>
              <w:t>负责党员发展</w:t>
            </w:r>
            <w:r>
              <w:rPr>
                <w:rFonts w:hint="eastAsia" w:ascii="仿宋_GB2312" w:hAnsi="仿宋_GB2312" w:eastAsia="仿宋_GB2312" w:cs="仿宋_GB2312"/>
                <w:spacing w:val="-22"/>
                <w:sz w:val="24"/>
                <w:szCs w:val="24"/>
              </w:rPr>
              <w:t xml:space="preserve"> </w:t>
            </w:r>
            <w:r>
              <w:rPr>
                <w:rFonts w:hint="eastAsia" w:ascii="仿宋_GB2312" w:hAnsi="仿宋_GB2312" w:eastAsia="仿宋_GB2312" w:cs="仿宋_GB2312"/>
                <w:spacing w:val="1"/>
                <w:sz w:val="24"/>
                <w:szCs w:val="24"/>
              </w:rPr>
              <w:t>、教育</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1"/>
                <w:sz w:val="24"/>
                <w:szCs w:val="24"/>
              </w:rPr>
              <w:t>、管理</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1"/>
                <w:sz w:val="24"/>
                <w:szCs w:val="24"/>
              </w:rPr>
              <w:t>、监督</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1"/>
                <w:sz w:val="24"/>
                <w:szCs w:val="24"/>
              </w:rPr>
              <w:t>、服务等工作</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z w:val="24"/>
                <w:szCs w:val="24"/>
              </w:rPr>
              <w:t xml:space="preserve">，依规稳妥处置不合格党员 ，做 </w:t>
            </w:r>
            <w:r>
              <w:rPr>
                <w:rFonts w:hint="eastAsia" w:ascii="仿宋_GB2312" w:hAnsi="仿宋_GB2312" w:eastAsia="仿宋_GB2312" w:cs="仿宋_GB2312"/>
                <w:spacing w:val="-1"/>
                <w:sz w:val="24"/>
                <w:szCs w:val="24"/>
              </w:rPr>
              <w:t>好党代表推选</w:t>
            </w:r>
            <w:r>
              <w:rPr>
                <w:rFonts w:hint="eastAsia" w:ascii="仿宋_GB2312" w:hAnsi="仿宋_GB2312" w:eastAsia="仿宋_GB2312" w:cs="仿宋_GB2312"/>
                <w:spacing w:val="-16"/>
                <w:sz w:val="24"/>
                <w:szCs w:val="24"/>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4"/>
                <w:sz w:val="24"/>
                <w:szCs w:val="24"/>
              </w:rPr>
              <w:t xml:space="preserve"> </w:t>
            </w:r>
            <w:r>
              <w:rPr>
                <w:rFonts w:hint="eastAsia" w:ascii="仿宋_GB2312" w:hAnsi="仿宋_GB2312" w:eastAsia="仿宋_GB2312" w:cs="仿宋_GB2312"/>
                <w:spacing w:val="-1"/>
                <w:sz w:val="24"/>
                <w:szCs w:val="24"/>
              </w:rPr>
              <w:t>日</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1"/>
                <w:sz w:val="24"/>
                <w:szCs w:val="24"/>
              </w:rPr>
              <w:t>常联络服务工作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7" w:hRule="atLeast"/>
        </w:trPr>
        <w:tc>
          <w:tcPr>
            <w:tcW w:w="740" w:type="dxa"/>
            <w:vAlign w:val="top"/>
          </w:tcPr>
          <w:p>
            <w:pPr>
              <w:spacing w:before="296" w:line="206" w:lineRule="auto"/>
              <w:ind w:left="315"/>
              <w:rPr>
                <w:rFonts w:ascii="Times New Roman" w:hAnsi="Times New Roman" w:eastAsia="Arial" w:cs="Arial"/>
                <w:sz w:val="24"/>
                <w:szCs w:val="24"/>
              </w:rPr>
            </w:pPr>
            <w:r>
              <w:rPr>
                <w:rFonts w:ascii="Times New Roman" w:hAnsi="Times New Roman" w:eastAsia="Arial" w:cs="Arial"/>
                <w:spacing w:val="5"/>
                <w:sz w:val="24"/>
                <w:szCs w:val="24"/>
              </w:rPr>
              <w:t>8</w:t>
            </w:r>
          </w:p>
        </w:tc>
        <w:tc>
          <w:tcPr>
            <w:tcW w:w="3234" w:type="dxa"/>
            <w:vAlign w:val="top"/>
          </w:tcPr>
          <w:p>
            <w:pPr>
              <w:pStyle w:val="8"/>
              <w:spacing w:before="274"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273" w:line="203" w:lineRule="auto"/>
              <w:ind w:left="31"/>
              <w:jc w:val="both"/>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开展人才引进</w:t>
            </w:r>
            <w:r>
              <w:rPr>
                <w:rFonts w:hint="eastAsia" w:ascii="仿宋_GB2312" w:hAnsi="仿宋_GB2312" w:eastAsia="仿宋_GB2312" w:cs="仿宋_GB2312"/>
                <w:spacing w:val="-22"/>
                <w:sz w:val="24"/>
                <w:szCs w:val="24"/>
              </w:rPr>
              <w:t xml:space="preserve"> </w:t>
            </w:r>
            <w:r>
              <w:rPr>
                <w:rFonts w:hint="eastAsia" w:ascii="仿宋_GB2312" w:hAnsi="仿宋_GB2312" w:eastAsia="仿宋_GB2312" w:cs="仿宋_GB2312"/>
                <w:spacing w:val="3"/>
                <w:sz w:val="24"/>
                <w:szCs w:val="24"/>
              </w:rPr>
              <w:t>、服务</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3"/>
                <w:sz w:val="24"/>
                <w:szCs w:val="24"/>
              </w:rPr>
              <w:t>、管理和使用工作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6" w:lineRule="auto"/>
              <w:rPr>
                <w:rFonts w:ascii="Times New Roman" w:hAnsi="Times New Roman"/>
                <w:sz w:val="24"/>
                <w:szCs w:val="24"/>
              </w:rPr>
            </w:pPr>
          </w:p>
          <w:p>
            <w:pPr>
              <w:spacing w:before="57" w:line="206" w:lineRule="auto"/>
              <w:ind w:left="314"/>
              <w:rPr>
                <w:rFonts w:ascii="Times New Roman" w:hAnsi="Times New Roman" w:eastAsia="Arial" w:cs="Arial"/>
                <w:sz w:val="24"/>
                <w:szCs w:val="24"/>
              </w:rPr>
            </w:pPr>
            <w:r>
              <w:rPr>
                <w:rFonts w:ascii="Times New Roman" w:hAnsi="Times New Roman" w:eastAsia="Arial" w:cs="Arial"/>
                <w:spacing w:val="6"/>
                <w:sz w:val="24"/>
                <w:szCs w:val="24"/>
              </w:rPr>
              <w:t>9</w:t>
            </w:r>
          </w:p>
        </w:tc>
        <w:tc>
          <w:tcPr>
            <w:tcW w:w="3234" w:type="dxa"/>
            <w:vAlign w:val="top"/>
          </w:tcPr>
          <w:p>
            <w:pPr>
              <w:pStyle w:val="8"/>
              <w:spacing w:before="283"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144" w:line="199" w:lineRule="auto"/>
              <w:ind w:left="28" w:right="199" w:hanging="1"/>
              <w:jc w:val="both"/>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健全基层党组织领导的基层群众自治制度</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4"/>
                <w:sz w:val="24"/>
                <w:szCs w:val="24"/>
              </w:rPr>
              <w:t>，加强基层政权治理能力建设 ，</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spacing w:val="4"/>
                <w:sz w:val="24"/>
                <w:szCs w:val="24"/>
              </w:rPr>
              <w:t>负</w:t>
            </w:r>
            <w:r>
              <w:rPr>
                <w:rFonts w:hint="eastAsia" w:ascii="仿宋_GB2312" w:hAnsi="仿宋_GB2312" w:eastAsia="仿宋_GB2312" w:cs="仿宋_GB2312"/>
                <w:spacing w:val="3"/>
                <w:sz w:val="24"/>
                <w:szCs w:val="24"/>
              </w:rPr>
              <w:t>责新兴领域党的建设工作 ，推进社会工</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4"/>
                <w:sz w:val="24"/>
                <w:szCs w:val="24"/>
              </w:rPr>
              <w:t>作人才队伍建设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7" w:hRule="atLeast"/>
        </w:trPr>
        <w:tc>
          <w:tcPr>
            <w:tcW w:w="740" w:type="dxa"/>
            <w:vAlign w:val="top"/>
          </w:tcPr>
          <w:p>
            <w:pPr>
              <w:spacing w:before="297" w:line="206" w:lineRule="auto"/>
              <w:ind w:left="254"/>
              <w:rPr>
                <w:rFonts w:ascii="Times New Roman" w:hAnsi="Times New Roman" w:eastAsia="Arial" w:cs="Arial"/>
                <w:sz w:val="24"/>
                <w:szCs w:val="24"/>
              </w:rPr>
            </w:pPr>
            <w:r>
              <w:rPr>
                <w:rFonts w:ascii="Times New Roman" w:hAnsi="Times New Roman" w:eastAsia="Arial" w:cs="Arial"/>
                <w:spacing w:val="9"/>
                <w:sz w:val="24"/>
                <w:szCs w:val="24"/>
              </w:rPr>
              <w:t>10</w:t>
            </w:r>
          </w:p>
        </w:tc>
        <w:tc>
          <w:tcPr>
            <w:tcW w:w="3234" w:type="dxa"/>
            <w:vAlign w:val="top"/>
          </w:tcPr>
          <w:p>
            <w:pPr>
              <w:pStyle w:val="8"/>
              <w:spacing w:before="274" w:line="203" w:lineRule="auto"/>
              <w:ind w:left="12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党的建设</w:t>
            </w:r>
          </w:p>
        </w:tc>
        <w:tc>
          <w:tcPr>
            <w:tcW w:w="10658" w:type="dxa"/>
            <w:vAlign w:val="center"/>
          </w:tcPr>
          <w:p>
            <w:pPr>
              <w:pStyle w:val="8"/>
              <w:spacing w:before="274" w:line="203" w:lineRule="auto"/>
              <w:ind w:left="30"/>
              <w:jc w:val="both"/>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加强基层阵地建设 ，优化提升服务功能</w:t>
            </w:r>
          </w:p>
        </w:tc>
      </w:tr>
    </w:tbl>
    <w:p>
      <w:pPr>
        <w:spacing w:line="211" w:lineRule="exact"/>
        <w:rPr>
          <w:sz w:val="18"/>
          <w:szCs w:val="18"/>
        </w:rPr>
        <w:sectPr>
          <w:footerReference r:id="rId6" w:type="default"/>
          <w:pgSz w:w="16840" w:h="11900"/>
          <w:pgMar w:top="400" w:right="1117" w:bottom="1394" w:left="1075" w:header="0" w:footer="1101" w:gutter="0"/>
          <w:pgNumType w:fmt="decimal" w:start="1"/>
          <w:cols w:space="720" w:num="1"/>
        </w:sectPr>
      </w:pPr>
    </w:p>
    <w:p>
      <w:pPr>
        <w:spacing w:before="65"/>
      </w:pPr>
    </w:p>
    <w:p>
      <w:pPr>
        <w:spacing w:before="64"/>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center"/>
          </w:tcPr>
          <w:p>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黑体" w:cs="黑体"/>
                <w:i w:val="0"/>
                <w:snapToGrid/>
                <w:color w:val="000000"/>
                <w:kern w:val="0"/>
                <w:sz w:val="28"/>
                <w:szCs w:val="28"/>
                <w:u w:val="none"/>
                <w:lang w:val="en-US" w:eastAsia="zh-CN" w:bidi="ar"/>
              </w:rPr>
            </w:pPr>
            <w:r>
              <w:rPr>
                <w:rFonts w:hint="default" w:ascii="Times New Roman" w:hAnsi="Times New Roman" w:eastAsia="黑体" w:cs="黑体"/>
                <w:i w:val="0"/>
                <w:snapToGrid/>
                <w:color w:val="000000"/>
                <w:kern w:val="0"/>
                <w:sz w:val="28"/>
                <w:szCs w:val="28"/>
                <w:u w:val="none"/>
                <w:lang w:val="en-US" w:eastAsia="zh-CN" w:bidi="ar"/>
              </w:rPr>
              <w:t>序号</w:t>
            </w:r>
          </w:p>
        </w:tc>
        <w:tc>
          <w:tcPr>
            <w:tcW w:w="3234" w:type="dxa"/>
            <w:vAlign w:val="center"/>
          </w:tcPr>
          <w:p>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黑体" w:cs="黑体"/>
                <w:i w:val="0"/>
                <w:snapToGrid/>
                <w:color w:val="000000"/>
                <w:kern w:val="0"/>
                <w:sz w:val="28"/>
                <w:szCs w:val="28"/>
                <w:u w:val="none"/>
                <w:lang w:val="en-US" w:eastAsia="zh-CN" w:bidi="ar"/>
              </w:rPr>
            </w:pPr>
            <w:r>
              <w:rPr>
                <w:rFonts w:hint="default" w:ascii="Times New Roman" w:hAnsi="Times New Roman" w:eastAsia="黑体" w:cs="黑体"/>
                <w:i w:val="0"/>
                <w:snapToGrid/>
                <w:color w:val="000000"/>
                <w:kern w:val="0"/>
                <w:sz w:val="28"/>
                <w:szCs w:val="28"/>
                <w:u w:val="none"/>
                <w:lang w:val="en-US" w:eastAsia="zh-CN" w:bidi="ar"/>
              </w:rPr>
              <w:t>事项类别</w:t>
            </w:r>
          </w:p>
        </w:tc>
        <w:tc>
          <w:tcPr>
            <w:tcW w:w="10658" w:type="dxa"/>
            <w:vAlign w:val="center"/>
          </w:tcPr>
          <w:p>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黑体" w:cs="黑体"/>
                <w:i w:val="0"/>
                <w:snapToGrid/>
                <w:color w:val="000000"/>
                <w:kern w:val="0"/>
                <w:sz w:val="28"/>
                <w:szCs w:val="28"/>
                <w:u w:val="none"/>
                <w:lang w:val="en-US" w:eastAsia="zh-CN" w:bidi="ar"/>
              </w:rPr>
            </w:pPr>
            <w:r>
              <w:rPr>
                <w:rFonts w:hint="default" w:ascii="Times New Roman" w:hAnsi="Times New Roman" w:eastAsia="黑体" w:cs="黑体"/>
                <w:i w:val="0"/>
                <w:snapToGrid/>
                <w:color w:val="000000"/>
                <w:kern w:val="0"/>
                <w:sz w:val="28"/>
                <w:szCs w:val="28"/>
                <w:u w:val="none"/>
                <w:lang w:val="en-US" w:eastAsia="zh-CN" w:bidi="ar"/>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before="297" w:line="203" w:lineRule="auto"/>
              <w:ind w:left="254"/>
              <w:rPr>
                <w:rFonts w:ascii="Times New Roman" w:hAnsi="Times New Roman" w:eastAsia="仿宋_GB2312" w:cs="Arial"/>
                <w:sz w:val="24"/>
                <w:szCs w:val="24"/>
              </w:rPr>
            </w:pPr>
            <w:r>
              <w:rPr>
                <w:rFonts w:ascii="Times New Roman" w:hAnsi="Times New Roman" w:eastAsia="仿宋_GB2312" w:cs="Arial"/>
                <w:spacing w:val="9"/>
                <w:sz w:val="24"/>
                <w:szCs w:val="24"/>
              </w:rPr>
              <w:t>11</w:t>
            </w:r>
          </w:p>
        </w:tc>
        <w:tc>
          <w:tcPr>
            <w:tcW w:w="3234" w:type="dxa"/>
            <w:vAlign w:val="top"/>
          </w:tcPr>
          <w:p>
            <w:pPr>
              <w:pStyle w:val="8"/>
              <w:spacing w:before="272"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72" w:line="203" w:lineRule="auto"/>
              <w:ind w:left="26"/>
              <w:rPr>
                <w:rFonts w:ascii="Times New Roman" w:hAnsi="Times New Roman" w:eastAsia="仿宋_GB2312"/>
                <w:sz w:val="24"/>
                <w:szCs w:val="24"/>
              </w:rPr>
            </w:pPr>
            <w:r>
              <w:rPr>
                <w:rFonts w:ascii="Times New Roman" w:hAnsi="Times New Roman" w:eastAsia="仿宋_GB2312"/>
                <w:spacing w:val="1"/>
                <w:sz w:val="24"/>
                <w:szCs w:val="24"/>
              </w:rPr>
              <w:t>做好农村“</w:t>
            </w:r>
            <w:r>
              <w:rPr>
                <w:rFonts w:ascii="Times New Roman" w:hAnsi="Times New Roman" w:eastAsia="仿宋_GB2312"/>
                <w:spacing w:val="-7"/>
                <w:sz w:val="24"/>
                <w:szCs w:val="24"/>
              </w:rPr>
              <w:t xml:space="preserve"> </w:t>
            </w:r>
            <w:r>
              <w:rPr>
                <w:rFonts w:ascii="Times New Roman" w:hAnsi="Times New Roman" w:eastAsia="仿宋_GB2312"/>
                <w:spacing w:val="1"/>
                <w:sz w:val="24"/>
                <w:szCs w:val="24"/>
              </w:rPr>
              <w:t>四老</w:t>
            </w:r>
            <w:r>
              <w:rPr>
                <w:rFonts w:ascii="Times New Roman" w:hAnsi="Times New Roman" w:eastAsia="仿宋_GB2312"/>
                <w:spacing w:val="-38"/>
                <w:sz w:val="24"/>
                <w:szCs w:val="24"/>
              </w:rPr>
              <w:t xml:space="preserve"> </w:t>
            </w:r>
            <w:r>
              <w:rPr>
                <w:rFonts w:ascii="Times New Roman" w:hAnsi="Times New Roman" w:eastAsia="仿宋_GB2312"/>
                <w:spacing w:val="1"/>
                <w:sz w:val="24"/>
                <w:szCs w:val="24"/>
              </w:rPr>
              <w:t>”人员申报</w:t>
            </w:r>
            <w:r>
              <w:rPr>
                <w:rFonts w:ascii="Times New Roman" w:hAnsi="Times New Roman" w:eastAsia="仿宋_GB2312"/>
                <w:spacing w:val="-26"/>
                <w:sz w:val="24"/>
                <w:szCs w:val="24"/>
              </w:rPr>
              <w:t xml:space="preserve"> </w:t>
            </w:r>
            <w:r>
              <w:rPr>
                <w:rFonts w:ascii="Times New Roman" w:hAnsi="Times New Roman" w:eastAsia="仿宋_GB2312"/>
                <w:spacing w:val="1"/>
                <w:sz w:val="24"/>
                <w:szCs w:val="24"/>
              </w:rPr>
              <w:t>、服务</w:t>
            </w:r>
            <w:r>
              <w:rPr>
                <w:rFonts w:ascii="Times New Roman" w:hAnsi="Times New Roman" w:eastAsia="仿宋_GB2312"/>
                <w:spacing w:val="-31"/>
                <w:sz w:val="24"/>
                <w:szCs w:val="24"/>
              </w:rPr>
              <w:t xml:space="preserve"> </w:t>
            </w:r>
            <w:r>
              <w:rPr>
                <w:rFonts w:ascii="Times New Roman" w:hAnsi="Times New Roman" w:eastAsia="仿宋_GB2312"/>
                <w:spacing w:val="1"/>
                <w:sz w:val="24"/>
                <w:szCs w:val="24"/>
              </w:rPr>
              <w:t>、管理工作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7" w:line="206" w:lineRule="auto"/>
              <w:ind w:left="254"/>
              <w:rPr>
                <w:rFonts w:ascii="Times New Roman" w:hAnsi="Times New Roman" w:eastAsia="仿宋_GB2312" w:cs="Arial"/>
                <w:sz w:val="24"/>
                <w:szCs w:val="24"/>
              </w:rPr>
            </w:pPr>
            <w:r>
              <w:rPr>
                <w:rFonts w:ascii="Times New Roman" w:hAnsi="Times New Roman" w:eastAsia="仿宋_GB2312" w:cs="Arial"/>
                <w:spacing w:val="9"/>
                <w:sz w:val="24"/>
                <w:szCs w:val="24"/>
              </w:rPr>
              <w:t>12</w:t>
            </w:r>
          </w:p>
        </w:tc>
        <w:tc>
          <w:tcPr>
            <w:tcW w:w="3234" w:type="dxa"/>
            <w:vAlign w:val="top"/>
          </w:tcPr>
          <w:p>
            <w:pPr>
              <w:pStyle w:val="8"/>
              <w:spacing w:before="265"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65" w:line="203" w:lineRule="auto"/>
              <w:ind w:left="29"/>
              <w:rPr>
                <w:rFonts w:ascii="Times New Roman" w:hAnsi="Times New Roman" w:eastAsia="仿宋_GB2312"/>
                <w:sz w:val="24"/>
                <w:szCs w:val="24"/>
              </w:rPr>
            </w:pPr>
            <w:r>
              <w:rPr>
                <w:rFonts w:ascii="Times New Roman" w:hAnsi="Times New Roman" w:eastAsia="仿宋_GB2312"/>
                <w:spacing w:val="5"/>
                <w:sz w:val="24"/>
                <w:szCs w:val="24"/>
              </w:rPr>
              <w:t>推进党纪学习教育常态化长效化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6" w:line="206" w:lineRule="auto"/>
              <w:ind w:left="254"/>
              <w:rPr>
                <w:rFonts w:ascii="Times New Roman" w:hAnsi="Times New Roman" w:eastAsia="仿宋_GB2312" w:cs="Arial"/>
                <w:sz w:val="24"/>
                <w:szCs w:val="24"/>
              </w:rPr>
            </w:pPr>
            <w:r>
              <w:rPr>
                <w:rFonts w:ascii="Times New Roman" w:hAnsi="Times New Roman" w:eastAsia="仿宋_GB2312" w:cs="Arial"/>
                <w:spacing w:val="9"/>
                <w:sz w:val="24"/>
                <w:szCs w:val="24"/>
              </w:rPr>
              <w:t>13</w:t>
            </w:r>
          </w:p>
        </w:tc>
        <w:tc>
          <w:tcPr>
            <w:tcW w:w="3234" w:type="dxa"/>
            <w:vAlign w:val="top"/>
          </w:tcPr>
          <w:p>
            <w:pPr>
              <w:pStyle w:val="8"/>
              <w:spacing w:before="274"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73" w:line="203" w:lineRule="auto"/>
              <w:ind w:left="40"/>
              <w:rPr>
                <w:rFonts w:ascii="Times New Roman" w:hAnsi="Times New Roman" w:eastAsia="仿宋_GB2312"/>
                <w:sz w:val="24"/>
                <w:szCs w:val="24"/>
              </w:rPr>
            </w:pPr>
            <w:r>
              <w:rPr>
                <w:rFonts w:ascii="Times New Roman" w:hAnsi="Times New Roman" w:eastAsia="仿宋_GB2312"/>
                <w:spacing w:val="3"/>
                <w:sz w:val="24"/>
                <w:szCs w:val="24"/>
              </w:rPr>
              <w:t>负责乡人大换届选举 ，履行乡人大主席团职责 ，</w:t>
            </w:r>
            <w:r>
              <w:rPr>
                <w:rFonts w:ascii="Times New Roman" w:hAnsi="Times New Roman" w:eastAsia="仿宋_GB2312"/>
                <w:spacing w:val="-33"/>
                <w:sz w:val="24"/>
                <w:szCs w:val="24"/>
              </w:rPr>
              <w:t xml:space="preserve"> </w:t>
            </w:r>
            <w:r>
              <w:rPr>
                <w:rFonts w:ascii="Times New Roman" w:hAnsi="Times New Roman" w:eastAsia="仿宋_GB2312"/>
                <w:spacing w:val="3"/>
                <w:sz w:val="24"/>
                <w:szCs w:val="24"/>
              </w:rPr>
              <w:t>负责人大代表联络站建设 ，做好人大代表</w:t>
            </w:r>
            <w:r>
              <w:rPr>
                <w:rFonts w:ascii="Times New Roman" w:hAnsi="Times New Roman" w:eastAsia="仿宋_GB2312"/>
                <w:spacing w:val="2"/>
                <w:sz w:val="24"/>
                <w:szCs w:val="24"/>
              </w:rPr>
              <w:t>的履职服务</w:t>
            </w:r>
            <w:r>
              <w:rPr>
                <w:rFonts w:ascii="Times New Roman" w:hAnsi="Times New Roman" w:eastAsia="仿宋_GB2312"/>
                <w:spacing w:val="-9"/>
                <w:sz w:val="24"/>
                <w:szCs w:val="24"/>
              </w:rPr>
              <w:t xml:space="preserve"> </w:t>
            </w:r>
            <w:r>
              <w:rPr>
                <w:rFonts w:ascii="Times New Roman" w:hAnsi="Times New Roman" w:eastAsia="仿宋_GB2312"/>
                <w:spacing w:val="2"/>
                <w:sz w:val="24"/>
                <w:szCs w:val="24"/>
              </w:rPr>
              <w:t>、保障等工作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0" w:line="203" w:lineRule="auto"/>
              <w:ind w:left="254"/>
              <w:rPr>
                <w:rFonts w:ascii="Times New Roman" w:hAnsi="Times New Roman" w:eastAsia="仿宋_GB2312" w:cs="Arial"/>
                <w:sz w:val="24"/>
                <w:szCs w:val="24"/>
              </w:rPr>
            </w:pPr>
            <w:r>
              <w:rPr>
                <w:rFonts w:ascii="Times New Roman" w:hAnsi="Times New Roman" w:eastAsia="仿宋_GB2312" w:cs="Arial"/>
                <w:spacing w:val="9"/>
                <w:sz w:val="24"/>
                <w:szCs w:val="24"/>
              </w:rPr>
              <w:t>14</w:t>
            </w:r>
          </w:p>
        </w:tc>
        <w:tc>
          <w:tcPr>
            <w:tcW w:w="3234" w:type="dxa"/>
            <w:vAlign w:val="top"/>
          </w:tcPr>
          <w:p>
            <w:pPr>
              <w:pStyle w:val="8"/>
              <w:spacing w:before="265"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65" w:line="203" w:lineRule="auto"/>
              <w:ind w:left="27"/>
              <w:rPr>
                <w:rFonts w:ascii="Times New Roman" w:hAnsi="Times New Roman" w:eastAsia="仿宋_GB2312"/>
                <w:sz w:val="24"/>
                <w:szCs w:val="24"/>
              </w:rPr>
            </w:pPr>
            <w:r>
              <w:rPr>
                <w:rFonts w:ascii="Times New Roman" w:hAnsi="Times New Roman" w:eastAsia="仿宋_GB2312"/>
                <w:spacing w:val="5"/>
                <w:sz w:val="24"/>
                <w:szCs w:val="24"/>
              </w:rPr>
              <w:t>建立基层政协联络工作机制 ，联系辖区内政协委员开展</w:t>
            </w:r>
            <w:r>
              <w:rPr>
                <w:rFonts w:ascii="Times New Roman" w:hAnsi="Times New Roman" w:eastAsia="仿宋_GB2312"/>
                <w:spacing w:val="4"/>
                <w:sz w:val="24"/>
                <w:szCs w:val="24"/>
              </w:rPr>
              <w:t>政治协商和民主监督</w:t>
            </w:r>
            <w:r>
              <w:rPr>
                <w:rFonts w:ascii="Times New Roman" w:hAnsi="Times New Roman" w:eastAsia="仿宋_GB2312"/>
                <w:spacing w:val="26"/>
                <w:w w:val="101"/>
                <w:sz w:val="24"/>
                <w:szCs w:val="24"/>
              </w:rPr>
              <w:t xml:space="preserve"> </w:t>
            </w:r>
            <w:r>
              <w:rPr>
                <w:rFonts w:ascii="Times New Roman" w:hAnsi="Times New Roman" w:eastAsia="仿宋_GB2312"/>
                <w:spacing w:val="4"/>
                <w:sz w:val="24"/>
                <w:szCs w:val="24"/>
              </w:rPr>
              <w:t>，服务保障政协委员履职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1" w:lineRule="auto"/>
              <w:rPr>
                <w:rFonts w:ascii="Times New Roman" w:hAnsi="Times New Roman" w:eastAsia="仿宋_GB2312"/>
                <w:sz w:val="24"/>
                <w:szCs w:val="24"/>
              </w:rPr>
            </w:pPr>
          </w:p>
          <w:p>
            <w:pPr>
              <w:spacing w:before="57" w:line="203" w:lineRule="auto"/>
              <w:ind w:left="254"/>
              <w:rPr>
                <w:rFonts w:ascii="Times New Roman" w:hAnsi="Times New Roman" w:eastAsia="仿宋_GB2312" w:cs="Arial"/>
                <w:sz w:val="24"/>
                <w:szCs w:val="24"/>
              </w:rPr>
            </w:pPr>
            <w:r>
              <w:rPr>
                <w:rFonts w:ascii="Times New Roman" w:hAnsi="Times New Roman" w:eastAsia="仿宋_GB2312" w:cs="Arial"/>
                <w:spacing w:val="9"/>
                <w:sz w:val="24"/>
                <w:szCs w:val="24"/>
              </w:rPr>
              <w:t>15</w:t>
            </w:r>
          </w:p>
        </w:tc>
        <w:tc>
          <w:tcPr>
            <w:tcW w:w="3234" w:type="dxa"/>
            <w:vAlign w:val="top"/>
          </w:tcPr>
          <w:p>
            <w:pPr>
              <w:pStyle w:val="8"/>
              <w:spacing w:before="274"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74" w:line="203" w:lineRule="auto"/>
              <w:ind w:left="26"/>
              <w:rPr>
                <w:rFonts w:ascii="Times New Roman" w:hAnsi="Times New Roman" w:eastAsia="仿宋_GB2312"/>
                <w:sz w:val="24"/>
                <w:szCs w:val="24"/>
              </w:rPr>
            </w:pPr>
            <w:r>
              <w:rPr>
                <w:rFonts w:ascii="Times New Roman" w:hAnsi="Times New Roman" w:eastAsia="仿宋_GB2312"/>
                <w:spacing w:val="5"/>
                <w:sz w:val="24"/>
                <w:szCs w:val="24"/>
              </w:rPr>
              <w:t>做好转办的人大议案建议</w:t>
            </w:r>
            <w:r>
              <w:rPr>
                <w:rFonts w:ascii="Times New Roman" w:hAnsi="Times New Roman" w:eastAsia="仿宋_GB2312"/>
                <w:spacing w:val="-10"/>
                <w:sz w:val="24"/>
                <w:szCs w:val="24"/>
              </w:rPr>
              <w:t xml:space="preserve"> </w:t>
            </w:r>
            <w:r>
              <w:rPr>
                <w:rFonts w:ascii="Times New Roman" w:hAnsi="Times New Roman" w:eastAsia="仿宋_GB2312"/>
                <w:spacing w:val="5"/>
                <w:sz w:val="24"/>
                <w:szCs w:val="24"/>
              </w:rPr>
              <w:t>、政协委员提案的办理工作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54"/>
              <w:rPr>
                <w:rFonts w:ascii="Times New Roman" w:hAnsi="Times New Roman" w:eastAsia="仿宋_GB2312" w:cs="Arial"/>
                <w:sz w:val="24"/>
                <w:szCs w:val="24"/>
              </w:rPr>
            </w:pPr>
            <w:r>
              <w:rPr>
                <w:rFonts w:ascii="Times New Roman" w:hAnsi="Times New Roman" w:eastAsia="仿宋_GB2312" w:cs="Arial"/>
                <w:spacing w:val="9"/>
                <w:sz w:val="24"/>
                <w:szCs w:val="24"/>
              </w:rPr>
              <w:t>16</w:t>
            </w:r>
          </w:p>
        </w:tc>
        <w:tc>
          <w:tcPr>
            <w:tcW w:w="3234" w:type="dxa"/>
            <w:vAlign w:val="top"/>
          </w:tcPr>
          <w:p>
            <w:pPr>
              <w:pStyle w:val="8"/>
              <w:spacing w:before="266"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66" w:line="203" w:lineRule="auto"/>
              <w:ind w:left="30"/>
              <w:rPr>
                <w:rFonts w:ascii="Times New Roman" w:hAnsi="Times New Roman" w:eastAsia="仿宋_GB2312"/>
                <w:sz w:val="24"/>
                <w:szCs w:val="24"/>
              </w:rPr>
            </w:pPr>
            <w:r>
              <w:rPr>
                <w:rFonts w:ascii="Times New Roman" w:hAnsi="Times New Roman" w:eastAsia="仿宋_GB2312"/>
                <w:spacing w:val="3"/>
                <w:sz w:val="24"/>
                <w:szCs w:val="24"/>
              </w:rPr>
              <w:t>加强基层工会组织建设 ，维护职工合法权益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1" w:lineRule="auto"/>
              <w:rPr>
                <w:rFonts w:ascii="Times New Roman" w:hAnsi="Times New Roman" w:eastAsia="仿宋_GB2312"/>
                <w:sz w:val="24"/>
                <w:szCs w:val="24"/>
              </w:rPr>
            </w:pPr>
          </w:p>
          <w:p>
            <w:pPr>
              <w:spacing w:before="58" w:line="203" w:lineRule="auto"/>
              <w:ind w:left="254"/>
              <w:rPr>
                <w:rFonts w:ascii="Times New Roman" w:hAnsi="Times New Roman" w:eastAsia="仿宋_GB2312" w:cs="Arial"/>
                <w:sz w:val="24"/>
                <w:szCs w:val="24"/>
              </w:rPr>
            </w:pPr>
            <w:r>
              <w:rPr>
                <w:rFonts w:ascii="Times New Roman" w:hAnsi="Times New Roman" w:eastAsia="仿宋_GB2312" w:cs="Arial"/>
                <w:spacing w:val="9"/>
                <w:sz w:val="24"/>
                <w:szCs w:val="24"/>
              </w:rPr>
              <w:t>17</w:t>
            </w:r>
          </w:p>
        </w:tc>
        <w:tc>
          <w:tcPr>
            <w:tcW w:w="3234" w:type="dxa"/>
            <w:vAlign w:val="top"/>
          </w:tcPr>
          <w:p>
            <w:pPr>
              <w:pStyle w:val="8"/>
              <w:spacing w:before="275"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74" w:line="203" w:lineRule="auto"/>
              <w:ind w:left="30"/>
              <w:rPr>
                <w:rFonts w:ascii="Times New Roman" w:hAnsi="Times New Roman" w:eastAsia="仿宋_GB2312"/>
                <w:sz w:val="24"/>
                <w:szCs w:val="24"/>
              </w:rPr>
            </w:pPr>
            <w:r>
              <w:rPr>
                <w:rFonts w:ascii="Times New Roman" w:hAnsi="Times New Roman" w:eastAsia="仿宋_GB2312"/>
                <w:spacing w:val="5"/>
                <w:sz w:val="24"/>
                <w:szCs w:val="24"/>
              </w:rPr>
              <w:t>加强基层团组织建设和少先队工作 ，做好青少年思想引领</w:t>
            </w:r>
            <w:r>
              <w:rPr>
                <w:rFonts w:ascii="Times New Roman" w:hAnsi="Times New Roman" w:eastAsia="仿宋_GB2312"/>
                <w:spacing w:val="-14"/>
                <w:sz w:val="24"/>
                <w:szCs w:val="24"/>
              </w:rPr>
              <w:t xml:space="preserve"> </w:t>
            </w:r>
            <w:r>
              <w:rPr>
                <w:rFonts w:ascii="Times New Roman" w:hAnsi="Times New Roman" w:eastAsia="仿宋_GB2312"/>
                <w:spacing w:val="5"/>
                <w:sz w:val="24"/>
                <w:szCs w:val="24"/>
              </w:rPr>
              <w:t>、</w:t>
            </w:r>
            <w:r>
              <w:rPr>
                <w:rFonts w:ascii="Times New Roman" w:hAnsi="Times New Roman" w:eastAsia="仿宋_GB2312"/>
                <w:spacing w:val="4"/>
                <w:sz w:val="24"/>
                <w:szCs w:val="24"/>
              </w:rPr>
              <w:t>组织动员和联系服务工作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7" w:lineRule="auto"/>
              <w:rPr>
                <w:rFonts w:ascii="Times New Roman" w:hAnsi="Times New Roman" w:eastAsia="仿宋_GB2312"/>
                <w:sz w:val="24"/>
                <w:szCs w:val="24"/>
              </w:rPr>
            </w:pPr>
          </w:p>
          <w:p>
            <w:pPr>
              <w:spacing w:before="58" w:line="206" w:lineRule="auto"/>
              <w:ind w:left="254"/>
              <w:rPr>
                <w:rFonts w:ascii="Times New Roman" w:hAnsi="Times New Roman" w:eastAsia="仿宋_GB2312" w:cs="Arial"/>
                <w:sz w:val="24"/>
                <w:szCs w:val="24"/>
              </w:rPr>
            </w:pPr>
            <w:r>
              <w:rPr>
                <w:rFonts w:ascii="Times New Roman" w:hAnsi="Times New Roman" w:eastAsia="仿宋_GB2312" w:cs="Arial"/>
                <w:spacing w:val="9"/>
                <w:sz w:val="24"/>
                <w:szCs w:val="24"/>
              </w:rPr>
              <w:t>18</w:t>
            </w:r>
          </w:p>
        </w:tc>
        <w:tc>
          <w:tcPr>
            <w:tcW w:w="3234" w:type="dxa"/>
            <w:vAlign w:val="top"/>
          </w:tcPr>
          <w:p>
            <w:pPr>
              <w:pStyle w:val="8"/>
              <w:spacing w:before="284"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84" w:line="203" w:lineRule="auto"/>
              <w:ind w:left="26"/>
              <w:rPr>
                <w:rFonts w:ascii="Times New Roman" w:hAnsi="Times New Roman" w:eastAsia="仿宋_GB2312"/>
                <w:sz w:val="24"/>
                <w:szCs w:val="24"/>
              </w:rPr>
            </w:pPr>
            <w:r>
              <w:rPr>
                <w:rFonts w:ascii="Times New Roman" w:hAnsi="Times New Roman" w:eastAsia="仿宋_GB2312"/>
                <w:spacing w:val="5"/>
                <w:sz w:val="24"/>
                <w:szCs w:val="24"/>
              </w:rPr>
              <w:t>做好其他群团组织和基层组织建设等工作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8" w:line="206" w:lineRule="auto"/>
              <w:ind w:left="254"/>
              <w:rPr>
                <w:rFonts w:ascii="Times New Roman" w:hAnsi="Times New Roman" w:eastAsia="仿宋_GB2312" w:cs="Arial"/>
                <w:sz w:val="24"/>
                <w:szCs w:val="24"/>
              </w:rPr>
            </w:pPr>
            <w:r>
              <w:rPr>
                <w:rFonts w:ascii="Times New Roman" w:hAnsi="Times New Roman" w:eastAsia="仿宋_GB2312" w:cs="Arial"/>
                <w:spacing w:val="9"/>
                <w:sz w:val="24"/>
                <w:szCs w:val="24"/>
              </w:rPr>
              <w:t>19</w:t>
            </w:r>
          </w:p>
        </w:tc>
        <w:tc>
          <w:tcPr>
            <w:tcW w:w="3234" w:type="dxa"/>
            <w:vAlign w:val="top"/>
          </w:tcPr>
          <w:p>
            <w:pPr>
              <w:pStyle w:val="8"/>
              <w:spacing w:before="276"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76" w:line="203" w:lineRule="auto"/>
              <w:ind w:left="30"/>
              <w:rPr>
                <w:rFonts w:ascii="Times New Roman" w:hAnsi="Times New Roman" w:eastAsia="仿宋_GB2312"/>
                <w:sz w:val="24"/>
                <w:szCs w:val="24"/>
              </w:rPr>
            </w:pPr>
            <w:r>
              <w:rPr>
                <w:rFonts w:ascii="Times New Roman" w:hAnsi="Times New Roman" w:eastAsia="仿宋_GB2312"/>
                <w:spacing w:val="4"/>
                <w:sz w:val="24"/>
                <w:szCs w:val="24"/>
              </w:rPr>
              <w:t>加强基层妇联组织建设 ，维护妇女儿童合法</w:t>
            </w:r>
            <w:r>
              <w:rPr>
                <w:rFonts w:ascii="Times New Roman" w:hAnsi="Times New Roman" w:eastAsia="仿宋_GB2312"/>
                <w:spacing w:val="3"/>
                <w:sz w:val="24"/>
                <w:szCs w:val="24"/>
              </w:rPr>
              <w:t>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eastAsia="仿宋_GB2312"/>
                <w:sz w:val="24"/>
                <w:szCs w:val="24"/>
              </w:rPr>
            </w:pPr>
          </w:p>
          <w:p>
            <w:pPr>
              <w:spacing w:before="57"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20</w:t>
            </w:r>
          </w:p>
        </w:tc>
        <w:tc>
          <w:tcPr>
            <w:tcW w:w="3234" w:type="dxa"/>
            <w:vAlign w:val="top"/>
          </w:tcPr>
          <w:p>
            <w:pPr>
              <w:pStyle w:val="8"/>
              <w:spacing w:before="285"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84" w:line="203" w:lineRule="auto"/>
              <w:ind w:left="26"/>
              <w:rPr>
                <w:rFonts w:ascii="Times New Roman" w:hAnsi="Times New Roman" w:eastAsia="仿宋_GB2312"/>
                <w:sz w:val="24"/>
                <w:szCs w:val="24"/>
              </w:rPr>
            </w:pPr>
            <w:r>
              <w:rPr>
                <w:rFonts w:ascii="Times New Roman" w:hAnsi="Times New Roman" w:eastAsia="仿宋_GB2312"/>
                <w:spacing w:val="3"/>
                <w:sz w:val="24"/>
                <w:szCs w:val="24"/>
              </w:rPr>
              <w:t>做好援疆乡镇</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33"/>
                <w:sz w:val="24"/>
                <w:szCs w:val="24"/>
              </w:rPr>
              <w:t xml:space="preserve"> </w:t>
            </w:r>
            <w:r>
              <w:rPr>
                <w:rFonts w:ascii="Times New Roman" w:hAnsi="Times New Roman" w:eastAsia="仿宋_GB2312"/>
                <w:spacing w:val="3"/>
                <w:sz w:val="24"/>
                <w:szCs w:val="24"/>
              </w:rPr>
              <w:t>区内协作乡镇交流合作发展工作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740" w:type="dxa"/>
            <w:vAlign w:val="top"/>
          </w:tcPr>
          <w:p>
            <w:pPr>
              <w:spacing w:before="298"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21</w:t>
            </w:r>
          </w:p>
        </w:tc>
        <w:tc>
          <w:tcPr>
            <w:tcW w:w="3234" w:type="dxa"/>
            <w:vAlign w:val="top"/>
          </w:tcPr>
          <w:p>
            <w:pPr>
              <w:pStyle w:val="8"/>
              <w:spacing w:before="276"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77" w:line="203" w:lineRule="auto"/>
              <w:ind w:left="32"/>
              <w:rPr>
                <w:rFonts w:ascii="Times New Roman" w:hAnsi="Times New Roman" w:eastAsia="仿宋_GB2312"/>
                <w:sz w:val="24"/>
                <w:szCs w:val="24"/>
              </w:rPr>
            </w:pPr>
            <w:r>
              <w:rPr>
                <w:rFonts w:hint="eastAsia" w:ascii="Times New Roman" w:hAnsi="Times New Roman" w:eastAsia="仿宋_GB2312"/>
                <w:spacing w:val="3"/>
                <w:sz w:val="24"/>
                <w:szCs w:val="24"/>
                <w:lang w:val="en-US" w:eastAsia="zh-CN"/>
              </w:rPr>
              <w:t>做好</w:t>
            </w:r>
            <w:r>
              <w:rPr>
                <w:rFonts w:ascii="Times New Roman" w:hAnsi="Times New Roman" w:eastAsia="仿宋_GB2312"/>
                <w:spacing w:val="3"/>
                <w:sz w:val="24"/>
                <w:szCs w:val="24"/>
              </w:rPr>
              <w:t>拥军优属</w:t>
            </w:r>
            <w:r>
              <w:rPr>
                <w:rFonts w:ascii="Times New Roman" w:hAnsi="Times New Roman" w:eastAsia="仿宋_GB2312"/>
                <w:spacing w:val="-25"/>
                <w:sz w:val="24"/>
                <w:szCs w:val="24"/>
              </w:rPr>
              <w:t xml:space="preserve"> </w:t>
            </w:r>
            <w:r>
              <w:rPr>
                <w:rFonts w:ascii="Times New Roman" w:hAnsi="Times New Roman" w:eastAsia="仿宋_GB2312"/>
                <w:spacing w:val="3"/>
                <w:sz w:val="24"/>
                <w:szCs w:val="24"/>
              </w:rPr>
              <w:t>、拥政爱民工作等</w:t>
            </w:r>
          </w:p>
        </w:tc>
      </w:tr>
    </w:tbl>
    <w:p>
      <w:pPr>
        <w:pStyle w:val="2"/>
      </w:pPr>
    </w:p>
    <w:p>
      <w:pPr>
        <w:sectPr>
          <w:footerReference r:id="rId7" w:type="default"/>
          <w:pgSz w:w="16840" w:h="11900"/>
          <w:pgMar w:top="400" w:right="1117" w:bottom="1394" w:left="1075" w:header="0" w:footer="1101" w:gutter="0"/>
          <w:pgNumType w:fmt="decimal"/>
          <w:cols w:space="720" w:num="1"/>
        </w:sectPr>
      </w:pPr>
    </w:p>
    <w:p>
      <w:pPr>
        <w:spacing w:before="65"/>
      </w:pPr>
    </w:p>
    <w:p>
      <w:pPr>
        <w:spacing w:before="64"/>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center"/>
          </w:tcPr>
          <w:p>
            <w:pPr>
              <w:spacing w:before="149" w:line="242" w:lineRule="auto"/>
              <w:ind w:left="132"/>
              <w:jc w:val="center"/>
              <w:rPr>
                <w:rFonts w:ascii="黑体" w:hAnsi="黑体" w:eastAsia="黑体" w:cs="黑体"/>
                <w:sz w:val="28"/>
                <w:szCs w:val="28"/>
              </w:rPr>
            </w:pPr>
            <w:r>
              <w:rPr>
                <w:rFonts w:ascii="黑体" w:hAnsi="黑体" w:eastAsia="黑体" w:cs="黑体"/>
                <w:spacing w:val="-2"/>
                <w:sz w:val="28"/>
                <w:szCs w:val="28"/>
              </w:rPr>
              <w:t>序号</w:t>
            </w:r>
          </w:p>
        </w:tc>
        <w:tc>
          <w:tcPr>
            <w:tcW w:w="3234" w:type="dxa"/>
            <w:vAlign w:val="center"/>
          </w:tcPr>
          <w:p>
            <w:pPr>
              <w:spacing w:before="149"/>
              <w:ind w:left="1140"/>
              <w:jc w:val="center"/>
              <w:rPr>
                <w:rFonts w:ascii="黑体" w:hAnsi="黑体" w:eastAsia="黑体" w:cs="黑体"/>
                <w:sz w:val="28"/>
                <w:szCs w:val="28"/>
              </w:rPr>
            </w:pPr>
            <w:r>
              <w:rPr>
                <w:rFonts w:ascii="黑体" w:hAnsi="黑体" w:eastAsia="黑体" w:cs="黑体"/>
                <w:spacing w:val="-4"/>
                <w:sz w:val="28"/>
                <w:szCs w:val="28"/>
              </w:rPr>
              <w:t>事项类别</w:t>
            </w:r>
          </w:p>
        </w:tc>
        <w:tc>
          <w:tcPr>
            <w:tcW w:w="10658" w:type="dxa"/>
            <w:vAlign w:val="center"/>
          </w:tcPr>
          <w:p>
            <w:pPr>
              <w:spacing w:before="148" w:line="241" w:lineRule="auto"/>
              <w:ind w:left="4848"/>
              <w:jc w:val="center"/>
              <w:rPr>
                <w:rFonts w:ascii="黑体" w:hAnsi="黑体" w:eastAsia="黑体" w:cs="黑体"/>
                <w:sz w:val="28"/>
                <w:szCs w:val="28"/>
              </w:rPr>
            </w:pPr>
            <w:r>
              <w:rPr>
                <w:rFonts w:ascii="黑体" w:hAnsi="黑体" w:eastAsia="黑体" w:cs="黑体"/>
                <w:spacing w:val="-4"/>
                <w:sz w:val="28"/>
                <w:szCs w:val="28"/>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before="294"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22</w:t>
            </w:r>
          </w:p>
        </w:tc>
        <w:tc>
          <w:tcPr>
            <w:tcW w:w="3234" w:type="dxa"/>
            <w:vAlign w:val="top"/>
          </w:tcPr>
          <w:p>
            <w:pPr>
              <w:pStyle w:val="8"/>
              <w:spacing w:before="272" w:line="203" w:lineRule="auto"/>
              <w:ind w:left="1218"/>
              <w:rPr>
                <w:rFonts w:ascii="Times New Roman" w:hAnsi="Times New Roman" w:eastAsia="仿宋_GB2312"/>
                <w:sz w:val="24"/>
                <w:szCs w:val="24"/>
              </w:rPr>
            </w:pPr>
            <w:r>
              <w:rPr>
                <w:rFonts w:ascii="Times New Roman" w:hAnsi="Times New Roman" w:eastAsia="仿宋_GB2312"/>
                <w:sz w:val="24"/>
                <w:szCs w:val="24"/>
              </w:rPr>
              <w:t>党的建设</w:t>
            </w:r>
          </w:p>
        </w:tc>
        <w:tc>
          <w:tcPr>
            <w:tcW w:w="10658" w:type="dxa"/>
            <w:vAlign w:val="top"/>
          </w:tcPr>
          <w:p>
            <w:pPr>
              <w:pStyle w:val="8"/>
              <w:spacing w:before="272" w:line="203" w:lineRule="auto"/>
              <w:ind w:left="40"/>
              <w:rPr>
                <w:rFonts w:ascii="Times New Roman" w:hAnsi="Times New Roman" w:eastAsia="仿宋_GB2312"/>
                <w:sz w:val="24"/>
                <w:szCs w:val="24"/>
              </w:rPr>
            </w:pPr>
            <w:r>
              <w:rPr>
                <w:rFonts w:ascii="Times New Roman" w:hAnsi="Times New Roman" w:eastAsia="仿宋_GB2312"/>
                <w:spacing w:val="3"/>
                <w:sz w:val="24"/>
                <w:szCs w:val="24"/>
              </w:rPr>
              <w:t>负责新兴领域党的建设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7"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23</w:t>
            </w:r>
          </w:p>
        </w:tc>
        <w:tc>
          <w:tcPr>
            <w:tcW w:w="3234" w:type="dxa"/>
            <w:vAlign w:val="top"/>
          </w:tcPr>
          <w:p>
            <w:pPr>
              <w:pStyle w:val="8"/>
              <w:spacing w:before="264" w:line="204" w:lineRule="auto"/>
              <w:ind w:left="1213"/>
              <w:rPr>
                <w:rFonts w:ascii="Times New Roman" w:hAnsi="Times New Roman" w:eastAsia="仿宋_GB2312"/>
                <w:sz w:val="24"/>
                <w:szCs w:val="24"/>
              </w:rPr>
            </w:pPr>
            <w:r>
              <w:rPr>
                <w:rFonts w:ascii="Times New Roman" w:hAnsi="Times New Roman" w:eastAsia="仿宋_GB2312"/>
                <w:spacing w:val="2"/>
                <w:sz w:val="24"/>
                <w:szCs w:val="24"/>
              </w:rPr>
              <w:t>经济发展</w:t>
            </w:r>
          </w:p>
        </w:tc>
        <w:tc>
          <w:tcPr>
            <w:tcW w:w="10658" w:type="dxa"/>
            <w:vAlign w:val="top"/>
          </w:tcPr>
          <w:p>
            <w:pPr>
              <w:pStyle w:val="8"/>
              <w:spacing w:before="265" w:line="203" w:lineRule="auto"/>
              <w:ind w:left="40"/>
              <w:rPr>
                <w:rFonts w:ascii="Times New Roman" w:hAnsi="Times New Roman" w:eastAsia="仿宋_GB2312"/>
                <w:sz w:val="24"/>
                <w:szCs w:val="24"/>
              </w:rPr>
            </w:pPr>
            <w:r>
              <w:rPr>
                <w:rFonts w:ascii="Times New Roman" w:hAnsi="Times New Roman" w:eastAsia="仿宋_GB2312"/>
                <w:spacing w:val="3"/>
                <w:sz w:val="24"/>
                <w:szCs w:val="24"/>
              </w:rPr>
              <w:t>负责制定本乡经济和产业发展规划 、村镇建设规划 ，发展本地特色产业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6"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24</w:t>
            </w:r>
          </w:p>
        </w:tc>
        <w:tc>
          <w:tcPr>
            <w:tcW w:w="3234" w:type="dxa"/>
            <w:vAlign w:val="top"/>
          </w:tcPr>
          <w:p>
            <w:pPr>
              <w:pStyle w:val="8"/>
              <w:spacing w:before="273" w:line="204" w:lineRule="auto"/>
              <w:ind w:left="1213"/>
              <w:rPr>
                <w:rFonts w:ascii="Times New Roman" w:hAnsi="Times New Roman" w:eastAsia="仿宋_GB2312"/>
                <w:sz w:val="24"/>
                <w:szCs w:val="24"/>
              </w:rPr>
            </w:pPr>
            <w:r>
              <w:rPr>
                <w:rFonts w:ascii="Times New Roman" w:hAnsi="Times New Roman" w:eastAsia="仿宋_GB2312"/>
                <w:spacing w:val="2"/>
                <w:sz w:val="24"/>
                <w:szCs w:val="24"/>
              </w:rPr>
              <w:t>经济发展</w:t>
            </w:r>
          </w:p>
        </w:tc>
        <w:tc>
          <w:tcPr>
            <w:tcW w:w="10658" w:type="dxa"/>
            <w:vAlign w:val="top"/>
          </w:tcPr>
          <w:p>
            <w:pPr>
              <w:pStyle w:val="8"/>
              <w:spacing w:before="274" w:line="203" w:lineRule="auto"/>
              <w:ind w:left="31"/>
              <w:rPr>
                <w:rFonts w:ascii="Times New Roman" w:hAnsi="Times New Roman" w:eastAsia="仿宋_GB2312"/>
                <w:sz w:val="24"/>
                <w:szCs w:val="24"/>
              </w:rPr>
            </w:pPr>
            <w:r>
              <w:rPr>
                <w:rFonts w:ascii="Times New Roman" w:hAnsi="Times New Roman" w:eastAsia="仿宋_GB2312"/>
                <w:spacing w:val="3"/>
                <w:sz w:val="24"/>
                <w:szCs w:val="24"/>
              </w:rPr>
              <w:t>开展统计普查调查工作 ，维护基本单位名录库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25</w:t>
            </w:r>
          </w:p>
        </w:tc>
        <w:tc>
          <w:tcPr>
            <w:tcW w:w="3234" w:type="dxa"/>
            <w:vAlign w:val="top"/>
          </w:tcPr>
          <w:p>
            <w:pPr>
              <w:pStyle w:val="8"/>
              <w:spacing w:before="265" w:line="204" w:lineRule="auto"/>
              <w:ind w:left="1213"/>
              <w:rPr>
                <w:rFonts w:ascii="Times New Roman" w:hAnsi="Times New Roman" w:eastAsia="仿宋_GB2312"/>
                <w:sz w:val="24"/>
                <w:szCs w:val="24"/>
              </w:rPr>
            </w:pPr>
            <w:r>
              <w:rPr>
                <w:rFonts w:ascii="Times New Roman" w:hAnsi="Times New Roman" w:eastAsia="仿宋_GB2312"/>
                <w:spacing w:val="2"/>
                <w:sz w:val="24"/>
                <w:szCs w:val="24"/>
              </w:rPr>
              <w:t>经济发展</w:t>
            </w:r>
          </w:p>
        </w:tc>
        <w:tc>
          <w:tcPr>
            <w:tcW w:w="10658" w:type="dxa"/>
            <w:vAlign w:val="top"/>
          </w:tcPr>
          <w:p>
            <w:pPr>
              <w:pStyle w:val="8"/>
              <w:spacing w:before="265" w:line="203" w:lineRule="auto"/>
              <w:ind w:left="26"/>
              <w:rPr>
                <w:rFonts w:ascii="Times New Roman" w:hAnsi="Times New Roman" w:eastAsia="仿宋_GB2312"/>
                <w:sz w:val="24"/>
                <w:szCs w:val="24"/>
              </w:rPr>
            </w:pPr>
            <w:r>
              <w:rPr>
                <w:rFonts w:ascii="Times New Roman" w:hAnsi="Times New Roman" w:eastAsia="仿宋_GB2312"/>
                <w:spacing w:val="4"/>
                <w:sz w:val="24"/>
                <w:szCs w:val="24"/>
              </w:rPr>
              <w:t>做好本行政区域优化营商环境 ，服务企业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26</w:t>
            </w:r>
          </w:p>
        </w:tc>
        <w:tc>
          <w:tcPr>
            <w:tcW w:w="3234" w:type="dxa"/>
            <w:vAlign w:val="top"/>
          </w:tcPr>
          <w:p>
            <w:pPr>
              <w:pStyle w:val="8"/>
              <w:spacing w:before="274" w:line="204" w:lineRule="auto"/>
              <w:ind w:left="1213"/>
              <w:rPr>
                <w:rFonts w:ascii="Times New Roman" w:hAnsi="Times New Roman" w:eastAsia="仿宋_GB2312"/>
                <w:sz w:val="24"/>
                <w:szCs w:val="24"/>
              </w:rPr>
            </w:pPr>
            <w:r>
              <w:rPr>
                <w:rFonts w:ascii="Times New Roman" w:hAnsi="Times New Roman" w:eastAsia="仿宋_GB2312"/>
                <w:spacing w:val="2"/>
                <w:sz w:val="24"/>
                <w:szCs w:val="24"/>
              </w:rPr>
              <w:t>经济发展</w:t>
            </w:r>
          </w:p>
        </w:tc>
        <w:tc>
          <w:tcPr>
            <w:tcW w:w="10658" w:type="dxa"/>
            <w:vAlign w:val="top"/>
          </w:tcPr>
          <w:p>
            <w:pPr>
              <w:pStyle w:val="8"/>
              <w:spacing w:before="274" w:line="203" w:lineRule="auto"/>
              <w:ind w:left="40"/>
              <w:rPr>
                <w:rFonts w:ascii="Times New Roman" w:hAnsi="Times New Roman" w:eastAsia="仿宋_GB2312"/>
                <w:sz w:val="24"/>
                <w:szCs w:val="24"/>
              </w:rPr>
            </w:pPr>
            <w:r>
              <w:rPr>
                <w:rFonts w:ascii="Times New Roman" w:hAnsi="Times New Roman" w:eastAsia="仿宋_GB2312"/>
                <w:spacing w:val="3"/>
                <w:sz w:val="24"/>
                <w:szCs w:val="24"/>
              </w:rPr>
              <w:t>负责沙棘种植工作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27</w:t>
            </w:r>
          </w:p>
        </w:tc>
        <w:tc>
          <w:tcPr>
            <w:tcW w:w="3234" w:type="dxa"/>
            <w:vAlign w:val="top"/>
          </w:tcPr>
          <w:p>
            <w:pPr>
              <w:pStyle w:val="8"/>
              <w:spacing w:before="266" w:line="203" w:lineRule="auto"/>
              <w:ind w:left="1231"/>
              <w:rPr>
                <w:rFonts w:ascii="Times New Roman" w:hAnsi="Times New Roman" w:eastAsia="仿宋_GB2312"/>
                <w:sz w:val="24"/>
                <w:szCs w:val="24"/>
              </w:rPr>
            </w:pPr>
            <w:r>
              <w:rPr>
                <w:rFonts w:ascii="Times New Roman" w:hAnsi="Times New Roman" w:eastAsia="仿宋_GB2312"/>
                <w:spacing w:val="-3"/>
                <w:sz w:val="24"/>
                <w:szCs w:val="24"/>
              </w:rPr>
              <w:t>民生服务</w:t>
            </w:r>
          </w:p>
        </w:tc>
        <w:tc>
          <w:tcPr>
            <w:tcW w:w="10658" w:type="dxa"/>
            <w:vAlign w:val="top"/>
          </w:tcPr>
          <w:p>
            <w:pPr>
              <w:pStyle w:val="8"/>
              <w:spacing w:before="266" w:line="203" w:lineRule="auto"/>
              <w:ind w:left="29"/>
              <w:rPr>
                <w:rFonts w:ascii="Times New Roman" w:hAnsi="Times New Roman" w:eastAsia="仿宋_GB2312"/>
                <w:sz w:val="24"/>
                <w:szCs w:val="24"/>
              </w:rPr>
            </w:pPr>
            <w:r>
              <w:rPr>
                <w:rFonts w:ascii="Times New Roman" w:hAnsi="Times New Roman" w:eastAsia="仿宋_GB2312"/>
                <w:spacing w:val="4"/>
                <w:sz w:val="24"/>
                <w:szCs w:val="24"/>
              </w:rPr>
              <w:t>采取排查</w:t>
            </w:r>
            <w:r>
              <w:rPr>
                <w:rFonts w:ascii="Times New Roman" w:hAnsi="Times New Roman" w:eastAsia="仿宋_GB2312"/>
                <w:spacing w:val="-26"/>
                <w:sz w:val="24"/>
                <w:szCs w:val="24"/>
              </w:rPr>
              <w:t xml:space="preserve"> </w:t>
            </w:r>
            <w:r>
              <w:rPr>
                <w:rFonts w:ascii="Times New Roman" w:hAnsi="Times New Roman" w:eastAsia="仿宋_GB2312"/>
                <w:spacing w:val="4"/>
                <w:sz w:val="24"/>
                <w:szCs w:val="24"/>
              </w:rPr>
              <w:t>、督促等措施防止适龄儿童</w:t>
            </w:r>
            <w:r>
              <w:rPr>
                <w:rFonts w:ascii="Times New Roman" w:hAnsi="Times New Roman" w:eastAsia="仿宋_GB2312"/>
                <w:spacing w:val="-10"/>
                <w:sz w:val="24"/>
                <w:szCs w:val="24"/>
              </w:rPr>
              <w:t xml:space="preserve"> </w:t>
            </w:r>
            <w:r>
              <w:rPr>
                <w:rFonts w:ascii="Times New Roman" w:hAnsi="Times New Roman" w:eastAsia="仿宋_GB2312"/>
                <w:spacing w:val="4"/>
                <w:sz w:val="24"/>
                <w:szCs w:val="24"/>
              </w:rPr>
              <w:t>、少年辍学</w:t>
            </w:r>
            <w:r>
              <w:rPr>
                <w:rFonts w:ascii="Times New Roman" w:hAnsi="Times New Roman" w:eastAsia="仿宋_GB2312"/>
                <w:spacing w:val="-12"/>
                <w:sz w:val="24"/>
                <w:szCs w:val="24"/>
              </w:rPr>
              <w:t xml:space="preserve"> </w:t>
            </w:r>
            <w:r>
              <w:rPr>
                <w:rFonts w:ascii="Times New Roman" w:hAnsi="Times New Roman" w:eastAsia="仿宋_GB2312"/>
                <w:spacing w:val="4"/>
                <w:sz w:val="24"/>
                <w:szCs w:val="24"/>
              </w:rPr>
              <w:t>，保障未成年人接受义务教育 ，适</w:t>
            </w:r>
            <w:r>
              <w:rPr>
                <w:rFonts w:ascii="Times New Roman" w:hAnsi="Times New Roman" w:eastAsia="仿宋_GB2312"/>
                <w:spacing w:val="3"/>
                <w:sz w:val="24"/>
                <w:szCs w:val="24"/>
              </w:rPr>
              <w:t>龄学前儿童接受学前教育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28</w:t>
            </w:r>
          </w:p>
        </w:tc>
        <w:tc>
          <w:tcPr>
            <w:tcW w:w="3234" w:type="dxa"/>
            <w:vAlign w:val="top"/>
          </w:tcPr>
          <w:p>
            <w:pPr>
              <w:pStyle w:val="8"/>
              <w:spacing w:before="275" w:line="203" w:lineRule="auto"/>
              <w:ind w:left="1231"/>
              <w:rPr>
                <w:rFonts w:ascii="Times New Roman" w:hAnsi="Times New Roman" w:eastAsia="仿宋_GB2312"/>
                <w:sz w:val="24"/>
                <w:szCs w:val="24"/>
              </w:rPr>
            </w:pPr>
            <w:r>
              <w:rPr>
                <w:rFonts w:ascii="Times New Roman" w:hAnsi="Times New Roman" w:eastAsia="仿宋_GB2312"/>
                <w:spacing w:val="-3"/>
                <w:sz w:val="24"/>
                <w:szCs w:val="24"/>
              </w:rPr>
              <w:t>民生服务</w:t>
            </w:r>
          </w:p>
        </w:tc>
        <w:tc>
          <w:tcPr>
            <w:tcW w:w="10658" w:type="dxa"/>
            <w:vAlign w:val="top"/>
          </w:tcPr>
          <w:p>
            <w:pPr>
              <w:pStyle w:val="8"/>
              <w:spacing w:before="275" w:line="203" w:lineRule="auto"/>
              <w:ind w:left="41"/>
              <w:rPr>
                <w:rFonts w:ascii="Times New Roman" w:hAnsi="Times New Roman" w:eastAsia="仿宋_GB2312"/>
                <w:sz w:val="24"/>
                <w:szCs w:val="24"/>
              </w:rPr>
            </w:pPr>
            <w:r>
              <w:rPr>
                <w:rFonts w:ascii="Times New Roman" w:hAnsi="Times New Roman" w:eastAsia="仿宋_GB2312"/>
                <w:spacing w:val="3"/>
                <w:sz w:val="24"/>
                <w:szCs w:val="24"/>
              </w:rPr>
              <w:t>落实惠民惠农财政补贴资金</w:t>
            </w:r>
            <w:r>
              <w:rPr>
                <w:rFonts w:ascii="Times New Roman" w:hAnsi="Times New Roman" w:eastAsia="仿宋_GB2312"/>
                <w:spacing w:val="-24"/>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33"/>
                <w:sz w:val="24"/>
                <w:szCs w:val="24"/>
              </w:rPr>
              <w:t xml:space="preserve"> </w:t>
            </w:r>
            <w:r>
              <w:rPr>
                <w:rFonts w:ascii="Times New Roman" w:hAnsi="Times New Roman" w:eastAsia="仿宋_GB2312"/>
                <w:spacing w:val="3"/>
                <w:sz w:val="24"/>
                <w:szCs w:val="24"/>
              </w:rPr>
              <w:t>一卡通</w:t>
            </w:r>
            <w:r>
              <w:rPr>
                <w:rFonts w:ascii="Times New Roman" w:hAnsi="Times New Roman" w:eastAsia="仿宋_GB2312"/>
                <w:spacing w:val="-36"/>
                <w:sz w:val="24"/>
                <w:szCs w:val="24"/>
              </w:rPr>
              <w:t xml:space="preserve"> </w:t>
            </w:r>
            <w:r>
              <w:rPr>
                <w:rFonts w:ascii="Times New Roman" w:hAnsi="Times New Roman" w:eastAsia="仿宋_GB2312"/>
                <w:spacing w:val="3"/>
                <w:sz w:val="24"/>
                <w:szCs w:val="24"/>
              </w:rPr>
              <w:t>”发放政策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7" w:lineRule="auto"/>
              <w:rPr>
                <w:rFonts w:ascii="Times New Roman" w:hAnsi="Times New Roman" w:eastAsia="仿宋_GB2312"/>
                <w:sz w:val="24"/>
                <w:szCs w:val="24"/>
              </w:rPr>
            </w:pPr>
          </w:p>
          <w:p>
            <w:pPr>
              <w:spacing w:before="58"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29</w:t>
            </w:r>
          </w:p>
        </w:tc>
        <w:tc>
          <w:tcPr>
            <w:tcW w:w="3234" w:type="dxa"/>
            <w:vAlign w:val="top"/>
          </w:tcPr>
          <w:p>
            <w:pPr>
              <w:pStyle w:val="8"/>
              <w:spacing w:before="284" w:line="203" w:lineRule="auto"/>
              <w:ind w:left="1231"/>
              <w:rPr>
                <w:rFonts w:ascii="Times New Roman" w:hAnsi="Times New Roman" w:eastAsia="仿宋_GB2312"/>
                <w:sz w:val="24"/>
                <w:szCs w:val="24"/>
              </w:rPr>
            </w:pPr>
            <w:r>
              <w:rPr>
                <w:rFonts w:ascii="Times New Roman" w:hAnsi="Times New Roman" w:eastAsia="仿宋_GB2312"/>
                <w:spacing w:val="-3"/>
                <w:sz w:val="24"/>
                <w:szCs w:val="24"/>
              </w:rPr>
              <w:t>民生服务</w:t>
            </w:r>
          </w:p>
        </w:tc>
        <w:tc>
          <w:tcPr>
            <w:tcW w:w="10658" w:type="dxa"/>
            <w:vAlign w:val="top"/>
          </w:tcPr>
          <w:p>
            <w:pPr>
              <w:pStyle w:val="8"/>
              <w:spacing w:before="284" w:line="203" w:lineRule="auto"/>
              <w:ind w:left="26"/>
              <w:rPr>
                <w:rFonts w:ascii="Times New Roman" w:hAnsi="Times New Roman" w:eastAsia="仿宋_GB2312"/>
                <w:sz w:val="24"/>
                <w:szCs w:val="24"/>
              </w:rPr>
            </w:pPr>
            <w:r>
              <w:rPr>
                <w:rFonts w:ascii="Times New Roman" w:hAnsi="Times New Roman" w:eastAsia="仿宋_GB2312"/>
                <w:spacing w:val="6"/>
                <w:sz w:val="24"/>
                <w:szCs w:val="24"/>
              </w:rPr>
              <w:t>做好居家养老服务及养老服务设施的运行保障和管理</w:t>
            </w:r>
            <w:r>
              <w:rPr>
                <w:rFonts w:ascii="Times New Roman" w:hAnsi="Times New Roman" w:eastAsia="仿宋_GB2312"/>
                <w:spacing w:val="5"/>
                <w:sz w:val="24"/>
                <w:szCs w:val="24"/>
              </w:rP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8"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30</w:t>
            </w:r>
          </w:p>
        </w:tc>
        <w:tc>
          <w:tcPr>
            <w:tcW w:w="3234" w:type="dxa"/>
            <w:vAlign w:val="top"/>
          </w:tcPr>
          <w:p>
            <w:pPr>
              <w:pStyle w:val="8"/>
              <w:spacing w:before="275" w:line="203" w:lineRule="auto"/>
              <w:ind w:left="1231"/>
              <w:rPr>
                <w:rFonts w:ascii="Times New Roman" w:hAnsi="Times New Roman" w:eastAsia="仿宋_GB2312"/>
                <w:sz w:val="24"/>
                <w:szCs w:val="24"/>
              </w:rPr>
            </w:pPr>
            <w:r>
              <w:rPr>
                <w:rFonts w:ascii="Times New Roman" w:hAnsi="Times New Roman" w:eastAsia="仿宋_GB2312"/>
                <w:spacing w:val="-3"/>
                <w:sz w:val="24"/>
                <w:szCs w:val="24"/>
              </w:rPr>
              <w:t>民生服务</w:t>
            </w:r>
          </w:p>
        </w:tc>
        <w:tc>
          <w:tcPr>
            <w:tcW w:w="10658" w:type="dxa"/>
            <w:vAlign w:val="top"/>
          </w:tcPr>
          <w:p>
            <w:pPr>
              <w:pStyle w:val="8"/>
              <w:spacing w:before="275" w:line="204" w:lineRule="auto"/>
              <w:ind w:left="29"/>
              <w:rPr>
                <w:rFonts w:ascii="Times New Roman" w:hAnsi="Times New Roman" w:eastAsia="仿宋_GB2312"/>
                <w:sz w:val="24"/>
                <w:szCs w:val="24"/>
              </w:rPr>
            </w:pPr>
            <w:r>
              <w:rPr>
                <w:rFonts w:hint="eastAsia" w:ascii="Times New Roman" w:hAnsi="Times New Roman" w:eastAsia="仿宋_GB2312"/>
                <w:spacing w:val="5"/>
                <w:sz w:val="24"/>
                <w:szCs w:val="24"/>
                <w:lang w:val="en-US" w:eastAsia="zh-CN"/>
              </w:rPr>
              <w:t>负责</w:t>
            </w:r>
            <w:r>
              <w:rPr>
                <w:rFonts w:ascii="Times New Roman" w:hAnsi="Times New Roman" w:eastAsia="仿宋_GB2312"/>
                <w:spacing w:val="5"/>
                <w:sz w:val="24"/>
                <w:szCs w:val="24"/>
              </w:rPr>
              <w:t>农村公益性墓地建设管理工作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eastAsia="仿宋_GB2312"/>
                <w:sz w:val="24"/>
                <w:szCs w:val="24"/>
              </w:rPr>
            </w:pPr>
          </w:p>
          <w:p>
            <w:pPr>
              <w:spacing w:before="57"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31</w:t>
            </w:r>
          </w:p>
        </w:tc>
        <w:tc>
          <w:tcPr>
            <w:tcW w:w="3234" w:type="dxa"/>
            <w:vAlign w:val="top"/>
          </w:tcPr>
          <w:p>
            <w:pPr>
              <w:pStyle w:val="8"/>
              <w:spacing w:before="284" w:line="203" w:lineRule="auto"/>
              <w:ind w:left="1231"/>
              <w:rPr>
                <w:rFonts w:ascii="Times New Roman" w:hAnsi="Times New Roman" w:eastAsia="仿宋_GB2312"/>
                <w:sz w:val="24"/>
                <w:szCs w:val="24"/>
              </w:rPr>
            </w:pPr>
            <w:r>
              <w:rPr>
                <w:rFonts w:ascii="Times New Roman" w:hAnsi="Times New Roman" w:eastAsia="仿宋_GB2312"/>
                <w:spacing w:val="-3"/>
                <w:sz w:val="24"/>
                <w:szCs w:val="24"/>
              </w:rPr>
              <w:t>民生服务</w:t>
            </w:r>
          </w:p>
        </w:tc>
        <w:tc>
          <w:tcPr>
            <w:tcW w:w="10658" w:type="dxa"/>
            <w:vAlign w:val="top"/>
          </w:tcPr>
          <w:p>
            <w:pPr>
              <w:pStyle w:val="8"/>
              <w:spacing w:before="145" w:line="199" w:lineRule="auto"/>
              <w:ind w:left="38" w:right="211" w:hanging="7"/>
              <w:rPr>
                <w:rFonts w:ascii="Times New Roman" w:hAnsi="Times New Roman" w:eastAsia="仿宋_GB2312"/>
                <w:sz w:val="24"/>
                <w:szCs w:val="24"/>
              </w:rPr>
            </w:pPr>
            <w:r>
              <w:rPr>
                <w:rFonts w:ascii="Times New Roman" w:hAnsi="Times New Roman" w:eastAsia="仿宋_GB2312"/>
                <w:spacing w:val="3"/>
                <w:sz w:val="24"/>
                <w:szCs w:val="24"/>
              </w:rPr>
              <w:t>开展就业</w:t>
            </w:r>
            <w:r>
              <w:rPr>
                <w:rFonts w:ascii="Times New Roman" w:hAnsi="Times New Roman" w:eastAsia="仿宋_GB2312"/>
                <w:spacing w:val="-26"/>
                <w:sz w:val="24"/>
                <w:szCs w:val="24"/>
              </w:rPr>
              <w:t xml:space="preserve"> </w:t>
            </w:r>
            <w:r>
              <w:rPr>
                <w:rFonts w:ascii="Times New Roman" w:hAnsi="Times New Roman" w:eastAsia="仿宋_GB2312"/>
                <w:spacing w:val="3"/>
                <w:sz w:val="24"/>
                <w:szCs w:val="24"/>
              </w:rPr>
              <w:t>、创业培训及政策宣传 ，</w:t>
            </w:r>
            <w:r>
              <w:rPr>
                <w:rFonts w:ascii="Times New Roman" w:hAnsi="Times New Roman" w:eastAsia="仿宋_GB2312"/>
                <w:spacing w:val="-33"/>
                <w:sz w:val="24"/>
                <w:szCs w:val="24"/>
              </w:rPr>
              <w:t xml:space="preserve"> </w:t>
            </w:r>
            <w:r>
              <w:rPr>
                <w:rFonts w:ascii="Times New Roman" w:hAnsi="Times New Roman" w:eastAsia="仿宋_GB2312"/>
                <w:spacing w:val="3"/>
                <w:sz w:val="24"/>
                <w:szCs w:val="24"/>
              </w:rPr>
              <w:t>负责失</w:t>
            </w:r>
            <w:r>
              <w:rPr>
                <w:rFonts w:ascii="Times New Roman" w:hAnsi="Times New Roman" w:eastAsia="仿宋_GB2312"/>
                <w:spacing w:val="2"/>
                <w:sz w:val="24"/>
                <w:szCs w:val="24"/>
              </w:rPr>
              <w:t>业</w:t>
            </w:r>
            <w:r>
              <w:rPr>
                <w:rFonts w:ascii="Times New Roman" w:hAnsi="Times New Roman" w:eastAsia="仿宋_GB2312"/>
                <w:spacing w:val="-26"/>
                <w:sz w:val="24"/>
                <w:szCs w:val="24"/>
              </w:rPr>
              <w:t xml:space="preserve"> </w:t>
            </w:r>
            <w:r>
              <w:rPr>
                <w:rFonts w:ascii="Times New Roman" w:hAnsi="Times New Roman" w:eastAsia="仿宋_GB2312"/>
                <w:spacing w:val="2"/>
                <w:sz w:val="24"/>
                <w:szCs w:val="24"/>
              </w:rPr>
              <w:t>、就业登记</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，做好就业人员统计</w:t>
            </w:r>
            <w:r>
              <w:rPr>
                <w:rFonts w:ascii="Times New Roman" w:hAnsi="Times New Roman" w:eastAsia="仿宋_GB2312"/>
                <w:spacing w:val="-17"/>
                <w:sz w:val="24"/>
                <w:szCs w:val="24"/>
              </w:rPr>
              <w:t xml:space="preserve"> </w:t>
            </w:r>
            <w:r>
              <w:rPr>
                <w:rFonts w:ascii="Times New Roman" w:hAnsi="Times New Roman" w:eastAsia="仿宋_GB2312"/>
                <w:spacing w:val="2"/>
                <w:sz w:val="24"/>
                <w:szCs w:val="24"/>
              </w:rPr>
              <w:t>、录入等工作</w:t>
            </w:r>
            <w:r>
              <w:rPr>
                <w:rFonts w:ascii="Times New Roman" w:hAnsi="Times New Roman" w:eastAsia="仿宋_GB2312"/>
                <w:spacing w:val="-22"/>
                <w:sz w:val="24"/>
                <w:szCs w:val="24"/>
              </w:rPr>
              <w:t xml:space="preserve"> </w:t>
            </w:r>
            <w:r>
              <w:rPr>
                <w:rFonts w:ascii="Times New Roman" w:hAnsi="Times New Roman" w:eastAsia="仿宋_GB2312"/>
                <w:spacing w:val="2"/>
                <w:sz w:val="24"/>
                <w:szCs w:val="24"/>
              </w:rPr>
              <w:t>。承办相关技能提升补贴</w:t>
            </w:r>
            <w:r>
              <w:rPr>
                <w:rFonts w:ascii="Times New Roman" w:hAnsi="Times New Roman" w:eastAsia="仿宋_GB2312"/>
                <w:sz w:val="24"/>
                <w:szCs w:val="24"/>
              </w:rPr>
              <w:t xml:space="preserve"> </w:t>
            </w:r>
            <w:r>
              <w:rPr>
                <w:rFonts w:ascii="Times New Roman" w:hAnsi="Times New Roman" w:eastAsia="仿宋_GB2312"/>
                <w:spacing w:val="1"/>
                <w:sz w:val="24"/>
                <w:szCs w:val="24"/>
              </w:rPr>
              <w:t>、保险补贴</w:t>
            </w:r>
            <w:r>
              <w:rPr>
                <w:rFonts w:ascii="Times New Roman" w:hAnsi="Times New Roman" w:eastAsia="仿宋_GB2312"/>
                <w:spacing w:val="-12"/>
                <w:sz w:val="24"/>
                <w:szCs w:val="24"/>
              </w:rPr>
              <w:t xml:space="preserve"> </w:t>
            </w:r>
            <w:r>
              <w:rPr>
                <w:rFonts w:ascii="Times New Roman" w:hAnsi="Times New Roman" w:eastAsia="仿宋_GB2312"/>
                <w:spacing w:val="1"/>
                <w:sz w:val="24"/>
                <w:szCs w:val="24"/>
              </w:rPr>
              <w:t>、</w:t>
            </w:r>
            <w:r>
              <w:rPr>
                <w:rFonts w:ascii="Times New Roman" w:hAnsi="Times New Roman" w:eastAsia="仿宋_GB2312"/>
                <w:spacing w:val="-30"/>
                <w:sz w:val="24"/>
                <w:szCs w:val="24"/>
              </w:rPr>
              <w:t xml:space="preserve"> </w:t>
            </w:r>
            <w:r>
              <w:rPr>
                <w:rFonts w:ascii="Times New Roman" w:hAnsi="Times New Roman" w:eastAsia="仿宋_GB2312"/>
                <w:spacing w:val="1"/>
                <w:sz w:val="24"/>
                <w:szCs w:val="24"/>
              </w:rPr>
              <w:t>岗位补贴的申请受理</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、审核工作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740" w:type="dxa"/>
            <w:vAlign w:val="top"/>
          </w:tcPr>
          <w:p>
            <w:pPr>
              <w:spacing w:before="298"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32</w:t>
            </w:r>
          </w:p>
        </w:tc>
        <w:tc>
          <w:tcPr>
            <w:tcW w:w="3234" w:type="dxa"/>
            <w:vAlign w:val="top"/>
          </w:tcPr>
          <w:p>
            <w:pPr>
              <w:pStyle w:val="8"/>
              <w:spacing w:before="276" w:line="203" w:lineRule="auto"/>
              <w:ind w:left="1231"/>
              <w:rPr>
                <w:rFonts w:ascii="Times New Roman" w:hAnsi="Times New Roman" w:eastAsia="仿宋_GB2312"/>
                <w:sz w:val="24"/>
                <w:szCs w:val="24"/>
              </w:rPr>
            </w:pPr>
            <w:r>
              <w:rPr>
                <w:rFonts w:ascii="Times New Roman" w:hAnsi="Times New Roman" w:eastAsia="仿宋_GB2312"/>
                <w:spacing w:val="-3"/>
                <w:sz w:val="24"/>
                <w:szCs w:val="24"/>
              </w:rPr>
              <w:t>民生服务</w:t>
            </w:r>
          </w:p>
        </w:tc>
        <w:tc>
          <w:tcPr>
            <w:tcW w:w="10658" w:type="dxa"/>
            <w:vAlign w:val="top"/>
          </w:tcPr>
          <w:p>
            <w:pPr>
              <w:pStyle w:val="8"/>
              <w:spacing w:before="276" w:line="203" w:lineRule="auto"/>
              <w:ind w:left="31"/>
              <w:rPr>
                <w:rFonts w:ascii="Times New Roman" w:hAnsi="Times New Roman" w:eastAsia="仿宋_GB2312"/>
                <w:sz w:val="24"/>
                <w:szCs w:val="24"/>
              </w:rPr>
            </w:pPr>
            <w:r>
              <w:rPr>
                <w:rFonts w:ascii="Times New Roman" w:hAnsi="Times New Roman" w:eastAsia="仿宋_GB2312"/>
                <w:spacing w:val="3"/>
                <w:sz w:val="24"/>
                <w:szCs w:val="24"/>
              </w:rPr>
              <w:t>开展民生煤政策宣传</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、需求摸排</w:t>
            </w:r>
            <w:r>
              <w:rPr>
                <w:rFonts w:ascii="Times New Roman" w:hAnsi="Times New Roman" w:eastAsia="仿宋_GB2312"/>
                <w:spacing w:val="-26"/>
                <w:sz w:val="24"/>
                <w:szCs w:val="24"/>
              </w:rPr>
              <w:t xml:space="preserve"> </w:t>
            </w:r>
            <w:r>
              <w:rPr>
                <w:rFonts w:ascii="Times New Roman" w:hAnsi="Times New Roman" w:eastAsia="仿宋_GB2312"/>
                <w:spacing w:val="3"/>
                <w:sz w:val="24"/>
                <w:szCs w:val="24"/>
              </w:rPr>
              <w:t>、收款及发放工作</w:t>
            </w:r>
          </w:p>
        </w:tc>
      </w:tr>
    </w:tbl>
    <w:p>
      <w:pPr>
        <w:pStyle w:val="2"/>
        <w:rPr>
          <w:rFonts w:ascii="Times New Roman" w:hAnsi="Times New Roman" w:eastAsia="仿宋_GB2312"/>
          <w:sz w:val="24"/>
          <w:szCs w:val="24"/>
        </w:rPr>
      </w:pPr>
    </w:p>
    <w:p>
      <w:pPr>
        <w:sectPr>
          <w:footerReference r:id="rId8" w:type="default"/>
          <w:pgSz w:w="16840" w:h="11900"/>
          <w:pgMar w:top="400" w:right="1117" w:bottom="1394" w:left="1075" w:header="0" w:footer="1101" w:gutter="0"/>
          <w:pgNumType w:fmt="decimal"/>
          <w:cols w:space="720" w:num="1"/>
        </w:sectPr>
      </w:pPr>
    </w:p>
    <w:p>
      <w:pPr>
        <w:spacing w:before="65"/>
      </w:pPr>
    </w:p>
    <w:p>
      <w:pPr>
        <w:spacing w:before="64"/>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top"/>
          </w:tcPr>
          <w:p>
            <w:pPr>
              <w:spacing w:before="149" w:line="242" w:lineRule="auto"/>
              <w:ind w:left="132"/>
              <w:rPr>
                <w:rFonts w:ascii="黑体" w:hAnsi="黑体" w:eastAsia="黑体" w:cs="黑体"/>
                <w:sz w:val="28"/>
                <w:szCs w:val="28"/>
              </w:rPr>
            </w:pPr>
            <w:r>
              <w:rPr>
                <w:rFonts w:ascii="黑体" w:hAnsi="黑体" w:eastAsia="黑体" w:cs="黑体"/>
                <w:spacing w:val="-2"/>
                <w:sz w:val="28"/>
                <w:szCs w:val="28"/>
              </w:rPr>
              <w:t>序号</w:t>
            </w:r>
          </w:p>
        </w:tc>
        <w:tc>
          <w:tcPr>
            <w:tcW w:w="3234" w:type="dxa"/>
            <w:vAlign w:val="top"/>
          </w:tcPr>
          <w:p>
            <w:pPr>
              <w:spacing w:before="149"/>
              <w:ind w:left="1140"/>
              <w:rPr>
                <w:rFonts w:ascii="黑体" w:hAnsi="黑体" w:eastAsia="黑体" w:cs="黑体"/>
                <w:sz w:val="28"/>
                <w:szCs w:val="28"/>
              </w:rPr>
            </w:pPr>
            <w:r>
              <w:rPr>
                <w:rFonts w:ascii="黑体" w:hAnsi="黑体" w:eastAsia="黑体" w:cs="黑体"/>
                <w:spacing w:val="-4"/>
                <w:sz w:val="28"/>
                <w:szCs w:val="28"/>
              </w:rPr>
              <w:t>事项类别</w:t>
            </w:r>
          </w:p>
        </w:tc>
        <w:tc>
          <w:tcPr>
            <w:tcW w:w="10658" w:type="dxa"/>
            <w:vAlign w:val="top"/>
          </w:tcPr>
          <w:p>
            <w:pPr>
              <w:spacing w:before="148" w:line="241" w:lineRule="auto"/>
              <w:ind w:left="4848"/>
              <w:rPr>
                <w:rFonts w:ascii="黑体" w:hAnsi="黑体" w:eastAsia="黑体" w:cs="黑体"/>
                <w:sz w:val="28"/>
                <w:szCs w:val="28"/>
              </w:rPr>
            </w:pPr>
            <w:r>
              <w:rPr>
                <w:rFonts w:ascii="黑体" w:hAnsi="黑体" w:eastAsia="黑体" w:cs="黑体"/>
                <w:spacing w:val="-4"/>
                <w:sz w:val="28"/>
                <w:szCs w:val="28"/>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before="294"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33</w:t>
            </w:r>
          </w:p>
        </w:tc>
        <w:tc>
          <w:tcPr>
            <w:tcW w:w="3234" w:type="dxa"/>
            <w:vAlign w:val="top"/>
          </w:tcPr>
          <w:p>
            <w:pPr>
              <w:pStyle w:val="8"/>
              <w:spacing w:before="272" w:line="204" w:lineRule="auto"/>
              <w:ind w:left="1208"/>
              <w:rPr>
                <w:rFonts w:ascii="Times New Roman" w:hAnsi="Times New Roman" w:eastAsia="仿宋_GB2312"/>
                <w:sz w:val="24"/>
                <w:szCs w:val="24"/>
              </w:rPr>
            </w:pPr>
            <w:r>
              <w:rPr>
                <w:rFonts w:ascii="Times New Roman" w:hAnsi="Times New Roman" w:eastAsia="仿宋_GB2312"/>
                <w:spacing w:val="3"/>
                <w:sz w:val="24"/>
                <w:szCs w:val="24"/>
              </w:rPr>
              <w:t>平安法治</w:t>
            </w:r>
          </w:p>
        </w:tc>
        <w:tc>
          <w:tcPr>
            <w:tcW w:w="10658" w:type="dxa"/>
            <w:vAlign w:val="top"/>
          </w:tcPr>
          <w:p>
            <w:pPr>
              <w:pStyle w:val="8"/>
              <w:spacing w:before="272" w:line="203" w:lineRule="auto"/>
              <w:ind w:left="31"/>
              <w:rPr>
                <w:rFonts w:ascii="Times New Roman" w:hAnsi="Times New Roman" w:eastAsia="仿宋_GB2312"/>
                <w:sz w:val="24"/>
                <w:szCs w:val="24"/>
              </w:rPr>
            </w:pPr>
            <w:r>
              <w:rPr>
                <w:rFonts w:ascii="Times New Roman" w:hAnsi="Times New Roman" w:eastAsia="仿宋_GB2312"/>
                <w:spacing w:val="2"/>
                <w:sz w:val="24"/>
                <w:szCs w:val="24"/>
              </w:rPr>
              <w:t>开展法治宣传教育 ，提供法律咨询</w:t>
            </w:r>
            <w:r>
              <w:rPr>
                <w:rFonts w:ascii="Times New Roman" w:hAnsi="Times New Roman" w:eastAsia="仿宋_GB2312"/>
                <w:spacing w:val="-12"/>
                <w:sz w:val="24"/>
                <w:szCs w:val="24"/>
              </w:rPr>
              <w:t xml:space="preserve"> </w:t>
            </w:r>
            <w:r>
              <w:rPr>
                <w:rFonts w:ascii="Times New Roman" w:hAnsi="Times New Roman" w:eastAsia="仿宋_GB2312"/>
                <w:spacing w:val="2"/>
                <w:sz w:val="24"/>
                <w:szCs w:val="24"/>
              </w:rPr>
              <w:t>、法律援助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7"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34</w:t>
            </w:r>
          </w:p>
        </w:tc>
        <w:tc>
          <w:tcPr>
            <w:tcW w:w="3234" w:type="dxa"/>
            <w:vAlign w:val="top"/>
          </w:tcPr>
          <w:p>
            <w:pPr>
              <w:pStyle w:val="8"/>
              <w:spacing w:before="265" w:line="204" w:lineRule="auto"/>
              <w:ind w:left="1208"/>
              <w:rPr>
                <w:rFonts w:ascii="Times New Roman" w:hAnsi="Times New Roman" w:eastAsia="仿宋_GB2312"/>
                <w:sz w:val="24"/>
                <w:szCs w:val="24"/>
              </w:rPr>
            </w:pPr>
            <w:r>
              <w:rPr>
                <w:rFonts w:ascii="Times New Roman" w:hAnsi="Times New Roman" w:eastAsia="仿宋_GB2312"/>
                <w:spacing w:val="3"/>
                <w:sz w:val="24"/>
                <w:szCs w:val="24"/>
              </w:rPr>
              <w:t>平安法治</w:t>
            </w:r>
          </w:p>
        </w:tc>
        <w:tc>
          <w:tcPr>
            <w:tcW w:w="10658" w:type="dxa"/>
            <w:vAlign w:val="top"/>
          </w:tcPr>
          <w:p>
            <w:pPr>
              <w:pStyle w:val="8"/>
              <w:spacing w:before="265" w:line="203" w:lineRule="auto"/>
              <w:ind w:left="41"/>
              <w:rPr>
                <w:rFonts w:ascii="Times New Roman" w:hAnsi="Times New Roman" w:eastAsia="仿宋_GB2312"/>
                <w:sz w:val="24"/>
                <w:szCs w:val="24"/>
              </w:rPr>
            </w:pPr>
            <w:r>
              <w:rPr>
                <w:rFonts w:ascii="Times New Roman" w:hAnsi="Times New Roman" w:eastAsia="仿宋_GB2312"/>
                <w:spacing w:val="2"/>
                <w:sz w:val="24"/>
                <w:szCs w:val="24"/>
              </w:rPr>
              <w:t>落实法治政府责任 ，推进基层法治建设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6"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35</w:t>
            </w:r>
          </w:p>
        </w:tc>
        <w:tc>
          <w:tcPr>
            <w:tcW w:w="3234" w:type="dxa"/>
            <w:vAlign w:val="top"/>
          </w:tcPr>
          <w:p>
            <w:pPr>
              <w:pStyle w:val="8"/>
              <w:spacing w:before="274" w:line="204" w:lineRule="auto"/>
              <w:ind w:left="1208"/>
              <w:rPr>
                <w:rFonts w:ascii="Times New Roman" w:hAnsi="Times New Roman" w:eastAsia="仿宋_GB2312"/>
                <w:sz w:val="24"/>
                <w:szCs w:val="24"/>
              </w:rPr>
            </w:pPr>
            <w:r>
              <w:rPr>
                <w:rFonts w:ascii="Times New Roman" w:hAnsi="Times New Roman" w:eastAsia="仿宋_GB2312"/>
                <w:spacing w:val="3"/>
                <w:sz w:val="24"/>
                <w:szCs w:val="24"/>
              </w:rPr>
              <w:t>平安法治</w:t>
            </w:r>
          </w:p>
        </w:tc>
        <w:tc>
          <w:tcPr>
            <w:tcW w:w="10658" w:type="dxa"/>
            <w:vAlign w:val="top"/>
          </w:tcPr>
          <w:p>
            <w:pPr>
              <w:pStyle w:val="8"/>
              <w:spacing w:before="273" w:line="199" w:lineRule="auto"/>
              <w:ind w:left="29"/>
              <w:rPr>
                <w:rFonts w:ascii="Times New Roman" w:hAnsi="Times New Roman" w:eastAsia="仿宋_GB2312"/>
                <w:sz w:val="24"/>
                <w:szCs w:val="24"/>
              </w:rPr>
            </w:pPr>
            <w:r>
              <w:rPr>
                <w:rFonts w:ascii="Times New Roman" w:hAnsi="Times New Roman" w:eastAsia="仿宋_GB2312"/>
                <w:spacing w:val="4"/>
                <w:sz w:val="24"/>
                <w:szCs w:val="24"/>
              </w:rPr>
              <w:t>构建和谐劳动关系 ，调解用人单位和劳动者订立 、履行</w:t>
            </w:r>
            <w:r>
              <w:rPr>
                <w:rFonts w:ascii="Times New Roman" w:hAnsi="Times New Roman" w:eastAsia="仿宋_GB2312"/>
                <w:spacing w:val="-32"/>
                <w:sz w:val="24"/>
                <w:szCs w:val="24"/>
              </w:rPr>
              <w:t xml:space="preserve"> </w:t>
            </w:r>
            <w:r>
              <w:rPr>
                <w:rFonts w:ascii="Times New Roman" w:hAnsi="Times New Roman" w:eastAsia="仿宋_GB2312"/>
                <w:spacing w:val="4"/>
                <w:sz w:val="24"/>
                <w:szCs w:val="24"/>
              </w:rPr>
              <w:t>、变</w:t>
            </w:r>
            <w:r>
              <w:rPr>
                <w:rFonts w:ascii="Times New Roman" w:hAnsi="Times New Roman" w:eastAsia="仿宋_GB2312"/>
                <w:spacing w:val="3"/>
                <w:sz w:val="24"/>
                <w:szCs w:val="24"/>
              </w:rPr>
              <w:t>更</w:t>
            </w:r>
            <w:r>
              <w:rPr>
                <w:rFonts w:ascii="Times New Roman" w:hAnsi="Times New Roman" w:eastAsia="仿宋_GB2312"/>
                <w:spacing w:val="-31"/>
                <w:sz w:val="24"/>
                <w:szCs w:val="24"/>
              </w:rPr>
              <w:t xml:space="preserve"> </w:t>
            </w:r>
            <w:r>
              <w:rPr>
                <w:rFonts w:ascii="Times New Roman" w:hAnsi="Times New Roman" w:eastAsia="仿宋_GB2312"/>
                <w:spacing w:val="3"/>
                <w:sz w:val="24"/>
                <w:szCs w:val="24"/>
              </w:rPr>
              <w:t>、解除和终止劳动（聘用）</w:t>
            </w:r>
            <w:r>
              <w:rPr>
                <w:rFonts w:ascii="Times New Roman" w:hAnsi="Times New Roman" w:eastAsia="仿宋_GB2312"/>
                <w:spacing w:val="-32"/>
                <w:sz w:val="24"/>
                <w:szCs w:val="24"/>
              </w:rPr>
              <w:t xml:space="preserve"> </w:t>
            </w:r>
            <w:r>
              <w:rPr>
                <w:rFonts w:ascii="Times New Roman" w:hAnsi="Times New Roman" w:eastAsia="仿宋_GB2312"/>
                <w:spacing w:val="3"/>
                <w:sz w:val="24"/>
                <w:szCs w:val="24"/>
              </w:rPr>
              <w:t>合同发生的争议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36</w:t>
            </w:r>
          </w:p>
        </w:tc>
        <w:tc>
          <w:tcPr>
            <w:tcW w:w="3234" w:type="dxa"/>
            <w:vAlign w:val="top"/>
          </w:tcPr>
          <w:p>
            <w:pPr>
              <w:pStyle w:val="8"/>
              <w:spacing w:before="265" w:line="204" w:lineRule="auto"/>
              <w:ind w:left="1208"/>
              <w:rPr>
                <w:rFonts w:ascii="Times New Roman" w:hAnsi="Times New Roman" w:eastAsia="仿宋_GB2312"/>
                <w:sz w:val="24"/>
                <w:szCs w:val="24"/>
              </w:rPr>
            </w:pPr>
            <w:r>
              <w:rPr>
                <w:rFonts w:ascii="Times New Roman" w:hAnsi="Times New Roman" w:eastAsia="仿宋_GB2312"/>
                <w:spacing w:val="3"/>
                <w:sz w:val="24"/>
                <w:szCs w:val="24"/>
              </w:rPr>
              <w:t>平安法治</w:t>
            </w:r>
          </w:p>
        </w:tc>
        <w:tc>
          <w:tcPr>
            <w:tcW w:w="10658" w:type="dxa"/>
            <w:vAlign w:val="top"/>
          </w:tcPr>
          <w:p>
            <w:pPr>
              <w:pStyle w:val="8"/>
              <w:spacing w:before="265" w:line="203" w:lineRule="auto"/>
              <w:ind w:left="41"/>
              <w:rPr>
                <w:rFonts w:ascii="Times New Roman" w:hAnsi="Times New Roman" w:eastAsia="仿宋_GB2312"/>
                <w:sz w:val="24"/>
                <w:szCs w:val="24"/>
              </w:rPr>
            </w:pPr>
            <w:r>
              <w:rPr>
                <w:rFonts w:ascii="Times New Roman" w:hAnsi="Times New Roman" w:eastAsia="仿宋_GB2312"/>
                <w:spacing w:val="2"/>
                <w:sz w:val="24"/>
                <w:szCs w:val="24"/>
              </w:rPr>
              <w:t>落实平安建设责任制 ，推进平安建设工作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37</w:t>
            </w:r>
          </w:p>
        </w:tc>
        <w:tc>
          <w:tcPr>
            <w:tcW w:w="3234" w:type="dxa"/>
            <w:vAlign w:val="top"/>
          </w:tcPr>
          <w:p>
            <w:pPr>
              <w:pStyle w:val="8"/>
              <w:spacing w:before="274" w:line="204" w:lineRule="auto"/>
              <w:ind w:left="1208"/>
              <w:rPr>
                <w:rFonts w:ascii="Times New Roman" w:hAnsi="Times New Roman" w:eastAsia="仿宋_GB2312"/>
                <w:sz w:val="24"/>
                <w:szCs w:val="24"/>
              </w:rPr>
            </w:pPr>
            <w:r>
              <w:rPr>
                <w:rFonts w:ascii="Times New Roman" w:hAnsi="Times New Roman" w:eastAsia="仿宋_GB2312"/>
                <w:spacing w:val="3"/>
                <w:sz w:val="24"/>
                <w:szCs w:val="24"/>
              </w:rPr>
              <w:t>平安法治</w:t>
            </w:r>
          </w:p>
        </w:tc>
        <w:tc>
          <w:tcPr>
            <w:tcW w:w="10658" w:type="dxa"/>
            <w:vAlign w:val="top"/>
          </w:tcPr>
          <w:p>
            <w:pPr>
              <w:pStyle w:val="8"/>
              <w:spacing w:before="274" w:line="203" w:lineRule="auto"/>
              <w:ind w:left="26"/>
              <w:rPr>
                <w:rFonts w:ascii="Times New Roman" w:hAnsi="Times New Roman" w:eastAsia="仿宋_GB2312"/>
                <w:sz w:val="24"/>
                <w:szCs w:val="24"/>
              </w:rPr>
            </w:pPr>
            <w:r>
              <w:rPr>
                <w:rFonts w:ascii="Times New Roman" w:hAnsi="Times New Roman" w:eastAsia="仿宋_GB2312"/>
                <w:spacing w:val="4"/>
                <w:sz w:val="24"/>
                <w:szCs w:val="24"/>
              </w:rPr>
              <w:t>做好禁毒宣传教育</w:t>
            </w:r>
            <w:r>
              <w:rPr>
                <w:rFonts w:ascii="Times New Roman" w:hAnsi="Times New Roman" w:eastAsia="仿宋_GB2312"/>
                <w:spacing w:val="-17"/>
                <w:sz w:val="24"/>
                <w:szCs w:val="24"/>
              </w:rPr>
              <w:t xml:space="preserve"> </w:t>
            </w:r>
            <w:r>
              <w:rPr>
                <w:rFonts w:ascii="Times New Roman" w:hAnsi="Times New Roman" w:eastAsia="仿宋_GB2312"/>
                <w:spacing w:val="4"/>
                <w:sz w:val="24"/>
                <w:szCs w:val="24"/>
              </w:rPr>
              <w:t>、社区戒毒</w:t>
            </w:r>
            <w:r>
              <w:rPr>
                <w:rFonts w:ascii="Times New Roman" w:hAnsi="Times New Roman" w:eastAsia="仿宋_GB2312"/>
                <w:spacing w:val="-26"/>
                <w:sz w:val="24"/>
                <w:szCs w:val="24"/>
              </w:rPr>
              <w:t xml:space="preserve"> </w:t>
            </w:r>
            <w:r>
              <w:rPr>
                <w:rFonts w:ascii="Times New Roman" w:hAnsi="Times New Roman" w:eastAsia="仿宋_GB2312"/>
                <w:spacing w:val="4"/>
                <w:sz w:val="24"/>
                <w:szCs w:val="24"/>
              </w:rPr>
              <w:t>、社区康复</w:t>
            </w:r>
            <w:r>
              <w:rPr>
                <w:rFonts w:ascii="Times New Roman" w:hAnsi="Times New Roman" w:eastAsia="仿宋_GB2312"/>
                <w:spacing w:val="-27"/>
                <w:sz w:val="24"/>
                <w:szCs w:val="24"/>
              </w:rPr>
              <w:t xml:space="preserve"> </w:t>
            </w:r>
            <w:r>
              <w:rPr>
                <w:rFonts w:ascii="Times New Roman" w:hAnsi="Times New Roman" w:eastAsia="仿宋_GB2312"/>
                <w:spacing w:val="4"/>
                <w:sz w:val="24"/>
                <w:szCs w:val="24"/>
              </w:rPr>
              <w:t>、社会面吸毒人</w:t>
            </w:r>
            <w:r>
              <w:rPr>
                <w:rFonts w:ascii="Times New Roman" w:hAnsi="Times New Roman" w:eastAsia="仿宋_GB2312"/>
                <w:spacing w:val="3"/>
                <w:sz w:val="24"/>
                <w:szCs w:val="24"/>
              </w:rPr>
              <w:t>员的服务管理 ，</w:t>
            </w:r>
            <w:r>
              <w:rPr>
                <w:rFonts w:ascii="Times New Roman" w:hAnsi="Times New Roman" w:eastAsia="仿宋_GB2312"/>
                <w:spacing w:val="-36"/>
                <w:sz w:val="24"/>
                <w:szCs w:val="24"/>
              </w:rPr>
              <w:t xml:space="preserve"> </w:t>
            </w:r>
            <w:r>
              <w:rPr>
                <w:rFonts w:ascii="Times New Roman" w:hAnsi="Times New Roman" w:eastAsia="仿宋_GB2312"/>
                <w:spacing w:val="3"/>
                <w:sz w:val="24"/>
                <w:szCs w:val="24"/>
              </w:rPr>
              <w:t>非法种植毒品原植物强制铲除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38</w:t>
            </w:r>
          </w:p>
        </w:tc>
        <w:tc>
          <w:tcPr>
            <w:tcW w:w="3234" w:type="dxa"/>
            <w:vAlign w:val="top"/>
          </w:tcPr>
          <w:p>
            <w:pPr>
              <w:pStyle w:val="8"/>
              <w:spacing w:before="266" w:line="204" w:lineRule="auto"/>
              <w:ind w:left="1208"/>
              <w:rPr>
                <w:rFonts w:ascii="Times New Roman" w:hAnsi="Times New Roman" w:eastAsia="仿宋_GB2312"/>
                <w:sz w:val="24"/>
                <w:szCs w:val="24"/>
              </w:rPr>
            </w:pPr>
            <w:r>
              <w:rPr>
                <w:rFonts w:ascii="Times New Roman" w:hAnsi="Times New Roman" w:eastAsia="仿宋_GB2312"/>
                <w:spacing w:val="3"/>
                <w:sz w:val="24"/>
                <w:szCs w:val="24"/>
              </w:rPr>
              <w:t>平安法治</w:t>
            </w:r>
          </w:p>
        </w:tc>
        <w:tc>
          <w:tcPr>
            <w:tcW w:w="10658" w:type="dxa"/>
            <w:vAlign w:val="top"/>
          </w:tcPr>
          <w:p>
            <w:pPr>
              <w:pStyle w:val="8"/>
              <w:spacing w:before="266" w:line="203" w:lineRule="auto"/>
              <w:ind w:left="31"/>
              <w:rPr>
                <w:rFonts w:ascii="Times New Roman" w:hAnsi="Times New Roman" w:eastAsia="仿宋_GB2312"/>
                <w:sz w:val="24"/>
                <w:szCs w:val="24"/>
              </w:rPr>
            </w:pPr>
            <w:r>
              <w:rPr>
                <w:rFonts w:ascii="Times New Roman" w:hAnsi="Times New Roman" w:eastAsia="仿宋_GB2312"/>
                <w:spacing w:val="4"/>
                <w:sz w:val="24"/>
                <w:szCs w:val="24"/>
              </w:rPr>
              <w:t>开展防范电信网络</w:t>
            </w:r>
            <w:r>
              <w:rPr>
                <w:rFonts w:ascii="Times New Roman" w:hAnsi="Times New Roman" w:eastAsia="仿宋_GB2312"/>
                <w:spacing w:val="-17"/>
                <w:sz w:val="24"/>
                <w:szCs w:val="24"/>
              </w:rPr>
              <w:t xml:space="preserve"> </w:t>
            </w:r>
            <w:r>
              <w:rPr>
                <w:rFonts w:ascii="Times New Roman" w:hAnsi="Times New Roman" w:eastAsia="仿宋_GB2312"/>
                <w:spacing w:val="4"/>
                <w:sz w:val="24"/>
                <w:szCs w:val="24"/>
              </w:rPr>
              <w:t>、养老</w:t>
            </w:r>
            <w:r>
              <w:rPr>
                <w:rFonts w:ascii="Times New Roman" w:hAnsi="Times New Roman" w:eastAsia="仿宋_GB2312"/>
                <w:spacing w:val="-31"/>
                <w:sz w:val="24"/>
                <w:szCs w:val="24"/>
              </w:rPr>
              <w:t xml:space="preserve"> </w:t>
            </w:r>
            <w:r>
              <w:rPr>
                <w:rFonts w:ascii="Times New Roman" w:hAnsi="Times New Roman" w:eastAsia="仿宋_GB2312"/>
                <w:spacing w:val="4"/>
                <w:sz w:val="24"/>
                <w:szCs w:val="24"/>
              </w:rPr>
              <w:t>、非法集资诈骗和打</w:t>
            </w:r>
            <w:r>
              <w:rPr>
                <w:rFonts w:ascii="Times New Roman" w:hAnsi="Times New Roman" w:eastAsia="仿宋_GB2312"/>
                <w:spacing w:val="3"/>
                <w:sz w:val="24"/>
                <w:szCs w:val="24"/>
              </w:rPr>
              <w:t>击传销</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、预防新型网络犯罪宣传 ，做好线索收集</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、上报工作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7"/>
              <w:rPr>
                <w:rFonts w:ascii="Times New Roman" w:hAnsi="Times New Roman" w:eastAsia="仿宋_GB2312" w:cs="Arial"/>
                <w:sz w:val="24"/>
                <w:szCs w:val="24"/>
              </w:rPr>
            </w:pPr>
            <w:r>
              <w:rPr>
                <w:rFonts w:ascii="Times New Roman" w:hAnsi="Times New Roman" w:eastAsia="仿宋_GB2312" w:cs="Arial"/>
                <w:spacing w:val="12"/>
                <w:sz w:val="24"/>
                <w:szCs w:val="24"/>
              </w:rPr>
              <w:t>39</w:t>
            </w:r>
          </w:p>
        </w:tc>
        <w:tc>
          <w:tcPr>
            <w:tcW w:w="3234" w:type="dxa"/>
            <w:vAlign w:val="top"/>
          </w:tcPr>
          <w:p>
            <w:pPr>
              <w:pStyle w:val="8"/>
              <w:spacing w:before="275" w:line="204" w:lineRule="auto"/>
              <w:ind w:left="1208"/>
              <w:rPr>
                <w:rFonts w:ascii="Times New Roman" w:hAnsi="Times New Roman" w:eastAsia="仿宋_GB2312"/>
                <w:sz w:val="24"/>
                <w:szCs w:val="24"/>
              </w:rPr>
            </w:pPr>
            <w:r>
              <w:rPr>
                <w:rFonts w:ascii="Times New Roman" w:hAnsi="Times New Roman" w:eastAsia="仿宋_GB2312"/>
                <w:spacing w:val="3"/>
                <w:sz w:val="24"/>
                <w:szCs w:val="24"/>
              </w:rPr>
              <w:t>平安法治</w:t>
            </w:r>
          </w:p>
        </w:tc>
        <w:tc>
          <w:tcPr>
            <w:tcW w:w="10658" w:type="dxa"/>
            <w:vAlign w:val="top"/>
          </w:tcPr>
          <w:p>
            <w:pPr>
              <w:pStyle w:val="8"/>
              <w:spacing w:before="275" w:line="203" w:lineRule="auto"/>
              <w:ind w:left="35"/>
              <w:rPr>
                <w:rFonts w:ascii="Times New Roman" w:hAnsi="Times New Roman" w:eastAsia="仿宋_GB2312"/>
                <w:sz w:val="24"/>
                <w:szCs w:val="24"/>
              </w:rPr>
            </w:pPr>
            <w:r>
              <w:rPr>
                <w:rFonts w:ascii="Times New Roman" w:hAnsi="Times New Roman" w:eastAsia="仿宋_GB2312"/>
                <w:spacing w:val="4"/>
                <w:sz w:val="24"/>
                <w:szCs w:val="24"/>
              </w:rPr>
              <w:t>坚持和发展新时代</w:t>
            </w:r>
            <w:r>
              <w:rPr>
                <w:rFonts w:ascii="Times New Roman" w:hAnsi="Times New Roman" w:eastAsia="仿宋_GB2312"/>
                <w:spacing w:val="-33"/>
                <w:sz w:val="24"/>
                <w:szCs w:val="24"/>
              </w:rPr>
              <w:t xml:space="preserve"> </w:t>
            </w:r>
            <w:r>
              <w:rPr>
                <w:rFonts w:ascii="Times New Roman" w:hAnsi="Times New Roman" w:eastAsia="仿宋_GB2312"/>
                <w:spacing w:val="4"/>
                <w:sz w:val="24"/>
                <w:szCs w:val="24"/>
              </w:rPr>
              <w:t>“枫桥经验</w:t>
            </w:r>
            <w:r>
              <w:rPr>
                <w:rFonts w:ascii="Times New Roman" w:hAnsi="Times New Roman" w:eastAsia="仿宋_GB2312"/>
                <w:spacing w:val="-33"/>
                <w:sz w:val="24"/>
                <w:szCs w:val="24"/>
              </w:rPr>
              <w:t xml:space="preserve"> </w:t>
            </w:r>
            <w:r>
              <w:rPr>
                <w:rFonts w:ascii="Times New Roman" w:hAnsi="Times New Roman" w:eastAsia="仿宋_GB2312"/>
                <w:spacing w:val="4"/>
                <w:sz w:val="24"/>
                <w:szCs w:val="24"/>
              </w:rPr>
              <w:t>”</w:t>
            </w:r>
            <w:r>
              <w:rPr>
                <w:rFonts w:ascii="Times New Roman" w:hAnsi="Times New Roman" w:eastAsia="仿宋_GB2312"/>
                <w:spacing w:val="-30"/>
                <w:sz w:val="24"/>
                <w:szCs w:val="24"/>
              </w:rPr>
              <w:t xml:space="preserve"> </w:t>
            </w:r>
            <w:r>
              <w:rPr>
                <w:rFonts w:ascii="Times New Roman" w:hAnsi="Times New Roman" w:eastAsia="仿宋_GB2312"/>
                <w:spacing w:val="4"/>
                <w:sz w:val="24"/>
                <w:szCs w:val="24"/>
              </w:rPr>
              <w:t>，做好本辖区人民调解</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、矛盾纠纷排查</w:t>
            </w:r>
            <w:r>
              <w:rPr>
                <w:rFonts w:ascii="Times New Roman" w:hAnsi="Times New Roman" w:eastAsia="仿宋_GB2312"/>
                <w:spacing w:val="3"/>
                <w:sz w:val="24"/>
                <w:szCs w:val="24"/>
              </w:rPr>
              <w:t>化解工作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7" w:lineRule="auto"/>
              <w:rPr>
                <w:rFonts w:ascii="Times New Roman" w:hAnsi="Times New Roman" w:eastAsia="仿宋_GB2312"/>
                <w:sz w:val="24"/>
                <w:szCs w:val="24"/>
              </w:rPr>
            </w:pPr>
          </w:p>
          <w:p>
            <w:pPr>
              <w:spacing w:before="58" w:line="206" w:lineRule="auto"/>
              <w:ind w:left="242"/>
              <w:rPr>
                <w:rFonts w:ascii="Times New Roman" w:hAnsi="Times New Roman" w:eastAsia="仿宋_GB2312" w:cs="Arial"/>
                <w:sz w:val="24"/>
                <w:szCs w:val="24"/>
              </w:rPr>
            </w:pPr>
            <w:r>
              <w:rPr>
                <w:rFonts w:ascii="Times New Roman" w:hAnsi="Times New Roman" w:eastAsia="仿宋_GB2312" w:cs="Arial"/>
                <w:spacing w:val="15"/>
                <w:sz w:val="24"/>
                <w:szCs w:val="24"/>
              </w:rPr>
              <w:t>40</w:t>
            </w:r>
          </w:p>
        </w:tc>
        <w:tc>
          <w:tcPr>
            <w:tcW w:w="3234" w:type="dxa"/>
            <w:vAlign w:val="top"/>
          </w:tcPr>
          <w:p>
            <w:pPr>
              <w:pStyle w:val="8"/>
              <w:spacing w:before="283" w:line="204" w:lineRule="auto"/>
              <w:ind w:left="1236"/>
              <w:rPr>
                <w:rFonts w:ascii="Times New Roman" w:hAnsi="Times New Roman" w:eastAsia="仿宋_GB2312"/>
                <w:sz w:val="24"/>
                <w:szCs w:val="24"/>
              </w:rPr>
            </w:pPr>
            <w:r>
              <w:rPr>
                <w:rFonts w:ascii="Times New Roman" w:hAnsi="Times New Roman" w:eastAsia="仿宋_GB2312"/>
                <w:spacing w:val="-4"/>
                <w:sz w:val="24"/>
                <w:szCs w:val="24"/>
              </w:rPr>
              <w:t>乡村振兴</w:t>
            </w:r>
          </w:p>
        </w:tc>
        <w:tc>
          <w:tcPr>
            <w:tcW w:w="10658" w:type="dxa"/>
            <w:vAlign w:val="top"/>
          </w:tcPr>
          <w:p>
            <w:pPr>
              <w:pStyle w:val="8"/>
              <w:spacing w:before="284" w:line="203" w:lineRule="auto"/>
              <w:ind w:left="29"/>
              <w:rPr>
                <w:rFonts w:ascii="Times New Roman" w:hAnsi="Times New Roman" w:eastAsia="仿宋_GB2312"/>
                <w:sz w:val="24"/>
                <w:szCs w:val="24"/>
              </w:rPr>
            </w:pPr>
            <w:r>
              <w:rPr>
                <w:rFonts w:ascii="Times New Roman" w:hAnsi="Times New Roman" w:eastAsia="仿宋_GB2312"/>
                <w:spacing w:val="4"/>
                <w:sz w:val="24"/>
                <w:szCs w:val="24"/>
              </w:rPr>
              <w:t>农村土地承包经营管理服务 ，农村土地经营权流转管理服务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2" w:lineRule="auto"/>
              <w:rPr>
                <w:rFonts w:ascii="Times New Roman" w:hAnsi="Times New Roman" w:eastAsia="仿宋_GB2312"/>
                <w:sz w:val="24"/>
                <w:szCs w:val="24"/>
              </w:rPr>
            </w:pPr>
          </w:p>
          <w:p>
            <w:pPr>
              <w:spacing w:before="57" w:line="203" w:lineRule="auto"/>
              <w:ind w:left="242"/>
              <w:rPr>
                <w:rFonts w:ascii="Times New Roman" w:hAnsi="Times New Roman" w:eastAsia="仿宋_GB2312" w:cs="Arial"/>
                <w:sz w:val="24"/>
                <w:szCs w:val="24"/>
              </w:rPr>
            </w:pPr>
            <w:r>
              <w:rPr>
                <w:rFonts w:ascii="Times New Roman" w:hAnsi="Times New Roman" w:eastAsia="仿宋_GB2312" w:cs="Arial"/>
                <w:spacing w:val="15"/>
                <w:sz w:val="24"/>
                <w:szCs w:val="24"/>
              </w:rPr>
              <w:t>41</w:t>
            </w:r>
          </w:p>
        </w:tc>
        <w:tc>
          <w:tcPr>
            <w:tcW w:w="3234" w:type="dxa"/>
            <w:vAlign w:val="top"/>
          </w:tcPr>
          <w:p>
            <w:pPr>
              <w:pStyle w:val="8"/>
              <w:spacing w:before="275" w:line="204" w:lineRule="auto"/>
              <w:ind w:left="1236"/>
              <w:rPr>
                <w:rFonts w:ascii="Times New Roman" w:hAnsi="Times New Roman" w:eastAsia="仿宋_GB2312"/>
                <w:sz w:val="24"/>
                <w:szCs w:val="24"/>
              </w:rPr>
            </w:pPr>
            <w:r>
              <w:rPr>
                <w:rFonts w:ascii="Times New Roman" w:hAnsi="Times New Roman" w:eastAsia="仿宋_GB2312"/>
                <w:spacing w:val="-4"/>
                <w:sz w:val="24"/>
                <w:szCs w:val="24"/>
              </w:rPr>
              <w:t>乡村振兴</w:t>
            </w:r>
          </w:p>
        </w:tc>
        <w:tc>
          <w:tcPr>
            <w:tcW w:w="10658" w:type="dxa"/>
            <w:vAlign w:val="top"/>
          </w:tcPr>
          <w:p>
            <w:pPr>
              <w:pStyle w:val="8"/>
              <w:spacing w:before="275" w:line="203" w:lineRule="auto"/>
              <w:ind w:left="29"/>
              <w:rPr>
                <w:rFonts w:ascii="Times New Roman" w:hAnsi="Times New Roman" w:eastAsia="仿宋_GB2312"/>
                <w:sz w:val="24"/>
                <w:szCs w:val="24"/>
              </w:rPr>
            </w:pPr>
            <w:r>
              <w:rPr>
                <w:rFonts w:ascii="Times New Roman" w:hAnsi="Times New Roman" w:eastAsia="仿宋_GB2312"/>
                <w:spacing w:val="5"/>
                <w:sz w:val="24"/>
                <w:szCs w:val="24"/>
              </w:rPr>
              <w:t>推进乡村建设行动 ，做好自治区美丽宜居示范</w:t>
            </w:r>
            <w:r>
              <w:rPr>
                <w:rFonts w:ascii="Times New Roman" w:hAnsi="Times New Roman" w:eastAsia="仿宋_GB2312"/>
                <w:spacing w:val="4"/>
                <w:sz w:val="24"/>
                <w:szCs w:val="24"/>
              </w:rPr>
              <w:t>村建设和农村人居环境整治提升</w:t>
            </w:r>
            <w:r>
              <w:rPr>
                <w:rFonts w:ascii="Times New Roman" w:hAnsi="Times New Roman" w:eastAsia="仿宋_GB2312"/>
                <w:spacing w:val="38"/>
                <w:w w:val="101"/>
                <w:sz w:val="24"/>
                <w:szCs w:val="24"/>
              </w:rPr>
              <w:t xml:space="preserve"> </w:t>
            </w:r>
            <w:r>
              <w:rPr>
                <w:rFonts w:ascii="Times New Roman" w:hAnsi="Times New Roman" w:eastAsia="仿宋_GB2312"/>
                <w:spacing w:val="4"/>
                <w:sz w:val="24"/>
                <w:szCs w:val="24"/>
              </w:rPr>
              <w:t>，加快建设宜居宜业和美乡村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eastAsia="仿宋_GB2312"/>
                <w:sz w:val="24"/>
                <w:szCs w:val="24"/>
              </w:rPr>
            </w:pPr>
          </w:p>
          <w:p>
            <w:pPr>
              <w:spacing w:before="57" w:line="206" w:lineRule="auto"/>
              <w:ind w:left="242"/>
              <w:rPr>
                <w:rFonts w:ascii="Times New Roman" w:hAnsi="Times New Roman" w:eastAsia="仿宋_GB2312" w:cs="Arial"/>
                <w:sz w:val="24"/>
                <w:szCs w:val="24"/>
              </w:rPr>
            </w:pPr>
            <w:r>
              <w:rPr>
                <w:rFonts w:ascii="Times New Roman" w:hAnsi="Times New Roman" w:eastAsia="仿宋_GB2312" w:cs="Arial"/>
                <w:spacing w:val="15"/>
                <w:sz w:val="24"/>
                <w:szCs w:val="24"/>
              </w:rPr>
              <w:t>42</w:t>
            </w:r>
          </w:p>
        </w:tc>
        <w:tc>
          <w:tcPr>
            <w:tcW w:w="3234" w:type="dxa"/>
            <w:vAlign w:val="top"/>
          </w:tcPr>
          <w:p>
            <w:pPr>
              <w:pStyle w:val="8"/>
              <w:spacing w:before="284" w:line="204" w:lineRule="auto"/>
              <w:ind w:left="1236"/>
              <w:rPr>
                <w:rFonts w:ascii="Times New Roman" w:hAnsi="Times New Roman" w:eastAsia="仿宋_GB2312"/>
                <w:sz w:val="24"/>
                <w:szCs w:val="24"/>
              </w:rPr>
            </w:pPr>
            <w:r>
              <w:rPr>
                <w:rFonts w:ascii="Times New Roman" w:hAnsi="Times New Roman" w:eastAsia="仿宋_GB2312"/>
                <w:spacing w:val="-4"/>
                <w:sz w:val="24"/>
                <w:szCs w:val="24"/>
              </w:rPr>
              <w:t>乡村振兴</w:t>
            </w:r>
          </w:p>
        </w:tc>
        <w:tc>
          <w:tcPr>
            <w:tcW w:w="10658" w:type="dxa"/>
            <w:vAlign w:val="top"/>
          </w:tcPr>
          <w:p>
            <w:pPr>
              <w:pStyle w:val="8"/>
              <w:spacing w:before="284" w:line="203" w:lineRule="auto"/>
              <w:ind w:left="26"/>
              <w:rPr>
                <w:rFonts w:ascii="Times New Roman" w:hAnsi="Times New Roman" w:eastAsia="仿宋_GB2312"/>
                <w:sz w:val="24"/>
                <w:szCs w:val="24"/>
              </w:rPr>
            </w:pPr>
            <w:r>
              <w:rPr>
                <w:rFonts w:ascii="Times New Roman" w:hAnsi="Times New Roman" w:eastAsia="仿宋_GB2312"/>
                <w:spacing w:val="5"/>
                <w:sz w:val="24"/>
                <w:szCs w:val="24"/>
              </w:rPr>
              <w:t>做好动物疫病预防与控制工作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740" w:type="dxa"/>
            <w:vAlign w:val="top"/>
          </w:tcPr>
          <w:p>
            <w:pPr>
              <w:spacing w:before="298" w:line="206" w:lineRule="auto"/>
              <w:ind w:left="242"/>
              <w:rPr>
                <w:rFonts w:ascii="Times New Roman" w:hAnsi="Times New Roman" w:eastAsia="仿宋_GB2312" w:cs="Arial"/>
                <w:sz w:val="24"/>
                <w:szCs w:val="24"/>
              </w:rPr>
            </w:pPr>
            <w:r>
              <w:rPr>
                <w:rFonts w:ascii="Times New Roman" w:hAnsi="Times New Roman" w:eastAsia="仿宋_GB2312" w:cs="Arial"/>
                <w:spacing w:val="15"/>
                <w:sz w:val="24"/>
                <w:szCs w:val="24"/>
              </w:rPr>
              <w:t>43</w:t>
            </w:r>
          </w:p>
        </w:tc>
        <w:tc>
          <w:tcPr>
            <w:tcW w:w="3234" w:type="dxa"/>
            <w:vAlign w:val="top"/>
          </w:tcPr>
          <w:p>
            <w:pPr>
              <w:pStyle w:val="8"/>
              <w:spacing w:before="276" w:line="204" w:lineRule="auto"/>
              <w:ind w:left="1236"/>
              <w:rPr>
                <w:rFonts w:ascii="Times New Roman" w:hAnsi="Times New Roman" w:eastAsia="仿宋_GB2312"/>
                <w:sz w:val="24"/>
                <w:szCs w:val="24"/>
              </w:rPr>
            </w:pPr>
            <w:r>
              <w:rPr>
                <w:rFonts w:ascii="Times New Roman" w:hAnsi="Times New Roman" w:eastAsia="仿宋_GB2312"/>
                <w:spacing w:val="-4"/>
                <w:sz w:val="24"/>
                <w:szCs w:val="24"/>
              </w:rPr>
              <w:t>乡村振兴</w:t>
            </w:r>
          </w:p>
        </w:tc>
        <w:tc>
          <w:tcPr>
            <w:tcW w:w="10658" w:type="dxa"/>
            <w:vAlign w:val="top"/>
          </w:tcPr>
          <w:p>
            <w:pPr>
              <w:pStyle w:val="8"/>
              <w:spacing w:before="276" w:line="203" w:lineRule="auto"/>
              <w:ind w:left="31"/>
              <w:rPr>
                <w:rFonts w:ascii="Times New Roman" w:hAnsi="Times New Roman" w:eastAsia="仿宋_GB2312"/>
                <w:sz w:val="24"/>
                <w:szCs w:val="24"/>
              </w:rPr>
            </w:pPr>
            <w:r>
              <w:rPr>
                <w:rFonts w:ascii="Times New Roman" w:hAnsi="Times New Roman" w:eastAsia="仿宋_GB2312"/>
                <w:spacing w:val="4"/>
                <w:sz w:val="24"/>
                <w:szCs w:val="24"/>
              </w:rPr>
              <w:t>开展巩固拓展脱贫攻坚成果同乡村振兴有效衔接工作</w:t>
            </w:r>
            <w:r>
              <w:rPr>
                <w:rFonts w:ascii="Times New Roman" w:hAnsi="Times New Roman" w:eastAsia="仿宋_GB2312"/>
                <w:spacing w:val="33"/>
                <w:sz w:val="24"/>
                <w:szCs w:val="24"/>
              </w:rPr>
              <w:t xml:space="preserve"> </w:t>
            </w:r>
            <w:r>
              <w:rPr>
                <w:rFonts w:ascii="Times New Roman" w:hAnsi="Times New Roman" w:eastAsia="仿宋_GB2312"/>
                <w:spacing w:val="4"/>
                <w:sz w:val="24"/>
                <w:szCs w:val="24"/>
              </w:rPr>
              <w:t>，</w:t>
            </w:r>
            <w:r>
              <w:rPr>
                <w:rFonts w:ascii="Times New Roman" w:hAnsi="Times New Roman" w:eastAsia="仿宋_GB2312"/>
                <w:spacing w:val="-33"/>
                <w:sz w:val="24"/>
                <w:szCs w:val="24"/>
              </w:rPr>
              <w:t xml:space="preserve"> </w:t>
            </w:r>
            <w:r>
              <w:rPr>
                <w:rFonts w:ascii="Times New Roman" w:hAnsi="Times New Roman" w:eastAsia="仿宋_GB2312"/>
                <w:spacing w:val="4"/>
                <w:sz w:val="24"/>
                <w:szCs w:val="24"/>
              </w:rPr>
              <w:t>负责</w:t>
            </w:r>
            <w:r>
              <w:rPr>
                <w:rFonts w:ascii="Times New Roman" w:hAnsi="Times New Roman" w:eastAsia="仿宋_GB2312"/>
                <w:spacing w:val="3"/>
                <w:sz w:val="24"/>
                <w:szCs w:val="24"/>
              </w:rPr>
              <w:t>防止返贫动态监测预警 ，</w:t>
            </w:r>
            <w:r>
              <w:rPr>
                <w:rFonts w:ascii="Times New Roman" w:hAnsi="Times New Roman" w:eastAsia="仿宋_GB2312"/>
                <w:spacing w:val="-31"/>
                <w:sz w:val="24"/>
                <w:szCs w:val="24"/>
              </w:rPr>
              <w:t xml:space="preserve"> </w:t>
            </w:r>
            <w:r>
              <w:rPr>
                <w:rFonts w:ascii="Times New Roman" w:hAnsi="Times New Roman" w:eastAsia="仿宋_GB2312"/>
                <w:spacing w:val="3"/>
                <w:sz w:val="24"/>
                <w:szCs w:val="24"/>
              </w:rPr>
              <w:t>落实帮扶机制和帮扶措施</w:t>
            </w:r>
          </w:p>
        </w:tc>
      </w:tr>
    </w:tbl>
    <w:p>
      <w:pPr>
        <w:sectPr>
          <w:footerReference r:id="rId9" w:type="default"/>
          <w:pgSz w:w="16840" w:h="11900"/>
          <w:pgMar w:top="400" w:right="1117" w:bottom="1394" w:left="1075" w:header="0" w:footer="1101" w:gutter="0"/>
          <w:pgNumType w:fmt="decimal"/>
          <w:cols w:space="720" w:num="1"/>
        </w:sectPr>
      </w:pPr>
    </w:p>
    <w:p>
      <w:pPr>
        <w:spacing w:before="65"/>
      </w:pPr>
    </w:p>
    <w:p>
      <w:pPr>
        <w:spacing w:before="64"/>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top"/>
          </w:tcPr>
          <w:p>
            <w:pPr>
              <w:spacing w:before="149" w:line="242" w:lineRule="auto"/>
              <w:ind w:left="132"/>
              <w:rPr>
                <w:rFonts w:ascii="黑体" w:hAnsi="黑体" w:eastAsia="黑体" w:cs="黑体"/>
                <w:sz w:val="28"/>
                <w:szCs w:val="28"/>
              </w:rPr>
            </w:pPr>
            <w:r>
              <w:rPr>
                <w:rFonts w:ascii="黑体" w:hAnsi="黑体" w:eastAsia="黑体" w:cs="黑体"/>
                <w:spacing w:val="-2"/>
                <w:sz w:val="28"/>
                <w:szCs w:val="28"/>
              </w:rPr>
              <w:t>序号</w:t>
            </w:r>
          </w:p>
        </w:tc>
        <w:tc>
          <w:tcPr>
            <w:tcW w:w="3234" w:type="dxa"/>
            <w:vAlign w:val="top"/>
          </w:tcPr>
          <w:p>
            <w:pPr>
              <w:spacing w:before="149"/>
              <w:ind w:left="1140"/>
              <w:rPr>
                <w:rFonts w:ascii="黑体" w:hAnsi="黑体" w:eastAsia="黑体" w:cs="黑体"/>
                <w:sz w:val="28"/>
                <w:szCs w:val="28"/>
              </w:rPr>
            </w:pPr>
            <w:r>
              <w:rPr>
                <w:rFonts w:ascii="黑体" w:hAnsi="黑体" w:eastAsia="黑体" w:cs="黑体"/>
                <w:spacing w:val="-4"/>
                <w:sz w:val="28"/>
                <w:szCs w:val="28"/>
              </w:rPr>
              <w:t>事项类别</w:t>
            </w:r>
          </w:p>
        </w:tc>
        <w:tc>
          <w:tcPr>
            <w:tcW w:w="10658" w:type="dxa"/>
            <w:vAlign w:val="top"/>
          </w:tcPr>
          <w:p>
            <w:pPr>
              <w:spacing w:before="148" w:line="241" w:lineRule="auto"/>
              <w:ind w:left="4848"/>
              <w:rPr>
                <w:rFonts w:ascii="黑体" w:hAnsi="黑体" w:eastAsia="黑体" w:cs="黑体"/>
                <w:sz w:val="28"/>
                <w:szCs w:val="28"/>
              </w:rPr>
            </w:pPr>
            <w:r>
              <w:rPr>
                <w:rFonts w:ascii="黑体" w:hAnsi="黑体" w:eastAsia="黑体" w:cs="黑体"/>
                <w:spacing w:val="-4"/>
                <w:sz w:val="28"/>
                <w:szCs w:val="28"/>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before="297" w:line="203" w:lineRule="auto"/>
              <w:ind w:left="242"/>
              <w:rPr>
                <w:rFonts w:ascii="Times New Roman" w:hAnsi="Times New Roman" w:eastAsia="仿宋_GB2312" w:cs="Arial"/>
                <w:sz w:val="21"/>
                <w:szCs w:val="21"/>
              </w:rPr>
            </w:pPr>
            <w:r>
              <w:rPr>
                <w:rFonts w:ascii="Times New Roman" w:hAnsi="Times New Roman" w:eastAsia="仿宋_GB2312" w:cs="Arial"/>
                <w:spacing w:val="15"/>
                <w:sz w:val="21"/>
                <w:szCs w:val="21"/>
              </w:rPr>
              <w:t>44</w:t>
            </w:r>
          </w:p>
        </w:tc>
        <w:tc>
          <w:tcPr>
            <w:tcW w:w="3234" w:type="dxa"/>
            <w:vAlign w:val="top"/>
          </w:tcPr>
          <w:p>
            <w:pPr>
              <w:pStyle w:val="8"/>
              <w:spacing w:before="272" w:line="204" w:lineRule="auto"/>
              <w:ind w:left="1236"/>
              <w:rPr>
                <w:rFonts w:ascii="Times New Roman" w:hAnsi="Times New Roman" w:eastAsia="仿宋_GB2312"/>
                <w:sz w:val="21"/>
                <w:szCs w:val="21"/>
              </w:rPr>
            </w:pPr>
            <w:r>
              <w:rPr>
                <w:rFonts w:ascii="Times New Roman" w:hAnsi="Times New Roman" w:eastAsia="仿宋_GB2312"/>
                <w:spacing w:val="-4"/>
                <w:sz w:val="21"/>
                <w:szCs w:val="21"/>
              </w:rPr>
              <w:t>乡村振兴</w:t>
            </w:r>
          </w:p>
        </w:tc>
        <w:tc>
          <w:tcPr>
            <w:tcW w:w="10658" w:type="dxa"/>
            <w:vAlign w:val="top"/>
          </w:tcPr>
          <w:p>
            <w:pPr>
              <w:pStyle w:val="8"/>
              <w:spacing w:before="272" w:line="203" w:lineRule="auto"/>
              <w:ind w:left="41"/>
              <w:rPr>
                <w:rFonts w:ascii="Times New Roman" w:hAnsi="Times New Roman" w:eastAsia="仿宋_GB2312"/>
                <w:sz w:val="21"/>
                <w:szCs w:val="21"/>
              </w:rPr>
            </w:pPr>
            <w:r>
              <w:rPr>
                <w:rFonts w:ascii="Times New Roman" w:hAnsi="Times New Roman" w:eastAsia="仿宋_GB2312"/>
                <w:spacing w:val="4"/>
                <w:sz w:val="21"/>
                <w:szCs w:val="21"/>
              </w:rPr>
              <w:t>落实粮食安全生产责任制目标任务 ，加强粮食安全和重要农产品保障及安全监督管理</w:t>
            </w:r>
            <w:r>
              <w:rPr>
                <w:rFonts w:ascii="Times New Roman" w:hAnsi="Times New Roman" w:eastAsia="仿宋_GB2312"/>
                <w:spacing w:val="39"/>
                <w:sz w:val="21"/>
                <w:szCs w:val="21"/>
              </w:rPr>
              <w:t xml:space="preserve"> </w:t>
            </w:r>
            <w:r>
              <w:rPr>
                <w:rFonts w:ascii="Times New Roman" w:hAnsi="Times New Roman" w:eastAsia="仿宋_GB2312"/>
                <w:spacing w:val="4"/>
                <w:sz w:val="21"/>
                <w:szCs w:val="21"/>
              </w:rPr>
              <w:t>，</w:t>
            </w:r>
            <w:r>
              <w:rPr>
                <w:rFonts w:ascii="Times New Roman" w:hAnsi="Times New Roman" w:eastAsia="仿宋_GB2312"/>
                <w:spacing w:val="-39"/>
                <w:sz w:val="21"/>
                <w:szCs w:val="21"/>
              </w:rPr>
              <w:t xml:space="preserve"> </w:t>
            </w:r>
            <w:r>
              <w:rPr>
                <w:rFonts w:ascii="Times New Roman" w:hAnsi="Times New Roman" w:eastAsia="仿宋_GB2312"/>
                <w:spacing w:val="4"/>
                <w:sz w:val="21"/>
                <w:szCs w:val="21"/>
              </w:rPr>
              <w:t>高标准农田工程设施管护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0" w:line="203" w:lineRule="auto"/>
              <w:ind w:left="242"/>
              <w:rPr>
                <w:rFonts w:ascii="Times New Roman" w:hAnsi="Times New Roman" w:eastAsia="仿宋_GB2312" w:cs="Arial"/>
                <w:sz w:val="21"/>
                <w:szCs w:val="21"/>
              </w:rPr>
            </w:pPr>
            <w:r>
              <w:rPr>
                <w:rFonts w:ascii="Times New Roman" w:hAnsi="Times New Roman" w:eastAsia="仿宋_GB2312" w:cs="Arial"/>
                <w:spacing w:val="15"/>
                <w:sz w:val="21"/>
                <w:szCs w:val="21"/>
              </w:rPr>
              <w:t>45</w:t>
            </w:r>
          </w:p>
        </w:tc>
        <w:tc>
          <w:tcPr>
            <w:tcW w:w="3234" w:type="dxa"/>
            <w:vAlign w:val="top"/>
          </w:tcPr>
          <w:p>
            <w:pPr>
              <w:pStyle w:val="8"/>
              <w:spacing w:before="264" w:line="204" w:lineRule="auto"/>
              <w:ind w:left="1236"/>
              <w:rPr>
                <w:rFonts w:ascii="Times New Roman" w:hAnsi="Times New Roman" w:eastAsia="仿宋_GB2312"/>
                <w:sz w:val="21"/>
                <w:szCs w:val="21"/>
              </w:rPr>
            </w:pPr>
            <w:r>
              <w:rPr>
                <w:rFonts w:ascii="Times New Roman" w:hAnsi="Times New Roman" w:eastAsia="仿宋_GB2312"/>
                <w:spacing w:val="-4"/>
                <w:sz w:val="21"/>
                <w:szCs w:val="21"/>
              </w:rPr>
              <w:t>乡村振兴</w:t>
            </w:r>
          </w:p>
        </w:tc>
        <w:tc>
          <w:tcPr>
            <w:tcW w:w="10658" w:type="dxa"/>
            <w:vAlign w:val="top"/>
          </w:tcPr>
          <w:p>
            <w:pPr>
              <w:pStyle w:val="8"/>
              <w:spacing w:before="264" w:line="203" w:lineRule="auto"/>
              <w:ind w:left="29"/>
              <w:rPr>
                <w:rFonts w:ascii="Times New Roman" w:hAnsi="Times New Roman" w:eastAsia="仿宋_GB2312"/>
                <w:sz w:val="21"/>
                <w:szCs w:val="21"/>
              </w:rPr>
            </w:pPr>
            <w:r>
              <w:rPr>
                <w:rFonts w:ascii="Times New Roman" w:hAnsi="Times New Roman" w:eastAsia="仿宋_GB2312"/>
                <w:spacing w:val="5"/>
                <w:sz w:val="21"/>
                <w:szCs w:val="21"/>
              </w:rPr>
              <w:t>农业节水宣传教育及取用水服务管理工作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6" w:line="206" w:lineRule="auto"/>
              <w:ind w:left="242"/>
              <w:rPr>
                <w:rFonts w:ascii="Times New Roman" w:hAnsi="Times New Roman" w:eastAsia="仿宋_GB2312" w:cs="Arial"/>
                <w:sz w:val="21"/>
                <w:szCs w:val="21"/>
              </w:rPr>
            </w:pPr>
            <w:r>
              <w:rPr>
                <w:rFonts w:ascii="Times New Roman" w:hAnsi="Times New Roman" w:eastAsia="仿宋_GB2312" w:cs="Arial"/>
                <w:spacing w:val="15"/>
                <w:sz w:val="21"/>
                <w:szCs w:val="21"/>
              </w:rPr>
              <w:t>46</w:t>
            </w:r>
          </w:p>
        </w:tc>
        <w:tc>
          <w:tcPr>
            <w:tcW w:w="3234" w:type="dxa"/>
            <w:vAlign w:val="top"/>
          </w:tcPr>
          <w:p>
            <w:pPr>
              <w:pStyle w:val="8"/>
              <w:spacing w:before="273" w:line="204" w:lineRule="auto"/>
              <w:ind w:left="1236"/>
              <w:rPr>
                <w:rFonts w:ascii="Times New Roman" w:hAnsi="Times New Roman" w:eastAsia="仿宋_GB2312"/>
                <w:sz w:val="21"/>
                <w:szCs w:val="21"/>
              </w:rPr>
            </w:pPr>
            <w:r>
              <w:rPr>
                <w:rFonts w:ascii="Times New Roman" w:hAnsi="Times New Roman" w:eastAsia="仿宋_GB2312"/>
                <w:spacing w:val="-4"/>
                <w:sz w:val="21"/>
                <w:szCs w:val="21"/>
              </w:rPr>
              <w:t>乡村振兴</w:t>
            </w:r>
          </w:p>
        </w:tc>
        <w:tc>
          <w:tcPr>
            <w:tcW w:w="10658" w:type="dxa"/>
            <w:vAlign w:val="top"/>
          </w:tcPr>
          <w:p>
            <w:pPr>
              <w:pStyle w:val="8"/>
              <w:spacing w:before="274" w:line="203" w:lineRule="auto"/>
              <w:ind w:left="29"/>
              <w:rPr>
                <w:rFonts w:ascii="Times New Roman" w:hAnsi="Times New Roman" w:eastAsia="仿宋_GB2312"/>
                <w:sz w:val="21"/>
                <w:szCs w:val="21"/>
              </w:rPr>
            </w:pPr>
            <w:r>
              <w:rPr>
                <w:rFonts w:ascii="Times New Roman" w:hAnsi="Times New Roman" w:eastAsia="仿宋_GB2312"/>
                <w:spacing w:val="3"/>
                <w:sz w:val="21"/>
                <w:szCs w:val="21"/>
              </w:rPr>
              <w:t>农村集体产权制度改革 ，农村集体经济组织监督管理 ，农村‘</w:t>
            </w:r>
            <w:r>
              <w:rPr>
                <w:rFonts w:ascii="Times New Roman" w:hAnsi="Times New Roman" w:eastAsia="仿宋_GB2312"/>
                <w:spacing w:val="-33"/>
                <w:sz w:val="21"/>
                <w:szCs w:val="21"/>
              </w:rPr>
              <w:t xml:space="preserve"> </w:t>
            </w:r>
            <w:r>
              <w:rPr>
                <w:rFonts w:ascii="Times New Roman" w:hAnsi="Times New Roman" w:eastAsia="仿宋_GB2312"/>
                <w:spacing w:val="2"/>
                <w:sz w:val="21"/>
                <w:szCs w:val="21"/>
              </w:rPr>
              <w:t>三资</w:t>
            </w:r>
            <w:r>
              <w:rPr>
                <w:rFonts w:ascii="Times New Roman" w:hAnsi="Times New Roman" w:eastAsia="仿宋_GB2312"/>
                <w:spacing w:val="-17"/>
                <w:sz w:val="21"/>
                <w:szCs w:val="21"/>
              </w:rPr>
              <w:t xml:space="preserve"> </w:t>
            </w:r>
            <w:r>
              <w:rPr>
                <w:rFonts w:ascii="Times New Roman" w:hAnsi="Times New Roman" w:eastAsia="仿宋_GB2312"/>
                <w:spacing w:val="2"/>
                <w:sz w:val="21"/>
                <w:szCs w:val="21"/>
              </w:rPr>
              <w:t>’管理</w:t>
            </w:r>
            <w:r>
              <w:rPr>
                <w:rFonts w:ascii="Times New Roman" w:hAnsi="Times New Roman" w:eastAsia="仿宋_GB2312"/>
                <w:spacing w:val="-17"/>
                <w:sz w:val="21"/>
                <w:szCs w:val="21"/>
              </w:rPr>
              <w:t xml:space="preserve"> </w:t>
            </w:r>
            <w:r>
              <w:rPr>
                <w:rFonts w:ascii="Times New Roman" w:hAnsi="Times New Roman" w:eastAsia="仿宋_GB2312"/>
                <w:spacing w:val="2"/>
                <w:sz w:val="21"/>
                <w:szCs w:val="21"/>
              </w:rPr>
              <w:t>，发展壮大新型农村集体经济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0" w:line="203" w:lineRule="auto"/>
              <w:ind w:left="242"/>
              <w:rPr>
                <w:rFonts w:ascii="Times New Roman" w:hAnsi="Times New Roman" w:eastAsia="仿宋_GB2312" w:cs="Arial"/>
                <w:sz w:val="21"/>
                <w:szCs w:val="21"/>
              </w:rPr>
            </w:pPr>
            <w:r>
              <w:rPr>
                <w:rFonts w:ascii="Times New Roman" w:hAnsi="Times New Roman" w:eastAsia="仿宋_GB2312" w:cs="Arial"/>
                <w:spacing w:val="15"/>
                <w:sz w:val="21"/>
                <w:szCs w:val="21"/>
              </w:rPr>
              <w:t>47</w:t>
            </w:r>
          </w:p>
        </w:tc>
        <w:tc>
          <w:tcPr>
            <w:tcW w:w="3234" w:type="dxa"/>
            <w:vAlign w:val="top"/>
          </w:tcPr>
          <w:p>
            <w:pPr>
              <w:pStyle w:val="8"/>
              <w:spacing w:before="265" w:line="204" w:lineRule="auto"/>
              <w:ind w:left="1236"/>
              <w:rPr>
                <w:rFonts w:ascii="Times New Roman" w:hAnsi="Times New Roman" w:eastAsia="仿宋_GB2312"/>
                <w:sz w:val="21"/>
                <w:szCs w:val="21"/>
              </w:rPr>
            </w:pPr>
            <w:r>
              <w:rPr>
                <w:rFonts w:ascii="Times New Roman" w:hAnsi="Times New Roman" w:eastAsia="仿宋_GB2312"/>
                <w:spacing w:val="-4"/>
                <w:sz w:val="21"/>
                <w:szCs w:val="21"/>
              </w:rPr>
              <w:t>乡村振兴</w:t>
            </w:r>
          </w:p>
        </w:tc>
        <w:tc>
          <w:tcPr>
            <w:tcW w:w="10658" w:type="dxa"/>
            <w:vAlign w:val="top"/>
          </w:tcPr>
          <w:p>
            <w:pPr>
              <w:pStyle w:val="8"/>
              <w:spacing w:before="266" w:line="203" w:lineRule="auto"/>
              <w:ind w:left="36"/>
              <w:rPr>
                <w:rFonts w:ascii="Times New Roman" w:hAnsi="Times New Roman" w:eastAsia="仿宋_GB2312"/>
                <w:sz w:val="21"/>
                <w:szCs w:val="21"/>
              </w:rPr>
            </w:pPr>
            <w:r>
              <w:rPr>
                <w:rFonts w:ascii="Times New Roman" w:hAnsi="Times New Roman" w:eastAsia="仿宋_GB2312"/>
                <w:spacing w:val="4"/>
                <w:sz w:val="21"/>
                <w:szCs w:val="21"/>
              </w:rPr>
              <w:t>筹资筹劳监督管理工作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2"/>
              <w:rPr>
                <w:rFonts w:ascii="Times New Roman" w:hAnsi="Times New Roman" w:eastAsia="仿宋_GB2312" w:cs="Arial"/>
                <w:sz w:val="21"/>
                <w:szCs w:val="21"/>
              </w:rPr>
            </w:pPr>
            <w:r>
              <w:rPr>
                <w:rFonts w:ascii="Times New Roman" w:hAnsi="Times New Roman" w:eastAsia="仿宋_GB2312" w:cs="Arial"/>
                <w:spacing w:val="15"/>
                <w:sz w:val="21"/>
                <w:szCs w:val="21"/>
              </w:rPr>
              <w:t>48</w:t>
            </w:r>
          </w:p>
        </w:tc>
        <w:tc>
          <w:tcPr>
            <w:tcW w:w="3234" w:type="dxa"/>
            <w:vAlign w:val="top"/>
          </w:tcPr>
          <w:p>
            <w:pPr>
              <w:pStyle w:val="8"/>
              <w:spacing w:before="274" w:line="204" w:lineRule="auto"/>
              <w:ind w:left="1236"/>
              <w:rPr>
                <w:rFonts w:ascii="Times New Roman" w:hAnsi="Times New Roman" w:eastAsia="仿宋_GB2312"/>
                <w:sz w:val="21"/>
                <w:szCs w:val="21"/>
              </w:rPr>
            </w:pPr>
            <w:r>
              <w:rPr>
                <w:rFonts w:ascii="Times New Roman" w:hAnsi="Times New Roman" w:eastAsia="仿宋_GB2312"/>
                <w:spacing w:val="-4"/>
                <w:sz w:val="21"/>
                <w:szCs w:val="21"/>
              </w:rPr>
              <w:t>乡村振兴</w:t>
            </w:r>
          </w:p>
        </w:tc>
        <w:tc>
          <w:tcPr>
            <w:tcW w:w="10658" w:type="dxa"/>
            <w:vAlign w:val="top"/>
          </w:tcPr>
          <w:p>
            <w:pPr>
              <w:pStyle w:val="8"/>
              <w:spacing w:before="274" w:line="203" w:lineRule="auto"/>
              <w:ind w:left="29"/>
              <w:rPr>
                <w:rFonts w:ascii="Times New Roman" w:hAnsi="Times New Roman" w:eastAsia="仿宋_GB2312"/>
                <w:sz w:val="21"/>
                <w:szCs w:val="21"/>
              </w:rPr>
            </w:pPr>
            <w:r>
              <w:rPr>
                <w:rFonts w:ascii="Times New Roman" w:hAnsi="Times New Roman" w:eastAsia="仿宋_GB2312"/>
                <w:spacing w:val="3"/>
                <w:sz w:val="21"/>
                <w:szCs w:val="21"/>
              </w:rPr>
              <w:t>农业技术推广服务 ，促进农业机械化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2"/>
              <w:rPr>
                <w:rFonts w:ascii="Times New Roman" w:hAnsi="Times New Roman" w:eastAsia="仿宋_GB2312" w:cs="Arial"/>
                <w:sz w:val="21"/>
                <w:szCs w:val="21"/>
              </w:rPr>
            </w:pPr>
            <w:r>
              <w:rPr>
                <w:rFonts w:ascii="Times New Roman" w:hAnsi="Times New Roman" w:eastAsia="仿宋_GB2312" w:cs="Arial"/>
                <w:spacing w:val="15"/>
                <w:sz w:val="21"/>
                <w:szCs w:val="21"/>
              </w:rPr>
              <w:t>49</w:t>
            </w:r>
          </w:p>
        </w:tc>
        <w:tc>
          <w:tcPr>
            <w:tcW w:w="3234" w:type="dxa"/>
            <w:vAlign w:val="top"/>
          </w:tcPr>
          <w:p>
            <w:pPr>
              <w:pStyle w:val="8"/>
              <w:spacing w:before="265" w:line="204" w:lineRule="auto"/>
              <w:ind w:left="1236"/>
              <w:rPr>
                <w:rFonts w:ascii="Times New Roman" w:hAnsi="Times New Roman" w:eastAsia="仿宋_GB2312"/>
                <w:sz w:val="21"/>
                <w:szCs w:val="21"/>
              </w:rPr>
            </w:pPr>
            <w:r>
              <w:rPr>
                <w:rFonts w:ascii="Times New Roman" w:hAnsi="Times New Roman" w:eastAsia="仿宋_GB2312"/>
                <w:spacing w:val="-4"/>
                <w:sz w:val="21"/>
                <w:szCs w:val="21"/>
              </w:rPr>
              <w:t>乡村振兴</w:t>
            </w:r>
          </w:p>
        </w:tc>
        <w:tc>
          <w:tcPr>
            <w:tcW w:w="10658" w:type="dxa"/>
            <w:vAlign w:val="top"/>
          </w:tcPr>
          <w:p>
            <w:pPr>
              <w:pStyle w:val="8"/>
              <w:spacing w:before="266" w:line="203" w:lineRule="auto"/>
              <w:ind w:left="40"/>
              <w:rPr>
                <w:rFonts w:ascii="Times New Roman" w:hAnsi="Times New Roman" w:eastAsia="仿宋_GB2312"/>
                <w:sz w:val="21"/>
                <w:szCs w:val="21"/>
              </w:rPr>
            </w:pPr>
            <w:r>
              <w:rPr>
                <w:rFonts w:ascii="Times New Roman" w:hAnsi="Times New Roman" w:eastAsia="仿宋_GB2312"/>
                <w:spacing w:val="3"/>
                <w:sz w:val="21"/>
                <w:szCs w:val="21"/>
              </w:rPr>
              <w:t>负责林果业提质增效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8"/>
              <w:rPr>
                <w:rFonts w:ascii="Times New Roman" w:hAnsi="Times New Roman" w:eastAsia="仿宋_GB2312" w:cs="Arial"/>
                <w:sz w:val="21"/>
                <w:szCs w:val="21"/>
              </w:rPr>
            </w:pPr>
            <w:r>
              <w:rPr>
                <w:rFonts w:ascii="Times New Roman" w:hAnsi="Times New Roman" w:eastAsia="仿宋_GB2312" w:cs="Arial"/>
                <w:spacing w:val="12"/>
                <w:sz w:val="21"/>
                <w:szCs w:val="21"/>
              </w:rPr>
              <w:t>50</w:t>
            </w:r>
          </w:p>
        </w:tc>
        <w:tc>
          <w:tcPr>
            <w:tcW w:w="3234" w:type="dxa"/>
            <w:vAlign w:val="top"/>
          </w:tcPr>
          <w:p>
            <w:pPr>
              <w:pStyle w:val="8"/>
              <w:spacing w:before="274" w:line="204" w:lineRule="auto"/>
              <w:ind w:left="1236"/>
              <w:rPr>
                <w:rFonts w:ascii="Times New Roman" w:hAnsi="Times New Roman" w:eastAsia="仿宋_GB2312"/>
                <w:sz w:val="21"/>
                <w:szCs w:val="21"/>
              </w:rPr>
            </w:pPr>
            <w:r>
              <w:rPr>
                <w:rFonts w:ascii="Times New Roman" w:hAnsi="Times New Roman" w:eastAsia="仿宋_GB2312"/>
                <w:spacing w:val="-4"/>
                <w:sz w:val="21"/>
                <w:szCs w:val="21"/>
              </w:rPr>
              <w:t>乡村振兴</w:t>
            </w:r>
          </w:p>
        </w:tc>
        <w:tc>
          <w:tcPr>
            <w:tcW w:w="10658" w:type="dxa"/>
            <w:vAlign w:val="top"/>
          </w:tcPr>
          <w:p>
            <w:pPr>
              <w:pStyle w:val="8"/>
              <w:spacing w:before="275" w:line="203" w:lineRule="auto"/>
              <w:ind w:left="40"/>
              <w:rPr>
                <w:rFonts w:ascii="Times New Roman" w:hAnsi="Times New Roman" w:eastAsia="仿宋_GB2312"/>
                <w:sz w:val="21"/>
                <w:szCs w:val="21"/>
              </w:rPr>
            </w:pPr>
            <w:r>
              <w:rPr>
                <w:rFonts w:ascii="Times New Roman" w:hAnsi="Times New Roman" w:eastAsia="仿宋_GB2312"/>
                <w:spacing w:val="4"/>
                <w:sz w:val="21"/>
                <w:szCs w:val="21"/>
              </w:rPr>
              <w:t>畜禽品种改良</w:t>
            </w:r>
            <w:r>
              <w:rPr>
                <w:rFonts w:ascii="Times New Roman" w:hAnsi="Times New Roman" w:eastAsia="仿宋_GB2312"/>
                <w:spacing w:val="-21"/>
                <w:sz w:val="21"/>
                <w:szCs w:val="21"/>
              </w:rPr>
              <w:t xml:space="preserve"> </w:t>
            </w:r>
            <w:r>
              <w:rPr>
                <w:rFonts w:ascii="Times New Roman" w:hAnsi="Times New Roman" w:eastAsia="仿宋_GB2312"/>
                <w:spacing w:val="4"/>
                <w:sz w:val="21"/>
                <w:szCs w:val="21"/>
              </w:rPr>
              <w:t>、污染防治</w:t>
            </w:r>
            <w:r>
              <w:rPr>
                <w:rFonts w:ascii="Times New Roman" w:hAnsi="Times New Roman" w:eastAsia="仿宋_GB2312"/>
                <w:spacing w:val="-27"/>
                <w:sz w:val="21"/>
                <w:szCs w:val="21"/>
              </w:rPr>
              <w:t xml:space="preserve"> </w:t>
            </w:r>
            <w:r>
              <w:rPr>
                <w:rFonts w:ascii="Times New Roman" w:hAnsi="Times New Roman" w:eastAsia="仿宋_GB2312"/>
                <w:spacing w:val="4"/>
                <w:sz w:val="21"/>
                <w:szCs w:val="21"/>
              </w:rPr>
              <w:t>、饲草种植收贮及规</w:t>
            </w:r>
            <w:r>
              <w:rPr>
                <w:rFonts w:ascii="Times New Roman" w:hAnsi="Times New Roman" w:eastAsia="仿宋_GB2312"/>
                <w:spacing w:val="3"/>
                <w:sz w:val="21"/>
                <w:szCs w:val="21"/>
              </w:rPr>
              <w:t>模化养殖工作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50" w:lineRule="auto"/>
              <w:rPr>
                <w:rFonts w:ascii="Times New Roman" w:hAnsi="Times New Roman" w:eastAsia="仿宋_GB2312"/>
                <w:sz w:val="22"/>
                <w:szCs w:val="22"/>
              </w:rPr>
            </w:pPr>
          </w:p>
          <w:p>
            <w:pPr>
              <w:spacing w:before="58" w:line="203" w:lineRule="auto"/>
              <w:ind w:left="248"/>
              <w:rPr>
                <w:rFonts w:ascii="Times New Roman" w:hAnsi="Times New Roman" w:eastAsia="仿宋_GB2312" w:cs="Arial"/>
                <w:sz w:val="21"/>
                <w:szCs w:val="21"/>
              </w:rPr>
            </w:pPr>
            <w:r>
              <w:rPr>
                <w:rFonts w:ascii="Times New Roman" w:hAnsi="Times New Roman" w:eastAsia="仿宋_GB2312" w:cs="Arial"/>
                <w:spacing w:val="12"/>
                <w:sz w:val="21"/>
                <w:szCs w:val="21"/>
              </w:rPr>
              <w:t>51</w:t>
            </w:r>
          </w:p>
        </w:tc>
        <w:tc>
          <w:tcPr>
            <w:tcW w:w="3234" w:type="dxa"/>
            <w:vAlign w:val="top"/>
          </w:tcPr>
          <w:p>
            <w:pPr>
              <w:pStyle w:val="8"/>
              <w:spacing w:before="283" w:line="204" w:lineRule="auto"/>
              <w:ind w:left="1236"/>
              <w:rPr>
                <w:rFonts w:ascii="Times New Roman" w:hAnsi="Times New Roman" w:eastAsia="仿宋_GB2312"/>
                <w:sz w:val="21"/>
                <w:szCs w:val="21"/>
              </w:rPr>
            </w:pPr>
            <w:r>
              <w:rPr>
                <w:rFonts w:ascii="Times New Roman" w:hAnsi="Times New Roman" w:eastAsia="仿宋_GB2312"/>
                <w:spacing w:val="-4"/>
                <w:sz w:val="21"/>
                <w:szCs w:val="21"/>
              </w:rPr>
              <w:t>乡村振兴</w:t>
            </w:r>
          </w:p>
        </w:tc>
        <w:tc>
          <w:tcPr>
            <w:tcW w:w="10658" w:type="dxa"/>
            <w:vAlign w:val="top"/>
          </w:tcPr>
          <w:p>
            <w:pPr>
              <w:pStyle w:val="8"/>
              <w:spacing w:before="283" w:line="204" w:lineRule="auto"/>
              <w:ind w:left="31"/>
              <w:rPr>
                <w:rFonts w:ascii="Times New Roman" w:hAnsi="Times New Roman" w:eastAsia="仿宋_GB2312"/>
                <w:sz w:val="21"/>
                <w:szCs w:val="21"/>
              </w:rPr>
            </w:pPr>
            <w:r>
              <w:rPr>
                <w:rFonts w:ascii="Times New Roman" w:hAnsi="Times New Roman" w:eastAsia="仿宋_GB2312"/>
                <w:spacing w:val="4"/>
                <w:sz w:val="21"/>
                <w:szCs w:val="21"/>
              </w:rPr>
              <w:t>开展草畜平衡工作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8" w:line="206" w:lineRule="auto"/>
              <w:ind w:left="248"/>
              <w:rPr>
                <w:rFonts w:ascii="Times New Roman" w:hAnsi="Times New Roman" w:eastAsia="仿宋_GB2312" w:cs="Arial"/>
                <w:sz w:val="21"/>
                <w:szCs w:val="21"/>
              </w:rPr>
            </w:pPr>
            <w:r>
              <w:rPr>
                <w:rFonts w:ascii="Times New Roman" w:hAnsi="Times New Roman" w:eastAsia="仿宋_GB2312" w:cs="Arial"/>
                <w:spacing w:val="12"/>
                <w:sz w:val="21"/>
                <w:szCs w:val="21"/>
              </w:rPr>
              <w:t>52</w:t>
            </w:r>
          </w:p>
        </w:tc>
        <w:tc>
          <w:tcPr>
            <w:tcW w:w="3234" w:type="dxa"/>
            <w:vAlign w:val="top"/>
          </w:tcPr>
          <w:p>
            <w:pPr>
              <w:pStyle w:val="8"/>
              <w:spacing w:before="275" w:line="204" w:lineRule="auto"/>
              <w:ind w:left="1236"/>
              <w:rPr>
                <w:rFonts w:ascii="Times New Roman" w:hAnsi="Times New Roman" w:eastAsia="仿宋_GB2312"/>
                <w:sz w:val="21"/>
                <w:szCs w:val="21"/>
              </w:rPr>
            </w:pPr>
            <w:r>
              <w:rPr>
                <w:rFonts w:ascii="Times New Roman" w:hAnsi="Times New Roman" w:eastAsia="仿宋_GB2312"/>
                <w:spacing w:val="-4"/>
                <w:sz w:val="21"/>
                <w:szCs w:val="21"/>
              </w:rPr>
              <w:t>乡村振兴</w:t>
            </w:r>
          </w:p>
        </w:tc>
        <w:tc>
          <w:tcPr>
            <w:tcW w:w="10658" w:type="dxa"/>
            <w:vAlign w:val="top"/>
          </w:tcPr>
          <w:p>
            <w:pPr>
              <w:pStyle w:val="8"/>
              <w:spacing w:before="275" w:line="203" w:lineRule="auto"/>
              <w:ind w:left="40"/>
              <w:rPr>
                <w:rFonts w:ascii="Times New Roman" w:hAnsi="Times New Roman" w:eastAsia="仿宋_GB2312"/>
                <w:sz w:val="21"/>
                <w:szCs w:val="21"/>
              </w:rPr>
            </w:pPr>
            <w:r>
              <w:rPr>
                <w:rFonts w:ascii="Times New Roman" w:hAnsi="Times New Roman" w:eastAsia="仿宋_GB2312"/>
                <w:sz w:val="21"/>
                <w:szCs w:val="21"/>
              </w:rPr>
              <w:t>负责光伏发电</w:t>
            </w:r>
            <w:r>
              <w:rPr>
                <w:rFonts w:ascii="Times New Roman" w:hAnsi="Times New Roman" w:eastAsia="仿宋_GB2312"/>
                <w:spacing w:val="-6"/>
                <w:sz w:val="21"/>
                <w:szCs w:val="21"/>
              </w:rPr>
              <w:t xml:space="preserve"> </w:t>
            </w:r>
            <w:r>
              <w:rPr>
                <w:rFonts w:ascii="Times New Roman" w:hAnsi="Times New Roman" w:eastAsia="仿宋_GB2312"/>
                <w:sz w:val="21"/>
                <w:szCs w:val="21"/>
              </w:rPr>
              <w:t>、并网和设施日</w:t>
            </w:r>
            <w:r>
              <w:rPr>
                <w:rFonts w:ascii="Times New Roman" w:hAnsi="Times New Roman" w:eastAsia="仿宋_GB2312"/>
                <w:spacing w:val="-34"/>
                <w:sz w:val="21"/>
                <w:szCs w:val="21"/>
              </w:rPr>
              <w:t xml:space="preserve"> </w:t>
            </w:r>
            <w:r>
              <w:rPr>
                <w:rFonts w:ascii="Times New Roman" w:hAnsi="Times New Roman" w:eastAsia="仿宋_GB2312"/>
                <w:sz w:val="21"/>
                <w:szCs w:val="21"/>
              </w:rPr>
              <w:t>常管理与维护保养工作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eastAsia="仿宋_GB2312"/>
                <w:sz w:val="22"/>
                <w:szCs w:val="22"/>
              </w:rPr>
            </w:pPr>
          </w:p>
          <w:p>
            <w:pPr>
              <w:spacing w:before="57" w:line="206" w:lineRule="auto"/>
              <w:ind w:left="248"/>
              <w:rPr>
                <w:rFonts w:ascii="Times New Roman" w:hAnsi="Times New Roman" w:eastAsia="仿宋_GB2312" w:cs="Arial"/>
                <w:sz w:val="21"/>
                <w:szCs w:val="21"/>
              </w:rPr>
            </w:pPr>
            <w:r>
              <w:rPr>
                <w:rFonts w:ascii="Times New Roman" w:hAnsi="Times New Roman" w:eastAsia="仿宋_GB2312" w:cs="Arial"/>
                <w:spacing w:val="12"/>
                <w:sz w:val="21"/>
                <w:szCs w:val="21"/>
              </w:rPr>
              <w:t>53</w:t>
            </w:r>
          </w:p>
        </w:tc>
        <w:tc>
          <w:tcPr>
            <w:tcW w:w="3234" w:type="dxa"/>
            <w:vAlign w:val="top"/>
          </w:tcPr>
          <w:p>
            <w:pPr>
              <w:pStyle w:val="8"/>
              <w:spacing w:before="284" w:line="204" w:lineRule="auto"/>
              <w:ind w:left="1002"/>
              <w:rPr>
                <w:rFonts w:ascii="Times New Roman" w:hAnsi="Times New Roman" w:eastAsia="仿宋_GB2312"/>
                <w:sz w:val="21"/>
                <w:szCs w:val="21"/>
              </w:rPr>
            </w:pPr>
            <w:r>
              <w:rPr>
                <w:rFonts w:ascii="Times New Roman" w:hAnsi="Times New Roman" w:eastAsia="仿宋_GB2312"/>
                <w:spacing w:val="3"/>
                <w:sz w:val="21"/>
                <w:szCs w:val="21"/>
              </w:rPr>
              <w:t>精神文明建设</w:t>
            </w:r>
          </w:p>
        </w:tc>
        <w:tc>
          <w:tcPr>
            <w:tcW w:w="10658" w:type="dxa"/>
            <w:vAlign w:val="top"/>
          </w:tcPr>
          <w:p>
            <w:pPr>
              <w:pStyle w:val="8"/>
              <w:spacing w:before="285" w:line="203" w:lineRule="auto"/>
              <w:ind w:left="41"/>
              <w:rPr>
                <w:rFonts w:ascii="Times New Roman" w:hAnsi="Times New Roman" w:eastAsia="仿宋_GB2312"/>
                <w:sz w:val="21"/>
                <w:szCs w:val="21"/>
              </w:rPr>
            </w:pPr>
            <w:r>
              <w:rPr>
                <w:rFonts w:ascii="Times New Roman" w:hAnsi="Times New Roman" w:eastAsia="仿宋_GB2312"/>
                <w:spacing w:val="3"/>
                <w:sz w:val="21"/>
                <w:szCs w:val="21"/>
              </w:rPr>
              <w:t>落实改进创新精神文明建设工作 ，统筹推动文明培育</w:t>
            </w:r>
            <w:r>
              <w:rPr>
                <w:rFonts w:ascii="Times New Roman" w:hAnsi="Times New Roman" w:eastAsia="仿宋_GB2312"/>
                <w:sz w:val="21"/>
                <w:szCs w:val="21"/>
              </w:rPr>
              <w:t xml:space="preserve"> </w:t>
            </w:r>
            <w:r>
              <w:rPr>
                <w:rFonts w:ascii="Times New Roman" w:hAnsi="Times New Roman" w:eastAsia="仿宋_GB2312"/>
                <w:spacing w:val="3"/>
                <w:sz w:val="21"/>
                <w:szCs w:val="21"/>
              </w:rPr>
              <w:t>、文明实践</w:t>
            </w:r>
            <w:r>
              <w:rPr>
                <w:rFonts w:ascii="Times New Roman" w:hAnsi="Times New Roman" w:eastAsia="仿宋_GB2312"/>
                <w:spacing w:val="-26"/>
                <w:sz w:val="21"/>
                <w:szCs w:val="21"/>
              </w:rPr>
              <w:t xml:space="preserve"> </w:t>
            </w:r>
            <w:r>
              <w:rPr>
                <w:rFonts w:ascii="Times New Roman" w:hAnsi="Times New Roman" w:eastAsia="仿宋_GB2312"/>
                <w:spacing w:val="3"/>
                <w:sz w:val="21"/>
                <w:szCs w:val="21"/>
              </w:rPr>
              <w:t>、文明创建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740" w:type="dxa"/>
            <w:vAlign w:val="top"/>
          </w:tcPr>
          <w:p>
            <w:pPr>
              <w:spacing w:line="242" w:lineRule="auto"/>
              <w:rPr>
                <w:rFonts w:ascii="Times New Roman" w:hAnsi="Times New Roman" w:eastAsia="仿宋_GB2312"/>
                <w:sz w:val="22"/>
                <w:szCs w:val="22"/>
              </w:rPr>
            </w:pPr>
          </w:p>
          <w:p>
            <w:pPr>
              <w:spacing w:before="58" w:line="203" w:lineRule="auto"/>
              <w:ind w:left="248"/>
              <w:rPr>
                <w:rFonts w:ascii="Times New Roman" w:hAnsi="Times New Roman" w:eastAsia="仿宋_GB2312" w:cs="Arial"/>
                <w:sz w:val="21"/>
                <w:szCs w:val="21"/>
              </w:rPr>
            </w:pPr>
            <w:r>
              <w:rPr>
                <w:rFonts w:ascii="Times New Roman" w:hAnsi="Times New Roman" w:eastAsia="仿宋_GB2312" w:cs="Arial"/>
                <w:spacing w:val="12"/>
                <w:sz w:val="21"/>
                <w:szCs w:val="21"/>
              </w:rPr>
              <w:t>54</w:t>
            </w:r>
          </w:p>
        </w:tc>
        <w:tc>
          <w:tcPr>
            <w:tcW w:w="3234" w:type="dxa"/>
            <w:vAlign w:val="top"/>
          </w:tcPr>
          <w:p>
            <w:pPr>
              <w:pStyle w:val="8"/>
              <w:spacing w:before="275" w:line="204" w:lineRule="auto"/>
              <w:ind w:left="1002"/>
              <w:rPr>
                <w:rFonts w:ascii="Times New Roman" w:hAnsi="Times New Roman" w:eastAsia="仿宋_GB2312"/>
                <w:sz w:val="21"/>
                <w:szCs w:val="21"/>
              </w:rPr>
            </w:pPr>
            <w:r>
              <w:rPr>
                <w:rFonts w:ascii="Times New Roman" w:hAnsi="Times New Roman" w:eastAsia="仿宋_GB2312"/>
                <w:spacing w:val="3"/>
                <w:sz w:val="21"/>
                <w:szCs w:val="21"/>
              </w:rPr>
              <w:t>精神文明建设</w:t>
            </w:r>
          </w:p>
        </w:tc>
        <w:tc>
          <w:tcPr>
            <w:tcW w:w="10658" w:type="dxa"/>
            <w:vAlign w:val="top"/>
          </w:tcPr>
          <w:p>
            <w:pPr>
              <w:pStyle w:val="8"/>
              <w:spacing w:before="276" w:line="203" w:lineRule="auto"/>
              <w:ind w:left="33"/>
              <w:rPr>
                <w:rFonts w:ascii="Times New Roman" w:hAnsi="Times New Roman" w:eastAsia="仿宋_GB2312"/>
                <w:sz w:val="21"/>
                <w:szCs w:val="21"/>
              </w:rPr>
            </w:pPr>
            <w:r>
              <w:rPr>
                <w:rFonts w:ascii="Times New Roman" w:hAnsi="Times New Roman" w:eastAsia="仿宋_GB2312"/>
                <w:spacing w:val="4"/>
                <w:sz w:val="21"/>
                <w:szCs w:val="21"/>
              </w:rPr>
              <w:t>深化拓展新时代文明实践阵地建设 ，着力凝聚群众</w:t>
            </w:r>
            <w:r>
              <w:rPr>
                <w:rFonts w:ascii="Times New Roman" w:hAnsi="Times New Roman" w:eastAsia="仿宋_GB2312"/>
                <w:spacing w:val="-22"/>
                <w:sz w:val="21"/>
                <w:szCs w:val="21"/>
              </w:rPr>
              <w:t xml:space="preserve"> </w:t>
            </w:r>
            <w:r>
              <w:rPr>
                <w:rFonts w:ascii="Times New Roman" w:hAnsi="Times New Roman" w:eastAsia="仿宋_GB2312"/>
                <w:spacing w:val="4"/>
                <w:sz w:val="21"/>
                <w:szCs w:val="21"/>
              </w:rPr>
              <w:t>、引导群众</w:t>
            </w:r>
          </w:p>
        </w:tc>
      </w:tr>
    </w:tbl>
    <w:p>
      <w:pPr>
        <w:pStyle w:val="2"/>
      </w:pPr>
    </w:p>
    <w:p>
      <w:pPr>
        <w:sectPr>
          <w:footerReference r:id="rId10" w:type="default"/>
          <w:pgSz w:w="16840" w:h="11900"/>
          <w:pgMar w:top="400" w:right="1117" w:bottom="1394" w:left="1075" w:header="0" w:footer="1101" w:gutter="0"/>
          <w:pgNumType w:fmt="decimal"/>
          <w:cols w:space="720" w:num="1"/>
        </w:sectPr>
      </w:pPr>
    </w:p>
    <w:p>
      <w:pPr>
        <w:spacing w:before="65"/>
      </w:pPr>
    </w:p>
    <w:p>
      <w:pPr>
        <w:spacing w:before="64"/>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top"/>
          </w:tcPr>
          <w:p>
            <w:pPr>
              <w:spacing w:before="149" w:line="242" w:lineRule="auto"/>
              <w:ind w:left="132"/>
              <w:rPr>
                <w:rFonts w:ascii="黑体" w:hAnsi="黑体" w:eastAsia="黑体" w:cs="黑体"/>
                <w:sz w:val="28"/>
                <w:szCs w:val="28"/>
              </w:rPr>
            </w:pPr>
            <w:bookmarkStart w:id="3" w:name="bookmark4"/>
            <w:bookmarkEnd w:id="3"/>
            <w:r>
              <w:rPr>
                <w:rFonts w:ascii="黑体" w:hAnsi="黑体" w:eastAsia="黑体" w:cs="黑体"/>
                <w:spacing w:val="-2"/>
                <w:sz w:val="28"/>
                <w:szCs w:val="28"/>
              </w:rPr>
              <w:t>序号</w:t>
            </w:r>
          </w:p>
        </w:tc>
        <w:tc>
          <w:tcPr>
            <w:tcW w:w="3234" w:type="dxa"/>
            <w:vAlign w:val="top"/>
          </w:tcPr>
          <w:p>
            <w:pPr>
              <w:spacing w:before="149"/>
              <w:ind w:left="1140"/>
              <w:rPr>
                <w:rFonts w:ascii="黑体" w:hAnsi="黑体" w:eastAsia="黑体" w:cs="黑体"/>
                <w:sz w:val="28"/>
                <w:szCs w:val="28"/>
              </w:rPr>
            </w:pPr>
            <w:r>
              <w:rPr>
                <w:rFonts w:ascii="黑体" w:hAnsi="黑体" w:eastAsia="黑体" w:cs="黑体"/>
                <w:spacing w:val="-4"/>
                <w:sz w:val="28"/>
                <w:szCs w:val="28"/>
              </w:rPr>
              <w:t>事项类别</w:t>
            </w:r>
          </w:p>
        </w:tc>
        <w:tc>
          <w:tcPr>
            <w:tcW w:w="10658" w:type="dxa"/>
            <w:vAlign w:val="top"/>
          </w:tcPr>
          <w:p>
            <w:pPr>
              <w:spacing w:before="148" w:line="241" w:lineRule="auto"/>
              <w:ind w:left="4848"/>
              <w:rPr>
                <w:rFonts w:ascii="黑体" w:hAnsi="黑体" w:eastAsia="黑体" w:cs="黑体"/>
                <w:sz w:val="28"/>
                <w:szCs w:val="28"/>
              </w:rPr>
            </w:pPr>
            <w:r>
              <w:rPr>
                <w:rFonts w:ascii="黑体" w:hAnsi="黑体" w:eastAsia="黑体" w:cs="黑体"/>
                <w:spacing w:val="-4"/>
                <w:sz w:val="28"/>
                <w:szCs w:val="28"/>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before="297" w:line="203" w:lineRule="auto"/>
              <w:ind w:left="248"/>
              <w:rPr>
                <w:rFonts w:ascii="Times New Roman" w:hAnsi="Times New Roman" w:eastAsia="仿宋_GB2312" w:cs="Arial"/>
                <w:sz w:val="24"/>
                <w:szCs w:val="24"/>
              </w:rPr>
            </w:pPr>
            <w:r>
              <w:rPr>
                <w:rFonts w:ascii="Times New Roman" w:hAnsi="Times New Roman" w:eastAsia="仿宋_GB2312" w:cs="Arial"/>
                <w:spacing w:val="12"/>
                <w:sz w:val="24"/>
                <w:szCs w:val="24"/>
              </w:rPr>
              <w:t>55</w:t>
            </w:r>
          </w:p>
        </w:tc>
        <w:tc>
          <w:tcPr>
            <w:tcW w:w="3234" w:type="dxa"/>
            <w:vAlign w:val="top"/>
          </w:tcPr>
          <w:p>
            <w:pPr>
              <w:pStyle w:val="8"/>
              <w:spacing w:before="271" w:line="204" w:lineRule="auto"/>
              <w:ind w:left="1002"/>
              <w:rPr>
                <w:rFonts w:ascii="Times New Roman" w:hAnsi="Times New Roman" w:eastAsia="仿宋_GB2312"/>
                <w:sz w:val="24"/>
                <w:szCs w:val="24"/>
              </w:rPr>
            </w:pPr>
            <w:r>
              <w:rPr>
                <w:rFonts w:ascii="Times New Roman" w:hAnsi="Times New Roman" w:eastAsia="仿宋_GB2312"/>
                <w:spacing w:val="3"/>
                <w:sz w:val="24"/>
                <w:szCs w:val="24"/>
              </w:rPr>
              <w:t>精神文明建设</w:t>
            </w:r>
          </w:p>
        </w:tc>
        <w:tc>
          <w:tcPr>
            <w:tcW w:w="10658" w:type="dxa"/>
            <w:vAlign w:val="top"/>
          </w:tcPr>
          <w:p>
            <w:pPr>
              <w:pStyle w:val="8"/>
              <w:spacing w:before="272" w:line="203" w:lineRule="auto"/>
              <w:ind w:left="33"/>
              <w:rPr>
                <w:rFonts w:ascii="Times New Roman" w:hAnsi="Times New Roman" w:eastAsia="仿宋_GB2312"/>
                <w:sz w:val="24"/>
                <w:szCs w:val="24"/>
              </w:rPr>
            </w:pPr>
            <w:r>
              <w:rPr>
                <w:rFonts w:ascii="Times New Roman" w:hAnsi="Times New Roman" w:eastAsia="仿宋_GB2312"/>
                <w:spacing w:val="5"/>
                <w:sz w:val="24"/>
                <w:szCs w:val="24"/>
              </w:rPr>
              <w:t>深入实施公民道德建设工程 ，推动全民道德素质和社会文</w:t>
            </w:r>
            <w:r>
              <w:rPr>
                <w:rFonts w:ascii="Times New Roman" w:hAnsi="Times New Roman" w:eastAsia="仿宋_GB2312"/>
                <w:spacing w:val="4"/>
                <w:sz w:val="24"/>
                <w:szCs w:val="24"/>
              </w:rPr>
              <w:t>明程度不断提升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7" w:line="206" w:lineRule="auto"/>
              <w:ind w:left="248"/>
              <w:rPr>
                <w:rFonts w:ascii="Times New Roman" w:hAnsi="Times New Roman" w:eastAsia="仿宋_GB2312" w:cs="Arial"/>
                <w:sz w:val="24"/>
                <w:szCs w:val="24"/>
              </w:rPr>
            </w:pPr>
            <w:r>
              <w:rPr>
                <w:rFonts w:ascii="Times New Roman" w:hAnsi="Times New Roman" w:eastAsia="仿宋_GB2312" w:cs="Arial"/>
                <w:spacing w:val="12"/>
                <w:sz w:val="24"/>
                <w:szCs w:val="24"/>
              </w:rPr>
              <w:t>56</w:t>
            </w:r>
          </w:p>
        </w:tc>
        <w:tc>
          <w:tcPr>
            <w:tcW w:w="3234" w:type="dxa"/>
            <w:vAlign w:val="top"/>
          </w:tcPr>
          <w:p>
            <w:pPr>
              <w:pStyle w:val="8"/>
              <w:spacing w:before="264" w:line="204" w:lineRule="auto"/>
              <w:ind w:left="1002"/>
              <w:rPr>
                <w:rFonts w:ascii="Times New Roman" w:hAnsi="Times New Roman" w:eastAsia="仿宋_GB2312"/>
                <w:sz w:val="24"/>
                <w:szCs w:val="24"/>
              </w:rPr>
            </w:pPr>
            <w:r>
              <w:rPr>
                <w:rFonts w:ascii="Times New Roman" w:hAnsi="Times New Roman" w:eastAsia="仿宋_GB2312"/>
                <w:spacing w:val="3"/>
                <w:sz w:val="24"/>
                <w:szCs w:val="24"/>
              </w:rPr>
              <w:t>精神文明建设</w:t>
            </w:r>
          </w:p>
        </w:tc>
        <w:tc>
          <w:tcPr>
            <w:tcW w:w="10658" w:type="dxa"/>
            <w:vAlign w:val="top"/>
          </w:tcPr>
          <w:p>
            <w:pPr>
              <w:pStyle w:val="8"/>
              <w:spacing w:before="264" w:line="203" w:lineRule="auto"/>
              <w:ind w:left="27"/>
              <w:rPr>
                <w:rFonts w:ascii="Times New Roman" w:hAnsi="Times New Roman" w:eastAsia="仿宋_GB2312"/>
                <w:sz w:val="24"/>
                <w:szCs w:val="24"/>
              </w:rPr>
            </w:pPr>
            <w:r>
              <w:rPr>
                <w:rFonts w:ascii="Times New Roman" w:hAnsi="Times New Roman" w:eastAsia="仿宋_GB2312"/>
                <w:spacing w:val="5"/>
                <w:sz w:val="24"/>
                <w:szCs w:val="24"/>
              </w:rPr>
              <w:t>培育和践行社会主义核心价值观 ，提升各族干部群众思想道德水平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rPr>
                <w:rFonts w:ascii="Times New Roman" w:hAnsi="Times New Roman" w:eastAsia="仿宋_GB2312"/>
                <w:sz w:val="24"/>
                <w:szCs w:val="24"/>
              </w:rPr>
            </w:pPr>
          </w:p>
          <w:p>
            <w:pPr>
              <w:spacing w:before="58" w:line="203" w:lineRule="auto"/>
              <w:ind w:left="248"/>
              <w:rPr>
                <w:rFonts w:ascii="Times New Roman" w:hAnsi="Times New Roman" w:eastAsia="仿宋_GB2312" w:cs="Arial"/>
                <w:sz w:val="24"/>
                <w:szCs w:val="24"/>
              </w:rPr>
            </w:pPr>
            <w:r>
              <w:rPr>
                <w:rFonts w:ascii="Times New Roman" w:hAnsi="Times New Roman" w:eastAsia="仿宋_GB2312" w:cs="Arial"/>
                <w:spacing w:val="12"/>
                <w:sz w:val="24"/>
                <w:szCs w:val="24"/>
              </w:rPr>
              <w:t>57</w:t>
            </w:r>
          </w:p>
        </w:tc>
        <w:tc>
          <w:tcPr>
            <w:tcW w:w="3234" w:type="dxa"/>
            <w:vAlign w:val="top"/>
          </w:tcPr>
          <w:p>
            <w:pPr>
              <w:pStyle w:val="8"/>
              <w:spacing w:before="273" w:line="204" w:lineRule="auto"/>
              <w:ind w:left="1002"/>
              <w:rPr>
                <w:rFonts w:ascii="Times New Roman" w:hAnsi="Times New Roman" w:eastAsia="仿宋_GB2312"/>
                <w:sz w:val="24"/>
                <w:szCs w:val="24"/>
              </w:rPr>
            </w:pPr>
            <w:r>
              <w:rPr>
                <w:rFonts w:ascii="Times New Roman" w:hAnsi="Times New Roman" w:eastAsia="仿宋_GB2312"/>
                <w:spacing w:val="3"/>
                <w:sz w:val="24"/>
                <w:szCs w:val="24"/>
              </w:rPr>
              <w:t>精神文明建设</w:t>
            </w:r>
          </w:p>
        </w:tc>
        <w:tc>
          <w:tcPr>
            <w:tcW w:w="10658" w:type="dxa"/>
            <w:vAlign w:val="top"/>
          </w:tcPr>
          <w:p>
            <w:pPr>
              <w:pStyle w:val="8"/>
              <w:spacing w:before="274" w:line="203" w:lineRule="auto"/>
              <w:ind w:left="31"/>
              <w:rPr>
                <w:rFonts w:ascii="Times New Roman" w:hAnsi="Times New Roman" w:eastAsia="仿宋_GB2312"/>
                <w:sz w:val="24"/>
                <w:szCs w:val="24"/>
              </w:rPr>
            </w:pPr>
            <w:r>
              <w:rPr>
                <w:rFonts w:ascii="Times New Roman" w:hAnsi="Times New Roman" w:eastAsia="仿宋_GB2312"/>
                <w:spacing w:val="3"/>
                <w:sz w:val="24"/>
                <w:szCs w:val="24"/>
              </w:rPr>
              <w:t>开展爱国主义教育</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、全民国防教育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8"/>
              <w:rPr>
                <w:rFonts w:ascii="Times New Roman" w:hAnsi="Times New Roman" w:eastAsia="仿宋_GB2312" w:cs="Arial"/>
                <w:sz w:val="24"/>
                <w:szCs w:val="24"/>
              </w:rPr>
            </w:pPr>
            <w:r>
              <w:rPr>
                <w:rFonts w:ascii="Times New Roman" w:hAnsi="Times New Roman" w:eastAsia="仿宋_GB2312" w:cs="Arial"/>
                <w:spacing w:val="12"/>
                <w:sz w:val="24"/>
                <w:szCs w:val="24"/>
              </w:rPr>
              <w:t>58</w:t>
            </w:r>
          </w:p>
        </w:tc>
        <w:tc>
          <w:tcPr>
            <w:tcW w:w="3234" w:type="dxa"/>
            <w:vAlign w:val="top"/>
          </w:tcPr>
          <w:p>
            <w:pPr>
              <w:pStyle w:val="8"/>
              <w:spacing w:before="265" w:line="204" w:lineRule="auto"/>
              <w:ind w:left="1002"/>
              <w:rPr>
                <w:rFonts w:ascii="Times New Roman" w:hAnsi="Times New Roman" w:eastAsia="仿宋_GB2312"/>
                <w:sz w:val="24"/>
                <w:szCs w:val="24"/>
              </w:rPr>
            </w:pPr>
            <w:r>
              <w:rPr>
                <w:rFonts w:ascii="Times New Roman" w:hAnsi="Times New Roman" w:eastAsia="仿宋_GB2312"/>
                <w:spacing w:val="3"/>
                <w:sz w:val="24"/>
                <w:szCs w:val="24"/>
              </w:rPr>
              <w:t>精神文明建设</w:t>
            </w:r>
          </w:p>
        </w:tc>
        <w:tc>
          <w:tcPr>
            <w:tcW w:w="10658" w:type="dxa"/>
            <w:vAlign w:val="top"/>
          </w:tcPr>
          <w:p>
            <w:pPr>
              <w:pStyle w:val="8"/>
              <w:spacing w:before="265" w:line="203" w:lineRule="auto"/>
              <w:ind w:left="26"/>
              <w:rPr>
                <w:rFonts w:ascii="Times New Roman" w:hAnsi="Times New Roman" w:eastAsia="仿宋_GB2312"/>
                <w:sz w:val="24"/>
                <w:szCs w:val="24"/>
              </w:rPr>
            </w:pPr>
            <w:r>
              <w:rPr>
                <w:rFonts w:ascii="Times New Roman" w:hAnsi="Times New Roman" w:eastAsia="仿宋_GB2312"/>
                <w:spacing w:val="4"/>
                <w:sz w:val="24"/>
                <w:szCs w:val="24"/>
              </w:rPr>
              <w:t>做好社会科学</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、科学技术普及工作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8"/>
              <w:rPr>
                <w:rFonts w:ascii="Times New Roman" w:hAnsi="Times New Roman" w:eastAsia="仿宋_GB2312" w:cs="Arial"/>
                <w:sz w:val="24"/>
                <w:szCs w:val="24"/>
              </w:rPr>
            </w:pPr>
            <w:r>
              <w:rPr>
                <w:rFonts w:ascii="Times New Roman" w:hAnsi="Times New Roman" w:eastAsia="仿宋_GB2312" w:cs="Arial"/>
                <w:spacing w:val="12"/>
                <w:sz w:val="24"/>
                <w:szCs w:val="24"/>
              </w:rPr>
              <w:t>59</w:t>
            </w:r>
          </w:p>
        </w:tc>
        <w:tc>
          <w:tcPr>
            <w:tcW w:w="3234" w:type="dxa"/>
            <w:vAlign w:val="top"/>
          </w:tcPr>
          <w:p>
            <w:pPr>
              <w:pStyle w:val="8"/>
              <w:spacing w:before="274" w:line="203" w:lineRule="auto"/>
              <w:ind w:left="1210"/>
              <w:rPr>
                <w:rFonts w:ascii="Times New Roman" w:hAnsi="Times New Roman" w:eastAsia="仿宋_GB2312"/>
                <w:sz w:val="24"/>
                <w:szCs w:val="24"/>
              </w:rPr>
            </w:pPr>
            <w:r>
              <w:rPr>
                <w:rFonts w:ascii="Times New Roman" w:hAnsi="Times New Roman" w:eastAsia="仿宋_GB2312"/>
                <w:spacing w:val="2"/>
                <w:sz w:val="24"/>
                <w:szCs w:val="24"/>
              </w:rPr>
              <w:t>社会管理</w:t>
            </w:r>
          </w:p>
        </w:tc>
        <w:tc>
          <w:tcPr>
            <w:tcW w:w="10658" w:type="dxa"/>
            <w:vAlign w:val="top"/>
          </w:tcPr>
          <w:p>
            <w:pPr>
              <w:pStyle w:val="8"/>
              <w:spacing w:before="273" w:line="204" w:lineRule="auto"/>
              <w:ind w:left="31"/>
              <w:rPr>
                <w:rFonts w:ascii="Times New Roman" w:hAnsi="Times New Roman" w:eastAsia="仿宋_GB2312"/>
                <w:sz w:val="24"/>
                <w:szCs w:val="24"/>
              </w:rPr>
            </w:pPr>
            <w:r>
              <w:rPr>
                <w:rFonts w:ascii="Times New Roman" w:hAnsi="Times New Roman" w:eastAsia="仿宋_GB2312"/>
                <w:spacing w:val="5"/>
                <w:sz w:val="24"/>
                <w:szCs w:val="24"/>
              </w:rPr>
              <w:t>开展人民意见建议征集工作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60</w:t>
            </w:r>
          </w:p>
        </w:tc>
        <w:tc>
          <w:tcPr>
            <w:tcW w:w="3234" w:type="dxa"/>
            <w:vAlign w:val="top"/>
          </w:tcPr>
          <w:p>
            <w:pPr>
              <w:pStyle w:val="8"/>
              <w:spacing w:before="266" w:line="203" w:lineRule="auto"/>
              <w:ind w:left="1210"/>
              <w:rPr>
                <w:rFonts w:ascii="Times New Roman" w:hAnsi="Times New Roman" w:eastAsia="仿宋_GB2312"/>
                <w:sz w:val="24"/>
                <w:szCs w:val="24"/>
              </w:rPr>
            </w:pPr>
            <w:r>
              <w:rPr>
                <w:rFonts w:ascii="Times New Roman" w:hAnsi="Times New Roman" w:eastAsia="仿宋_GB2312"/>
                <w:spacing w:val="2"/>
                <w:sz w:val="24"/>
                <w:szCs w:val="24"/>
              </w:rPr>
              <w:t>社会管理</w:t>
            </w:r>
          </w:p>
        </w:tc>
        <w:tc>
          <w:tcPr>
            <w:tcW w:w="10658" w:type="dxa"/>
            <w:vAlign w:val="top"/>
          </w:tcPr>
          <w:p>
            <w:pPr>
              <w:pStyle w:val="8"/>
              <w:spacing w:before="266" w:line="203" w:lineRule="auto"/>
              <w:ind w:left="30"/>
              <w:rPr>
                <w:rFonts w:ascii="Times New Roman" w:hAnsi="Times New Roman" w:eastAsia="仿宋_GB2312"/>
                <w:sz w:val="24"/>
                <w:szCs w:val="24"/>
              </w:rPr>
            </w:pPr>
            <w:r>
              <w:rPr>
                <w:rFonts w:ascii="Times New Roman" w:hAnsi="Times New Roman" w:eastAsia="仿宋_GB2312"/>
                <w:spacing w:val="5"/>
                <w:sz w:val="24"/>
                <w:szCs w:val="24"/>
              </w:rPr>
              <w:t>社会组织培育发展及备案管理工作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61</w:t>
            </w:r>
          </w:p>
        </w:tc>
        <w:tc>
          <w:tcPr>
            <w:tcW w:w="3234" w:type="dxa"/>
            <w:vAlign w:val="top"/>
          </w:tcPr>
          <w:p>
            <w:pPr>
              <w:pStyle w:val="8"/>
              <w:spacing w:before="274" w:line="204" w:lineRule="auto"/>
              <w:ind w:left="1214"/>
              <w:rPr>
                <w:rFonts w:ascii="Times New Roman" w:hAnsi="Times New Roman" w:eastAsia="仿宋_GB2312"/>
                <w:sz w:val="24"/>
                <w:szCs w:val="24"/>
              </w:rPr>
            </w:pPr>
            <w:r>
              <w:rPr>
                <w:rFonts w:ascii="Times New Roman" w:hAnsi="Times New Roman" w:eastAsia="仿宋_GB2312"/>
                <w:spacing w:val="1"/>
                <w:sz w:val="24"/>
                <w:szCs w:val="24"/>
              </w:rPr>
              <w:t>安全稳定</w:t>
            </w:r>
          </w:p>
        </w:tc>
        <w:tc>
          <w:tcPr>
            <w:tcW w:w="10658" w:type="dxa"/>
            <w:vAlign w:val="top"/>
          </w:tcPr>
          <w:p>
            <w:pPr>
              <w:pStyle w:val="8"/>
              <w:spacing w:before="275" w:line="203" w:lineRule="auto"/>
              <w:ind w:left="31"/>
              <w:rPr>
                <w:rFonts w:ascii="Times New Roman" w:hAnsi="Times New Roman" w:eastAsia="仿宋_GB2312"/>
                <w:sz w:val="24"/>
                <w:szCs w:val="24"/>
              </w:rPr>
            </w:pPr>
            <w:r>
              <w:rPr>
                <w:rFonts w:ascii="Times New Roman" w:hAnsi="Times New Roman" w:eastAsia="仿宋_GB2312"/>
                <w:spacing w:val="4"/>
                <w:sz w:val="24"/>
                <w:szCs w:val="24"/>
              </w:rPr>
              <w:t>开展网络安全宣传教育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7" w:lineRule="auto"/>
              <w:rPr>
                <w:rFonts w:ascii="Times New Roman" w:hAnsi="Times New Roman" w:eastAsia="仿宋_GB2312"/>
                <w:sz w:val="24"/>
                <w:szCs w:val="24"/>
              </w:rPr>
            </w:pPr>
          </w:p>
          <w:p>
            <w:pPr>
              <w:spacing w:before="58"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62</w:t>
            </w:r>
          </w:p>
        </w:tc>
        <w:tc>
          <w:tcPr>
            <w:tcW w:w="3234" w:type="dxa"/>
            <w:vAlign w:val="top"/>
          </w:tcPr>
          <w:p>
            <w:pPr>
              <w:pStyle w:val="8"/>
              <w:spacing w:before="283" w:line="204" w:lineRule="auto"/>
              <w:ind w:left="1214"/>
              <w:rPr>
                <w:rFonts w:ascii="Times New Roman" w:hAnsi="Times New Roman" w:eastAsia="仿宋_GB2312"/>
                <w:sz w:val="24"/>
                <w:szCs w:val="24"/>
              </w:rPr>
            </w:pPr>
            <w:r>
              <w:rPr>
                <w:rFonts w:ascii="Times New Roman" w:hAnsi="Times New Roman" w:eastAsia="仿宋_GB2312"/>
                <w:spacing w:val="1"/>
                <w:sz w:val="24"/>
                <w:szCs w:val="24"/>
              </w:rPr>
              <w:t>安全稳定</w:t>
            </w:r>
          </w:p>
        </w:tc>
        <w:tc>
          <w:tcPr>
            <w:tcW w:w="10658" w:type="dxa"/>
            <w:vAlign w:val="top"/>
          </w:tcPr>
          <w:p>
            <w:pPr>
              <w:pStyle w:val="8"/>
              <w:spacing w:before="284" w:line="203" w:lineRule="auto"/>
              <w:ind w:left="26"/>
              <w:rPr>
                <w:rFonts w:ascii="Times New Roman" w:hAnsi="Times New Roman" w:eastAsia="仿宋_GB2312"/>
                <w:sz w:val="24"/>
                <w:szCs w:val="24"/>
              </w:rPr>
            </w:pPr>
            <w:r>
              <w:rPr>
                <w:rFonts w:ascii="Times New Roman" w:hAnsi="Times New Roman" w:eastAsia="仿宋_GB2312"/>
                <w:spacing w:val="4"/>
                <w:sz w:val="24"/>
                <w:szCs w:val="24"/>
              </w:rPr>
              <w:t>做好农村道路交通安全宣传教育 、隐患排查治理等工作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8"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63</w:t>
            </w:r>
          </w:p>
        </w:tc>
        <w:tc>
          <w:tcPr>
            <w:tcW w:w="3234" w:type="dxa"/>
            <w:vAlign w:val="top"/>
          </w:tcPr>
          <w:p>
            <w:pPr>
              <w:pStyle w:val="8"/>
              <w:spacing w:before="275" w:line="203" w:lineRule="auto"/>
              <w:ind w:left="1210"/>
              <w:rPr>
                <w:rFonts w:ascii="Times New Roman" w:hAnsi="Times New Roman" w:eastAsia="仿宋_GB2312"/>
                <w:sz w:val="24"/>
                <w:szCs w:val="24"/>
              </w:rPr>
            </w:pPr>
            <w:r>
              <w:rPr>
                <w:rFonts w:ascii="Times New Roman" w:hAnsi="Times New Roman" w:eastAsia="仿宋_GB2312"/>
                <w:spacing w:val="2"/>
                <w:sz w:val="24"/>
                <w:szCs w:val="24"/>
              </w:rPr>
              <w:t>社会保障</w:t>
            </w:r>
          </w:p>
        </w:tc>
        <w:tc>
          <w:tcPr>
            <w:tcW w:w="10658" w:type="dxa"/>
            <w:vAlign w:val="top"/>
          </w:tcPr>
          <w:p>
            <w:pPr>
              <w:pStyle w:val="8"/>
              <w:spacing w:before="275" w:line="203" w:lineRule="auto"/>
              <w:ind w:left="27"/>
              <w:rPr>
                <w:rFonts w:ascii="Times New Roman" w:hAnsi="Times New Roman" w:eastAsia="仿宋_GB2312"/>
                <w:sz w:val="24"/>
                <w:szCs w:val="24"/>
              </w:rPr>
            </w:pPr>
            <w:r>
              <w:rPr>
                <w:rFonts w:ascii="Times New Roman" w:hAnsi="Times New Roman" w:eastAsia="仿宋_GB2312"/>
                <w:spacing w:val="3"/>
                <w:sz w:val="24"/>
                <w:szCs w:val="24"/>
              </w:rPr>
              <w:t>摸排辖区内困难群众</w:t>
            </w:r>
            <w:r>
              <w:rPr>
                <w:rFonts w:ascii="Times New Roman" w:hAnsi="Times New Roman" w:eastAsia="仿宋_GB2312"/>
                <w:sz w:val="24"/>
                <w:szCs w:val="24"/>
              </w:rPr>
              <w:t xml:space="preserve"> </w:t>
            </w:r>
            <w:r>
              <w:rPr>
                <w:rFonts w:ascii="Times New Roman" w:hAnsi="Times New Roman" w:eastAsia="仿宋_GB2312"/>
                <w:spacing w:val="3"/>
                <w:sz w:val="24"/>
                <w:szCs w:val="24"/>
              </w:rPr>
              <w:t>、低收入群体</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，做好特殊困难群众认定审核 ，低保</w:t>
            </w:r>
            <w:r>
              <w:rPr>
                <w:rFonts w:ascii="Times New Roman" w:hAnsi="Times New Roman" w:eastAsia="仿宋_GB2312"/>
                <w:spacing w:val="-31"/>
                <w:sz w:val="24"/>
                <w:szCs w:val="24"/>
              </w:rPr>
              <w:t xml:space="preserve"> </w:t>
            </w:r>
            <w:r>
              <w:rPr>
                <w:rFonts w:ascii="Times New Roman" w:hAnsi="Times New Roman" w:eastAsia="仿宋_GB2312"/>
                <w:spacing w:val="3"/>
                <w:sz w:val="24"/>
                <w:szCs w:val="24"/>
              </w:rPr>
              <w:t>、临时救助</w:t>
            </w:r>
            <w:r>
              <w:rPr>
                <w:rFonts w:ascii="Times New Roman" w:hAnsi="Times New Roman" w:eastAsia="仿宋_GB2312"/>
                <w:spacing w:val="-26"/>
                <w:sz w:val="24"/>
                <w:szCs w:val="24"/>
              </w:rPr>
              <w:t xml:space="preserve"> </w:t>
            </w:r>
            <w:r>
              <w:rPr>
                <w:rFonts w:ascii="Times New Roman" w:hAnsi="Times New Roman" w:eastAsia="仿宋_GB2312"/>
                <w:spacing w:val="3"/>
                <w:sz w:val="24"/>
                <w:szCs w:val="24"/>
              </w:rPr>
              <w:t>、殡葬救助办理等工作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eastAsia="仿宋_GB2312"/>
                <w:sz w:val="24"/>
                <w:szCs w:val="24"/>
              </w:rPr>
            </w:pPr>
          </w:p>
          <w:p>
            <w:pPr>
              <w:spacing w:before="57"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64</w:t>
            </w:r>
          </w:p>
        </w:tc>
        <w:tc>
          <w:tcPr>
            <w:tcW w:w="3234" w:type="dxa"/>
            <w:vAlign w:val="top"/>
          </w:tcPr>
          <w:p>
            <w:pPr>
              <w:pStyle w:val="8"/>
              <w:spacing w:before="284" w:line="203" w:lineRule="auto"/>
              <w:ind w:left="1210"/>
              <w:rPr>
                <w:rFonts w:ascii="Times New Roman" w:hAnsi="Times New Roman" w:eastAsia="仿宋_GB2312"/>
                <w:sz w:val="24"/>
                <w:szCs w:val="24"/>
              </w:rPr>
            </w:pPr>
            <w:r>
              <w:rPr>
                <w:rFonts w:ascii="Times New Roman" w:hAnsi="Times New Roman" w:eastAsia="仿宋_GB2312"/>
                <w:spacing w:val="2"/>
                <w:sz w:val="24"/>
                <w:szCs w:val="24"/>
              </w:rPr>
              <w:t>社会保障</w:t>
            </w:r>
          </w:p>
        </w:tc>
        <w:tc>
          <w:tcPr>
            <w:tcW w:w="10658" w:type="dxa"/>
            <w:vAlign w:val="top"/>
          </w:tcPr>
          <w:p>
            <w:pPr>
              <w:pStyle w:val="8"/>
              <w:spacing w:before="285" w:line="202" w:lineRule="auto"/>
              <w:ind w:left="30"/>
              <w:rPr>
                <w:rFonts w:ascii="Times New Roman" w:hAnsi="Times New Roman" w:eastAsia="仿宋_GB2312"/>
                <w:sz w:val="24"/>
                <w:szCs w:val="24"/>
              </w:rPr>
            </w:pPr>
            <w:r>
              <w:rPr>
                <w:rFonts w:ascii="Times New Roman" w:hAnsi="Times New Roman" w:eastAsia="仿宋_GB2312"/>
                <w:spacing w:val="5"/>
                <w:sz w:val="24"/>
                <w:szCs w:val="24"/>
              </w:rPr>
              <w:t>社会保险公共服务事项办理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740" w:type="dxa"/>
            <w:vAlign w:val="top"/>
          </w:tcPr>
          <w:p>
            <w:pPr>
              <w:rPr>
                <w:rFonts w:ascii="Times New Roman" w:hAnsi="Times New Roman" w:eastAsia="仿宋_GB2312"/>
                <w:sz w:val="24"/>
                <w:szCs w:val="24"/>
              </w:rPr>
            </w:pPr>
          </w:p>
          <w:p>
            <w:pPr>
              <w:spacing w:before="57"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65</w:t>
            </w:r>
          </w:p>
        </w:tc>
        <w:tc>
          <w:tcPr>
            <w:tcW w:w="3234" w:type="dxa"/>
            <w:vAlign w:val="top"/>
          </w:tcPr>
          <w:p>
            <w:pPr>
              <w:pStyle w:val="8"/>
              <w:spacing w:before="276" w:line="203" w:lineRule="auto"/>
              <w:ind w:left="1210"/>
              <w:rPr>
                <w:rFonts w:ascii="Times New Roman" w:hAnsi="Times New Roman" w:eastAsia="仿宋_GB2312"/>
                <w:sz w:val="24"/>
                <w:szCs w:val="24"/>
              </w:rPr>
            </w:pPr>
            <w:r>
              <w:rPr>
                <w:rFonts w:ascii="Times New Roman" w:hAnsi="Times New Roman" w:eastAsia="仿宋_GB2312"/>
                <w:spacing w:val="2"/>
                <w:sz w:val="24"/>
                <w:szCs w:val="24"/>
              </w:rPr>
              <w:t>社会保障</w:t>
            </w:r>
          </w:p>
        </w:tc>
        <w:tc>
          <w:tcPr>
            <w:tcW w:w="10658" w:type="dxa"/>
            <w:vAlign w:val="top"/>
          </w:tcPr>
          <w:p>
            <w:pPr>
              <w:pStyle w:val="8"/>
              <w:spacing w:before="275" w:line="199" w:lineRule="auto"/>
              <w:ind w:left="29"/>
              <w:rPr>
                <w:rFonts w:ascii="Times New Roman" w:hAnsi="Times New Roman" w:eastAsia="仿宋_GB2312"/>
                <w:sz w:val="24"/>
                <w:szCs w:val="24"/>
              </w:rPr>
            </w:pPr>
            <w:r>
              <w:rPr>
                <w:rFonts w:ascii="Times New Roman" w:hAnsi="Times New Roman" w:eastAsia="仿宋_GB2312"/>
                <w:spacing w:val="4"/>
                <w:sz w:val="24"/>
                <w:szCs w:val="24"/>
              </w:rPr>
              <w:t>基本医疗保险（含长期护理保险 ）参保扩面及服务</w:t>
            </w:r>
          </w:p>
        </w:tc>
      </w:tr>
    </w:tbl>
    <w:p>
      <w:pPr>
        <w:pStyle w:val="2"/>
      </w:pPr>
    </w:p>
    <w:p>
      <w:pPr>
        <w:sectPr>
          <w:footerReference r:id="rId11" w:type="default"/>
          <w:pgSz w:w="16840" w:h="11900"/>
          <w:pgMar w:top="400" w:right="1117" w:bottom="1394" w:left="1075" w:header="0" w:footer="1101" w:gutter="0"/>
          <w:pgNumType w:fmt="decimal"/>
          <w:cols w:space="720" w:num="1"/>
        </w:sectPr>
      </w:pPr>
    </w:p>
    <w:p>
      <w:pPr>
        <w:spacing w:before="65"/>
      </w:pPr>
    </w:p>
    <w:p>
      <w:pPr>
        <w:spacing w:before="64"/>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top"/>
          </w:tcPr>
          <w:p>
            <w:pPr>
              <w:spacing w:before="149" w:line="242" w:lineRule="auto"/>
              <w:ind w:left="132"/>
              <w:rPr>
                <w:rFonts w:ascii="黑体" w:hAnsi="黑体" w:eastAsia="黑体" w:cs="黑体"/>
                <w:sz w:val="28"/>
                <w:szCs w:val="28"/>
              </w:rPr>
            </w:pPr>
            <w:r>
              <w:rPr>
                <w:rFonts w:ascii="黑体" w:hAnsi="黑体" w:eastAsia="黑体" w:cs="黑体"/>
                <w:spacing w:val="-2"/>
                <w:sz w:val="28"/>
                <w:szCs w:val="28"/>
              </w:rPr>
              <w:t>序号</w:t>
            </w:r>
          </w:p>
        </w:tc>
        <w:tc>
          <w:tcPr>
            <w:tcW w:w="3234" w:type="dxa"/>
            <w:vAlign w:val="top"/>
          </w:tcPr>
          <w:p>
            <w:pPr>
              <w:spacing w:before="149"/>
              <w:ind w:left="1140"/>
              <w:rPr>
                <w:rFonts w:ascii="黑体" w:hAnsi="黑体" w:eastAsia="黑体" w:cs="黑体"/>
                <w:sz w:val="28"/>
                <w:szCs w:val="28"/>
              </w:rPr>
            </w:pPr>
            <w:r>
              <w:rPr>
                <w:rFonts w:ascii="黑体" w:hAnsi="黑体" w:eastAsia="黑体" w:cs="黑体"/>
                <w:spacing w:val="-4"/>
                <w:sz w:val="28"/>
                <w:szCs w:val="28"/>
              </w:rPr>
              <w:t>事项类别</w:t>
            </w:r>
          </w:p>
        </w:tc>
        <w:tc>
          <w:tcPr>
            <w:tcW w:w="10658" w:type="dxa"/>
            <w:vAlign w:val="top"/>
          </w:tcPr>
          <w:p>
            <w:pPr>
              <w:spacing w:before="148" w:line="241" w:lineRule="auto"/>
              <w:ind w:left="4848"/>
              <w:rPr>
                <w:rFonts w:ascii="黑体" w:hAnsi="黑体" w:eastAsia="黑体" w:cs="黑体"/>
                <w:sz w:val="28"/>
                <w:szCs w:val="28"/>
              </w:rPr>
            </w:pPr>
            <w:r>
              <w:rPr>
                <w:rFonts w:ascii="黑体" w:hAnsi="黑体" w:eastAsia="黑体" w:cs="黑体"/>
                <w:spacing w:val="-4"/>
                <w:sz w:val="28"/>
                <w:szCs w:val="28"/>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66</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社会保障</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医疗救助申请受理与核查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67</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社会保障</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保障残疾人权益 ，做好残疾人服务和关心关爱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68</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社会保障</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做好退役军人和其他优抚对象的优抚帮扶和困难帮扶工作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69</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自然资源</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保护耕地和永久基本农田 ，做好耕地“ 非农化 ”“ 非粮化 ”及撂荒地整治工作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70</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自然资源</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设施农业用地备案和监管工作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71</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自然资源</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编制本乡国土空间规划及所辖行政村的村庄规划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72</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自然资源</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落实林长制 ，加强护林 、巡林工作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center"/>
          </w:tcPr>
          <w:p>
            <w:pPr>
              <w:spacing w:line="247" w:lineRule="auto"/>
              <w:jc w:val="center"/>
              <w:rPr>
                <w:rFonts w:ascii="Times New Roman" w:hAnsi="Times New Roman" w:eastAsia="仿宋_GB2312"/>
                <w:sz w:val="24"/>
                <w:szCs w:val="24"/>
              </w:rPr>
            </w:pPr>
          </w:p>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73</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自然资源</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对草原保护 、建设和利用情况的监督检查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center"/>
          </w:tcPr>
          <w:p>
            <w:pPr>
              <w:spacing w:line="247" w:lineRule="auto"/>
              <w:jc w:val="center"/>
              <w:rPr>
                <w:rFonts w:ascii="Times New Roman" w:hAnsi="Times New Roman" w:eastAsia="仿宋_GB2312"/>
                <w:sz w:val="24"/>
                <w:szCs w:val="24"/>
              </w:rPr>
            </w:pPr>
          </w:p>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74</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自然资源</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对个人之间 、个人与单位之间的土地 、草原 、林木所有权和使用权争议的处理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center"/>
          </w:tcPr>
          <w:p>
            <w:pPr>
              <w:spacing w:line="247" w:lineRule="auto"/>
              <w:jc w:val="center"/>
              <w:rPr>
                <w:rFonts w:ascii="Times New Roman" w:hAnsi="Times New Roman" w:eastAsia="仿宋_GB2312"/>
                <w:sz w:val="24"/>
                <w:szCs w:val="24"/>
              </w:rPr>
            </w:pPr>
          </w:p>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75</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自然资源</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集体所有的草原或者依法确定给集体经济组织使用的国有所有的草原承包调整及对外承包审批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740" w:type="dxa"/>
            <w:vAlign w:val="center"/>
          </w:tcPr>
          <w:p>
            <w:pPr>
              <w:spacing w:line="247" w:lineRule="auto"/>
              <w:jc w:val="center"/>
              <w:rPr>
                <w:rFonts w:ascii="Times New Roman" w:hAnsi="Times New Roman" w:eastAsia="仿宋_GB2312"/>
                <w:sz w:val="24"/>
                <w:szCs w:val="24"/>
              </w:rPr>
            </w:pPr>
          </w:p>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76</w:t>
            </w:r>
          </w:p>
        </w:tc>
        <w:tc>
          <w:tcPr>
            <w:tcW w:w="3234" w:type="dxa"/>
            <w:vAlign w:val="center"/>
          </w:tcPr>
          <w:p>
            <w:pPr>
              <w:spacing w:line="247" w:lineRule="auto"/>
              <w:jc w:val="center"/>
              <w:rPr>
                <w:rFonts w:ascii="Times New Roman" w:hAnsi="Times New Roman" w:eastAsia="仿宋_GB2312"/>
                <w:sz w:val="24"/>
                <w:szCs w:val="24"/>
              </w:rPr>
            </w:pPr>
            <w:r>
              <w:rPr>
                <w:rFonts w:ascii="Times New Roman" w:hAnsi="Times New Roman" w:eastAsia="仿宋_GB2312"/>
                <w:sz w:val="24"/>
                <w:szCs w:val="24"/>
              </w:rPr>
              <w:t>自然资源</w:t>
            </w:r>
          </w:p>
        </w:tc>
        <w:tc>
          <w:tcPr>
            <w:tcW w:w="10658" w:type="dxa"/>
            <w:vAlign w:val="center"/>
          </w:tcPr>
          <w:p>
            <w:pPr>
              <w:spacing w:line="247" w:lineRule="auto"/>
              <w:jc w:val="both"/>
              <w:rPr>
                <w:rFonts w:ascii="Times New Roman" w:hAnsi="Times New Roman" w:eastAsia="仿宋_GB2312"/>
                <w:sz w:val="24"/>
                <w:szCs w:val="24"/>
              </w:rPr>
            </w:pPr>
            <w:r>
              <w:rPr>
                <w:rFonts w:ascii="Times New Roman" w:hAnsi="Times New Roman" w:eastAsia="仿宋_GB2312"/>
                <w:sz w:val="24"/>
                <w:szCs w:val="24"/>
              </w:rPr>
              <w:t>保护测绘基础设施工作</w:t>
            </w:r>
          </w:p>
        </w:tc>
      </w:tr>
    </w:tbl>
    <w:p>
      <w:pPr>
        <w:pStyle w:val="2"/>
      </w:pPr>
    </w:p>
    <w:p>
      <w:pPr>
        <w:sectPr>
          <w:footerReference r:id="rId12" w:type="default"/>
          <w:pgSz w:w="16840" w:h="11900"/>
          <w:pgMar w:top="400" w:right="1117" w:bottom="1394" w:left="1075" w:header="0" w:footer="1101" w:gutter="0"/>
          <w:pgNumType w:fmt="decimal"/>
          <w:cols w:space="720" w:num="1"/>
        </w:sectPr>
      </w:pPr>
    </w:p>
    <w:p>
      <w:pPr>
        <w:spacing w:before="65"/>
      </w:pPr>
    </w:p>
    <w:p>
      <w:pPr>
        <w:spacing w:before="64"/>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top"/>
          </w:tcPr>
          <w:p>
            <w:pPr>
              <w:spacing w:before="149" w:line="242" w:lineRule="auto"/>
              <w:ind w:left="132"/>
              <w:rPr>
                <w:rFonts w:ascii="黑体" w:hAnsi="黑体" w:eastAsia="黑体" w:cs="黑体"/>
                <w:sz w:val="28"/>
                <w:szCs w:val="28"/>
              </w:rPr>
            </w:pPr>
            <w:r>
              <w:rPr>
                <w:rFonts w:ascii="黑体" w:hAnsi="黑体" w:eastAsia="黑体" w:cs="黑体"/>
                <w:spacing w:val="-2"/>
                <w:sz w:val="28"/>
                <w:szCs w:val="28"/>
              </w:rPr>
              <w:t>序号</w:t>
            </w:r>
          </w:p>
        </w:tc>
        <w:tc>
          <w:tcPr>
            <w:tcW w:w="3234" w:type="dxa"/>
            <w:vAlign w:val="top"/>
          </w:tcPr>
          <w:p>
            <w:pPr>
              <w:spacing w:before="149"/>
              <w:ind w:left="1140"/>
              <w:rPr>
                <w:rFonts w:ascii="黑体" w:hAnsi="黑体" w:eastAsia="黑体" w:cs="黑体"/>
                <w:sz w:val="28"/>
                <w:szCs w:val="28"/>
              </w:rPr>
            </w:pPr>
            <w:r>
              <w:rPr>
                <w:rFonts w:ascii="黑体" w:hAnsi="黑体" w:eastAsia="黑体" w:cs="黑体"/>
                <w:spacing w:val="-4"/>
                <w:sz w:val="28"/>
                <w:szCs w:val="28"/>
              </w:rPr>
              <w:t>事项类别</w:t>
            </w:r>
          </w:p>
        </w:tc>
        <w:tc>
          <w:tcPr>
            <w:tcW w:w="10658" w:type="dxa"/>
            <w:vAlign w:val="top"/>
          </w:tcPr>
          <w:p>
            <w:pPr>
              <w:spacing w:before="148" w:line="241" w:lineRule="auto"/>
              <w:ind w:left="4848"/>
              <w:rPr>
                <w:rFonts w:ascii="黑体" w:hAnsi="黑体" w:eastAsia="黑体" w:cs="黑体"/>
                <w:sz w:val="28"/>
                <w:szCs w:val="28"/>
              </w:rPr>
            </w:pPr>
            <w:r>
              <w:rPr>
                <w:rFonts w:ascii="黑体" w:hAnsi="黑体" w:eastAsia="黑体" w:cs="黑体"/>
                <w:spacing w:val="-4"/>
                <w:sz w:val="28"/>
                <w:szCs w:val="28"/>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before="297" w:line="203" w:lineRule="auto"/>
              <w:ind w:left="249"/>
              <w:rPr>
                <w:rFonts w:ascii="Times New Roman" w:hAnsi="Times New Roman" w:eastAsia="仿宋_GB2312" w:cs="Arial"/>
                <w:sz w:val="24"/>
                <w:szCs w:val="24"/>
              </w:rPr>
            </w:pPr>
            <w:r>
              <w:rPr>
                <w:rFonts w:ascii="Times New Roman" w:hAnsi="Times New Roman" w:eastAsia="仿宋_GB2312" w:cs="Arial"/>
                <w:spacing w:val="11"/>
                <w:sz w:val="24"/>
                <w:szCs w:val="24"/>
              </w:rPr>
              <w:t>77</w:t>
            </w:r>
          </w:p>
        </w:tc>
        <w:tc>
          <w:tcPr>
            <w:tcW w:w="3234" w:type="dxa"/>
            <w:vAlign w:val="top"/>
          </w:tcPr>
          <w:p>
            <w:pPr>
              <w:pStyle w:val="8"/>
              <w:spacing w:before="272" w:line="204" w:lineRule="auto"/>
              <w:ind w:left="1221"/>
              <w:rPr>
                <w:rFonts w:ascii="Times New Roman" w:hAnsi="Times New Roman" w:eastAsia="仿宋_GB2312"/>
                <w:sz w:val="24"/>
                <w:szCs w:val="24"/>
              </w:rPr>
            </w:pPr>
            <w:r>
              <w:rPr>
                <w:rFonts w:ascii="Times New Roman" w:hAnsi="Times New Roman" w:eastAsia="仿宋_GB2312"/>
                <w:sz w:val="24"/>
                <w:szCs w:val="24"/>
              </w:rPr>
              <w:t>生态环保</w:t>
            </w:r>
          </w:p>
        </w:tc>
        <w:tc>
          <w:tcPr>
            <w:tcW w:w="10658" w:type="dxa"/>
            <w:vAlign w:val="top"/>
          </w:tcPr>
          <w:p>
            <w:pPr>
              <w:pStyle w:val="8"/>
              <w:spacing w:before="271" w:line="204" w:lineRule="auto"/>
              <w:ind w:left="40"/>
              <w:rPr>
                <w:rFonts w:ascii="Times New Roman" w:hAnsi="Times New Roman" w:eastAsia="仿宋_GB2312"/>
                <w:sz w:val="24"/>
                <w:szCs w:val="24"/>
              </w:rPr>
            </w:pPr>
            <w:r>
              <w:rPr>
                <w:rFonts w:ascii="Times New Roman" w:hAnsi="Times New Roman" w:eastAsia="仿宋_GB2312"/>
                <w:spacing w:val="4"/>
                <w:sz w:val="24"/>
                <w:szCs w:val="24"/>
              </w:rPr>
              <w:t>生态环境保护宣传及普及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7" w:line="206" w:lineRule="auto"/>
              <w:ind w:left="249"/>
              <w:rPr>
                <w:rFonts w:ascii="Times New Roman" w:hAnsi="Times New Roman" w:eastAsia="仿宋_GB2312" w:cs="Arial"/>
                <w:sz w:val="24"/>
                <w:szCs w:val="24"/>
              </w:rPr>
            </w:pPr>
            <w:r>
              <w:rPr>
                <w:rFonts w:ascii="Times New Roman" w:hAnsi="Times New Roman" w:eastAsia="仿宋_GB2312" w:cs="Arial"/>
                <w:spacing w:val="11"/>
                <w:sz w:val="24"/>
                <w:szCs w:val="24"/>
              </w:rPr>
              <w:t>78</w:t>
            </w:r>
          </w:p>
        </w:tc>
        <w:tc>
          <w:tcPr>
            <w:tcW w:w="3234" w:type="dxa"/>
            <w:vAlign w:val="top"/>
          </w:tcPr>
          <w:p>
            <w:pPr>
              <w:pStyle w:val="8"/>
              <w:spacing w:before="265" w:line="204" w:lineRule="auto"/>
              <w:ind w:left="1221"/>
              <w:rPr>
                <w:rFonts w:ascii="Times New Roman" w:hAnsi="Times New Roman" w:eastAsia="仿宋_GB2312"/>
                <w:sz w:val="24"/>
                <w:szCs w:val="24"/>
              </w:rPr>
            </w:pPr>
            <w:r>
              <w:rPr>
                <w:rFonts w:ascii="Times New Roman" w:hAnsi="Times New Roman" w:eastAsia="仿宋_GB2312"/>
                <w:sz w:val="24"/>
                <w:szCs w:val="24"/>
              </w:rPr>
              <w:t>生态环保</w:t>
            </w:r>
          </w:p>
        </w:tc>
        <w:tc>
          <w:tcPr>
            <w:tcW w:w="10658" w:type="dxa"/>
            <w:vAlign w:val="top"/>
          </w:tcPr>
          <w:p>
            <w:pPr>
              <w:pStyle w:val="8"/>
              <w:spacing w:before="265" w:line="203" w:lineRule="auto"/>
              <w:ind w:left="33"/>
              <w:rPr>
                <w:rFonts w:ascii="Times New Roman" w:hAnsi="Times New Roman" w:eastAsia="仿宋_GB2312"/>
                <w:sz w:val="24"/>
                <w:szCs w:val="24"/>
              </w:rPr>
            </w:pPr>
            <w:r>
              <w:rPr>
                <w:rFonts w:ascii="Times New Roman" w:hAnsi="Times New Roman" w:eastAsia="仿宋_GB2312"/>
                <w:spacing w:val="4"/>
                <w:sz w:val="24"/>
                <w:szCs w:val="24"/>
              </w:rPr>
              <w:t>组织义务植树活动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6" w:line="206" w:lineRule="auto"/>
              <w:ind w:left="249"/>
              <w:rPr>
                <w:rFonts w:ascii="Times New Roman" w:hAnsi="Times New Roman" w:eastAsia="仿宋_GB2312" w:cs="Arial"/>
                <w:sz w:val="24"/>
                <w:szCs w:val="24"/>
              </w:rPr>
            </w:pPr>
            <w:r>
              <w:rPr>
                <w:rFonts w:ascii="Times New Roman" w:hAnsi="Times New Roman" w:eastAsia="仿宋_GB2312" w:cs="Arial"/>
                <w:spacing w:val="11"/>
                <w:sz w:val="24"/>
                <w:szCs w:val="24"/>
              </w:rPr>
              <w:t>79</w:t>
            </w:r>
          </w:p>
        </w:tc>
        <w:tc>
          <w:tcPr>
            <w:tcW w:w="3234" w:type="dxa"/>
            <w:vAlign w:val="top"/>
          </w:tcPr>
          <w:p>
            <w:pPr>
              <w:pStyle w:val="8"/>
              <w:spacing w:before="274" w:line="204" w:lineRule="auto"/>
              <w:ind w:left="1221"/>
              <w:rPr>
                <w:rFonts w:ascii="Times New Roman" w:hAnsi="Times New Roman" w:eastAsia="仿宋_GB2312"/>
                <w:sz w:val="24"/>
                <w:szCs w:val="24"/>
              </w:rPr>
            </w:pPr>
            <w:r>
              <w:rPr>
                <w:rFonts w:ascii="Times New Roman" w:hAnsi="Times New Roman" w:eastAsia="仿宋_GB2312"/>
                <w:sz w:val="24"/>
                <w:szCs w:val="24"/>
              </w:rPr>
              <w:t>生态环保</w:t>
            </w:r>
          </w:p>
        </w:tc>
        <w:tc>
          <w:tcPr>
            <w:tcW w:w="10658" w:type="dxa"/>
            <w:vAlign w:val="top"/>
          </w:tcPr>
          <w:p>
            <w:pPr>
              <w:pStyle w:val="8"/>
              <w:spacing w:before="273" w:line="203" w:lineRule="auto"/>
              <w:ind w:left="30"/>
              <w:rPr>
                <w:rFonts w:ascii="Times New Roman" w:hAnsi="Times New Roman" w:eastAsia="仿宋_GB2312"/>
                <w:sz w:val="24"/>
                <w:szCs w:val="24"/>
              </w:rPr>
            </w:pPr>
            <w:r>
              <w:rPr>
                <w:rFonts w:ascii="Times New Roman" w:hAnsi="Times New Roman" w:eastAsia="仿宋_GB2312"/>
                <w:spacing w:val="4"/>
                <w:sz w:val="24"/>
                <w:szCs w:val="24"/>
              </w:rPr>
              <w:t>加强农村生活污水处理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80</w:t>
            </w:r>
          </w:p>
        </w:tc>
        <w:tc>
          <w:tcPr>
            <w:tcW w:w="3234" w:type="dxa"/>
            <w:vAlign w:val="top"/>
          </w:tcPr>
          <w:p>
            <w:pPr>
              <w:pStyle w:val="8"/>
              <w:spacing w:before="265" w:line="204" w:lineRule="auto"/>
              <w:ind w:left="1221"/>
              <w:rPr>
                <w:rFonts w:ascii="Times New Roman" w:hAnsi="Times New Roman" w:eastAsia="仿宋_GB2312"/>
                <w:sz w:val="24"/>
                <w:szCs w:val="24"/>
              </w:rPr>
            </w:pPr>
            <w:r>
              <w:rPr>
                <w:rFonts w:ascii="Times New Roman" w:hAnsi="Times New Roman" w:eastAsia="仿宋_GB2312"/>
                <w:sz w:val="24"/>
                <w:szCs w:val="24"/>
              </w:rPr>
              <w:t>生态环保</w:t>
            </w:r>
          </w:p>
        </w:tc>
        <w:tc>
          <w:tcPr>
            <w:tcW w:w="10658" w:type="dxa"/>
            <w:vAlign w:val="top"/>
          </w:tcPr>
          <w:p>
            <w:pPr>
              <w:pStyle w:val="8"/>
              <w:spacing w:before="265" w:line="203" w:lineRule="auto"/>
              <w:ind w:left="30"/>
              <w:rPr>
                <w:rFonts w:ascii="Times New Roman" w:hAnsi="Times New Roman" w:eastAsia="仿宋_GB2312"/>
                <w:sz w:val="24"/>
                <w:szCs w:val="24"/>
              </w:rPr>
            </w:pPr>
            <w:r>
              <w:rPr>
                <w:rFonts w:ascii="Times New Roman" w:hAnsi="Times New Roman" w:eastAsia="仿宋_GB2312"/>
                <w:spacing w:val="5"/>
                <w:sz w:val="24"/>
                <w:szCs w:val="24"/>
              </w:rPr>
              <w:t>对农田地膜使用者</w:t>
            </w:r>
            <w:r>
              <w:rPr>
                <w:rFonts w:ascii="Times New Roman" w:hAnsi="Times New Roman" w:eastAsia="仿宋_GB2312"/>
                <w:spacing w:val="-17"/>
                <w:sz w:val="24"/>
                <w:szCs w:val="24"/>
              </w:rPr>
              <w:t xml:space="preserve"> </w:t>
            </w:r>
            <w:r>
              <w:rPr>
                <w:rFonts w:ascii="Times New Roman" w:hAnsi="Times New Roman" w:eastAsia="仿宋_GB2312"/>
                <w:spacing w:val="5"/>
                <w:sz w:val="24"/>
                <w:szCs w:val="24"/>
              </w:rPr>
              <w:t>、农业生产经营组织或者回收企业弃置 、掩埋</w:t>
            </w:r>
            <w:r>
              <w:rPr>
                <w:rFonts w:ascii="Times New Roman" w:hAnsi="Times New Roman" w:eastAsia="仿宋_GB2312"/>
                <w:spacing w:val="4"/>
                <w:sz w:val="24"/>
                <w:szCs w:val="24"/>
              </w:rPr>
              <w:t>废旧农田地膜的处罚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81</w:t>
            </w:r>
          </w:p>
        </w:tc>
        <w:tc>
          <w:tcPr>
            <w:tcW w:w="3234" w:type="dxa"/>
            <w:vAlign w:val="top"/>
          </w:tcPr>
          <w:p>
            <w:pPr>
              <w:pStyle w:val="8"/>
              <w:spacing w:before="274" w:line="204" w:lineRule="auto"/>
              <w:ind w:left="1221"/>
              <w:rPr>
                <w:rFonts w:ascii="Times New Roman" w:hAnsi="Times New Roman" w:eastAsia="仿宋_GB2312"/>
                <w:sz w:val="24"/>
                <w:szCs w:val="24"/>
              </w:rPr>
            </w:pPr>
            <w:r>
              <w:rPr>
                <w:rFonts w:ascii="Times New Roman" w:hAnsi="Times New Roman" w:eastAsia="仿宋_GB2312"/>
                <w:sz w:val="24"/>
                <w:szCs w:val="24"/>
              </w:rPr>
              <w:t>生态环保</w:t>
            </w:r>
          </w:p>
        </w:tc>
        <w:tc>
          <w:tcPr>
            <w:tcW w:w="10658" w:type="dxa"/>
            <w:vAlign w:val="top"/>
          </w:tcPr>
          <w:p>
            <w:pPr>
              <w:pStyle w:val="8"/>
              <w:spacing w:before="136" w:line="200" w:lineRule="auto"/>
              <w:ind w:left="35" w:right="273" w:hanging="5"/>
              <w:rPr>
                <w:rFonts w:ascii="Times New Roman" w:hAnsi="Times New Roman" w:eastAsia="仿宋_GB2312"/>
                <w:sz w:val="24"/>
                <w:szCs w:val="24"/>
              </w:rPr>
            </w:pPr>
            <w:r>
              <w:rPr>
                <w:rFonts w:ascii="Times New Roman" w:hAnsi="Times New Roman" w:eastAsia="仿宋_GB2312"/>
                <w:spacing w:val="5"/>
                <w:sz w:val="24"/>
                <w:szCs w:val="24"/>
              </w:rPr>
              <w:t>对农业投入品生产者</w:t>
            </w:r>
            <w:r>
              <w:rPr>
                <w:rFonts w:ascii="Times New Roman" w:hAnsi="Times New Roman" w:eastAsia="仿宋_GB2312"/>
                <w:spacing w:val="-3"/>
                <w:sz w:val="24"/>
                <w:szCs w:val="24"/>
              </w:rPr>
              <w:t xml:space="preserve"> </w:t>
            </w:r>
            <w:r>
              <w:rPr>
                <w:rFonts w:ascii="Times New Roman" w:hAnsi="Times New Roman" w:eastAsia="仿宋_GB2312"/>
                <w:spacing w:val="5"/>
                <w:sz w:val="24"/>
                <w:szCs w:val="24"/>
              </w:rPr>
              <w:t>、销售者</w:t>
            </w:r>
            <w:r>
              <w:rPr>
                <w:rFonts w:ascii="Times New Roman" w:hAnsi="Times New Roman" w:eastAsia="仿宋_GB2312"/>
                <w:spacing w:val="-29"/>
                <w:sz w:val="24"/>
                <w:szCs w:val="24"/>
              </w:rPr>
              <w:t xml:space="preserve"> </w:t>
            </w:r>
            <w:r>
              <w:rPr>
                <w:rFonts w:ascii="Times New Roman" w:hAnsi="Times New Roman" w:eastAsia="仿宋_GB2312"/>
                <w:spacing w:val="5"/>
                <w:sz w:val="24"/>
                <w:szCs w:val="24"/>
              </w:rPr>
              <w:t>、使用者未按照规定及时回收肥料等农业投入品的包装废弃物或农用薄膜等行为的处</w:t>
            </w:r>
            <w:r>
              <w:rPr>
                <w:rFonts w:ascii="Times New Roman" w:hAnsi="Times New Roman" w:eastAsia="仿宋_GB2312"/>
                <w:sz w:val="24"/>
                <w:szCs w:val="24"/>
              </w:rPr>
              <w:t xml:space="preserve"> 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82</w:t>
            </w:r>
          </w:p>
        </w:tc>
        <w:tc>
          <w:tcPr>
            <w:tcW w:w="3234" w:type="dxa"/>
            <w:vAlign w:val="top"/>
          </w:tcPr>
          <w:p>
            <w:pPr>
              <w:pStyle w:val="8"/>
              <w:spacing w:before="266" w:line="204" w:lineRule="auto"/>
              <w:ind w:left="1221"/>
              <w:rPr>
                <w:rFonts w:ascii="Times New Roman" w:hAnsi="Times New Roman" w:eastAsia="仿宋_GB2312"/>
                <w:sz w:val="24"/>
                <w:szCs w:val="24"/>
              </w:rPr>
            </w:pPr>
            <w:r>
              <w:rPr>
                <w:rFonts w:ascii="Times New Roman" w:hAnsi="Times New Roman" w:eastAsia="仿宋_GB2312"/>
                <w:sz w:val="24"/>
                <w:szCs w:val="24"/>
              </w:rPr>
              <w:t>生态环保</w:t>
            </w:r>
          </w:p>
        </w:tc>
        <w:tc>
          <w:tcPr>
            <w:tcW w:w="10658" w:type="dxa"/>
            <w:vAlign w:val="top"/>
          </w:tcPr>
          <w:p>
            <w:pPr>
              <w:pStyle w:val="8"/>
              <w:spacing w:before="266" w:line="203" w:lineRule="auto"/>
              <w:ind w:left="41"/>
              <w:rPr>
                <w:rFonts w:ascii="Times New Roman" w:hAnsi="Times New Roman" w:eastAsia="仿宋_GB2312"/>
                <w:sz w:val="24"/>
                <w:szCs w:val="24"/>
              </w:rPr>
            </w:pPr>
            <w:r>
              <w:rPr>
                <w:rFonts w:ascii="Times New Roman" w:hAnsi="Times New Roman" w:eastAsia="仿宋_GB2312"/>
                <w:spacing w:val="2"/>
                <w:sz w:val="24"/>
                <w:szCs w:val="24"/>
              </w:rPr>
              <w:t>落实河湖长制 ，组织开展河湖管理保护工作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83</w:t>
            </w:r>
          </w:p>
        </w:tc>
        <w:tc>
          <w:tcPr>
            <w:tcW w:w="3234" w:type="dxa"/>
            <w:vAlign w:val="top"/>
          </w:tcPr>
          <w:p>
            <w:pPr>
              <w:pStyle w:val="8"/>
              <w:spacing w:before="274" w:line="204" w:lineRule="auto"/>
              <w:ind w:left="1204"/>
              <w:rPr>
                <w:rFonts w:ascii="Times New Roman" w:hAnsi="Times New Roman" w:eastAsia="仿宋_GB2312"/>
                <w:sz w:val="24"/>
                <w:szCs w:val="24"/>
              </w:rPr>
            </w:pPr>
            <w:r>
              <w:rPr>
                <w:rFonts w:ascii="Times New Roman" w:hAnsi="Times New Roman" w:eastAsia="仿宋_GB2312"/>
                <w:spacing w:val="4"/>
                <w:sz w:val="24"/>
                <w:szCs w:val="24"/>
              </w:rPr>
              <w:t>城乡建设</w:t>
            </w:r>
          </w:p>
        </w:tc>
        <w:tc>
          <w:tcPr>
            <w:tcW w:w="10658" w:type="dxa"/>
            <w:vAlign w:val="top"/>
          </w:tcPr>
          <w:p>
            <w:pPr>
              <w:pStyle w:val="8"/>
              <w:spacing w:before="275" w:line="203" w:lineRule="auto"/>
              <w:ind w:left="26"/>
              <w:rPr>
                <w:rFonts w:ascii="Times New Roman" w:hAnsi="Times New Roman" w:eastAsia="仿宋_GB2312"/>
                <w:sz w:val="24"/>
                <w:szCs w:val="24"/>
              </w:rPr>
            </w:pPr>
            <w:r>
              <w:rPr>
                <w:rFonts w:ascii="Times New Roman" w:hAnsi="Times New Roman" w:eastAsia="仿宋_GB2312"/>
                <w:spacing w:val="5"/>
                <w:sz w:val="24"/>
                <w:szCs w:val="24"/>
              </w:rPr>
              <w:t>做好农村宅基地审批及管理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7" w:lineRule="auto"/>
              <w:rPr>
                <w:rFonts w:ascii="Times New Roman" w:hAnsi="Times New Roman" w:eastAsia="仿宋_GB2312"/>
                <w:sz w:val="24"/>
                <w:szCs w:val="24"/>
              </w:rPr>
            </w:pPr>
          </w:p>
          <w:p>
            <w:pPr>
              <w:spacing w:before="58"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84</w:t>
            </w:r>
          </w:p>
        </w:tc>
        <w:tc>
          <w:tcPr>
            <w:tcW w:w="3234" w:type="dxa"/>
            <w:vAlign w:val="top"/>
          </w:tcPr>
          <w:p>
            <w:pPr>
              <w:pStyle w:val="8"/>
              <w:spacing w:before="283" w:line="204" w:lineRule="auto"/>
              <w:ind w:left="1204"/>
              <w:rPr>
                <w:rFonts w:ascii="Times New Roman" w:hAnsi="Times New Roman" w:eastAsia="仿宋_GB2312"/>
                <w:sz w:val="24"/>
                <w:szCs w:val="24"/>
              </w:rPr>
            </w:pPr>
            <w:r>
              <w:rPr>
                <w:rFonts w:ascii="Times New Roman" w:hAnsi="Times New Roman" w:eastAsia="仿宋_GB2312"/>
                <w:spacing w:val="4"/>
                <w:sz w:val="24"/>
                <w:szCs w:val="24"/>
              </w:rPr>
              <w:t>城乡建设</w:t>
            </w:r>
          </w:p>
        </w:tc>
        <w:tc>
          <w:tcPr>
            <w:tcW w:w="10658" w:type="dxa"/>
            <w:vAlign w:val="top"/>
          </w:tcPr>
          <w:p>
            <w:pPr>
              <w:pStyle w:val="8"/>
              <w:spacing w:before="284" w:line="203" w:lineRule="auto"/>
              <w:ind w:left="30"/>
              <w:rPr>
                <w:rFonts w:ascii="Times New Roman" w:hAnsi="Times New Roman" w:eastAsia="仿宋_GB2312"/>
                <w:sz w:val="24"/>
                <w:szCs w:val="24"/>
              </w:rPr>
            </w:pPr>
            <w:r>
              <w:rPr>
                <w:rFonts w:ascii="Times New Roman" w:hAnsi="Times New Roman" w:eastAsia="仿宋_GB2312"/>
                <w:spacing w:val="5"/>
                <w:sz w:val="24"/>
                <w:szCs w:val="24"/>
              </w:rPr>
              <w:t>对农村居民未经批准或者违反规划的规定建住宅的处罚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8"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85</w:t>
            </w:r>
          </w:p>
        </w:tc>
        <w:tc>
          <w:tcPr>
            <w:tcW w:w="3234" w:type="dxa"/>
            <w:vAlign w:val="top"/>
          </w:tcPr>
          <w:p>
            <w:pPr>
              <w:pStyle w:val="8"/>
              <w:spacing w:before="275" w:line="204" w:lineRule="auto"/>
              <w:ind w:left="1204"/>
              <w:rPr>
                <w:rFonts w:ascii="Times New Roman" w:hAnsi="Times New Roman" w:eastAsia="仿宋_GB2312"/>
                <w:sz w:val="24"/>
                <w:szCs w:val="24"/>
              </w:rPr>
            </w:pPr>
            <w:r>
              <w:rPr>
                <w:rFonts w:ascii="Times New Roman" w:hAnsi="Times New Roman" w:eastAsia="仿宋_GB2312"/>
                <w:spacing w:val="4"/>
                <w:sz w:val="24"/>
                <w:szCs w:val="24"/>
              </w:rPr>
              <w:t>城乡建设</w:t>
            </w:r>
          </w:p>
        </w:tc>
        <w:tc>
          <w:tcPr>
            <w:tcW w:w="10658" w:type="dxa"/>
            <w:vAlign w:val="top"/>
          </w:tcPr>
          <w:p>
            <w:pPr>
              <w:pStyle w:val="8"/>
              <w:spacing w:before="275" w:line="203" w:lineRule="auto"/>
              <w:ind w:left="26"/>
              <w:rPr>
                <w:rFonts w:ascii="Times New Roman" w:hAnsi="Times New Roman" w:eastAsia="仿宋_GB2312"/>
                <w:sz w:val="24"/>
                <w:szCs w:val="24"/>
              </w:rPr>
            </w:pPr>
            <w:r>
              <w:rPr>
                <w:rFonts w:ascii="Times New Roman" w:hAnsi="Times New Roman" w:eastAsia="仿宋_GB2312"/>
                <w:spacing w:val="6"/>
                <w:sz w:val="24"/>
                <w:szCs w:val="24"/>
              </w:rPr>
              <w:t>做好房屋市政限额以下小型工程施工安全隐患排查和报告工作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eastAsia="仿宋_GB2312"/>
                <w:sz w:val="24"/>
                <w:szCs w:val="24"/>
              </w:rPr>
            </w:pPr>
          </w:p>
          <w:p>
            <w:pPr>
              <w:spacing w:before="57"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86</w:t>
            </w:r>
          </w:p>
        </w:tc>
        <w:tc>
          <w:tcPr>
            <w:tcW w:w="3234" w:type="dxa"/>
            <w:vAlign w:val="top"/>
          </w:tcPr>
          <w:p>
            <w:pPr>
              <w:pStyle w:val="8"/>
              <w:spacing w:before="284" w:line="204" w:lineRule="auto"/>
              <w:ind w:left="1204"/>
              <w:rPr>
                <w:rFonts w:ascii="Times New Roman" w:hAnsi="Times New Roman" w:eastAsia="仿宋_GB2312"/>
                <w:sz w:val="24"/>
                <w:szCs w:val="24"/>
              </w:rPr>
            </w:pPr>
            <w:r>
              <w:rPr>
                <w:rFonts w:ascii="Times New Roman" w:hAnsi="Times New Roman" w:eastAsia="仿宋_GB2312"/>
                <w:spacing w:val="4"/>
                <w:sz w:val="24"/>
                <w:szCs w:val="24"/>
              </w:rPr>
              <w:t>城乡建设</w:t>
            </w:r>
          </w:p>
        </w:tc>
        <w:tc>
          <w:tcPr>
            <w:tcW w:w="10658" w:type="dxa"/>
            <w:vAlign w:val="top"/>
          </w:tcPr>
          <w:p>
            <w:pPr>
              <w:pStyle w:val="8"/>
              <w:spacing w:before="144" w:line="199" w:lineRule="auto"/>
              <w:ind w:left="28" w:right="189" w:firstLine="2"/>
              <w:rPr>
                <w:rFonts w:ascii="Times New Roman" w:hAnsi="Times New Roman" w:eastAsia="仿宋_GB2312"/>
                <w:sz w:val="24"/>
                <w:szCs w:val="24"/>
              </w:rPr>
            </w:pPr>
            <w:r>
              <w:rPr>
                <w:rFonts w:ascii="Times New Roman" w:hAnsi="Times New Roman" w:eastAsia="仿宋_GB2312"/>
                <w:spacing w:val="4"/>
                <w:sz w:val="24"/>
                <w:szCs w:val="24"/>
              </w:rPr>
              <w:t>对在村庄</w:t>
            </w:r>
            <w:r>
              <w:rPr>
                <w:rFonts w:ascii="Times New Roman" w:hAnsi="Times New Roman" w:eastAsia="仿宋_GB2312"/>
                <w:spacing w:val="-27"/>
                <w:sz w:val="24"/>
                <w:szCs w:val="24"/>
              </w:rPr>
              <w:t xml:space="preserve"> </w:t>
            </w:r>
            <w:r>
              <w:rPr>
                <w:rFonts w:ascii="Times New Roman" w:hAnsi="Times New Roman" w:eastAsia="仿宋_GB2312"/>
                <w:spacing w:val="4"/>
                <w:sz w:val="24"/>
                <w:szCs w:val="24"/>
              </w:rPr>
              <w:t>、集镇规划区内的街道</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、广场</w:t>
            </w:r>
            <w:r>
              <w:rPr>
                <w:rFonts w:ascii="Times New Roman" w:hAnsi="Times New Roman" w:eastAsia="仿宋_GB2312"/>
                <w:spacing w:val="-31"/>
                <w:sz w:val="24"/>
                <w:szCs w:val="24"/>
              </w:rPr>
              <w:t xml:space="preserve"> </w:t>
            </w:r>
            <w:r>
              <w:rPr>
                <w:rFonts w:ascii="Times New Roman" w:hAnsi="Times New Roman" w:eastAsia="仿宋_GB2312"/>
                <w:spacing w:val="4"/>
                <w:sz w:val="24"/>
                <w:szCs w:val="24"/>
              </w:rPr>
              <w:t>、市场和车站等场所修建临时建筑物 、构筑物和其他</w:t>
            </w:r>
            <w:r>
              <w:rPr>
                <w:rFonts w:ascii="Times New Roman" w:hAnsi="Times New Roman" w:eastAsia="仿宋_GB2312"/>
                <w:spacing w:val="3"/>
                <w:sz w:val="24"/>
                <w:szCs w:val="24"/>
              </w:rPr>
              <w:t>设施的审批和管理 ，对</w:t>
            </w:r>
            <w:r>
              <w:rPr>
                <w:rFonts w:ascii="Times New Roman" w:hAnsi="Times New Roman" w:eastAsia="仿宋_GB2312"/>
                <w:sz w:val="24"/>
                <w:szCs w:val="24"/>
              </w:rPr>
              <w:t xml:space="preserve"> </w:t>
            </w:r>
            <w:r>
              <w:rPr>
                <w:rFonts w:ascii="Times New Roman" w:hAnsi="Times New Roman" w:eastAsia="仿宋_GB2312"/>
                <w:spacing w:val="5"/>
                <w:sz w:val="24"/>
                <w:szCs w:val="24"/>
              </w:rPr>
              <w:t>未按规划审批程序批准的建设用地责令退回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740" w:type="dxa"/>
            <w:vAlign w:val="top"/>
          </w:tcPr>
          <w:p>
            <w:pPr>
              <w:rPr>
                <w:rFonts w:ascii="Times New Roman" w:hAnsi="Times New Roman" w:eastAsia="仿宋_GB2312"/>
                <w:sz w:val="24"/>
                <w:szCs w:val="24"/>
              </w:rPr>
            </w:pPr>
          </w:p>
          <w:p>
            <w:pPr>
              <w:spacing w:before="57"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87</w:t>
            </w:r>
          </w:p>
        </w:tc>
        <w:tc>
          <w:tcPr>
            <w:tcW w:w="3234" w:type="dxa"/>
            <w:vAlign w:val="top"/>
          </w:tcPr>
          <w:p>
            <w:pPr>
              <w:pStyle w:val="8"/>
              <w:spacing w:before="275" w:line="204" w:lineRule="auto"/>
              <w:ind w:left="1204"/>
              <w:rPr>
                <w:rFonts w:ascii="Times New Roman" w:hAnsi="Times New Roman" w:eastAsia="仿宋_GB2312"/>
                <w:sz w:val="24"/>
                <w:szCs w:val="24"/>
              </w:rPr>
            </w:pPr>
            <w:r>
              <w:rPr>
                <w:rFonts w:ascii="Times New Roman" w:hAnsi="Times New Roman" w:eastAsia="仿宋_GB2312"/>
                <w:spacing w:val="4"/>
                <w:sz w:val="24"/>
                <w:szCs w:val="24"/>
              </w:rPr>
              <w:t>城乡建设</w:t>
            </w:r>
          </w:p>
        </w:tc>
        <w:tc>
          <w:tcPr>
            <w:tcW w:w="10658" w:type="dxa"/>
            <w:vAlign w:val="top"/>
          </w:tcPr>
          <w:p>
            <w:pPr>
              <w:pStyle w:val="8"/>
              <w:spacing w:before="276" w:line="203" w:lineRule="auto"/>
              <w:ind w:left="40"/>
              <w:rPr>
                <w:rFonts w:ascii="Times New Roman" w:hAnsi="Times New Roman" w:eastAsia="仿宋_GB2312"/>
                <w:sz w:val="24"/>
                <w:szCs w:val="24"/>
              </w:rPr>
            </w:pPr>
            <w:r>
              <w:rPr>
                <w:rFonts w:ascii="Times New Roman" w:hAnsi="Times New Roman" w:eastAsia="仿宋_GB2312"/>
                <w:spacing w:val="4"/>
                <w:sz w:val="24"/>
                <w:szCs w:val="24"/>
              </w:rPr>
              <w:t>负责农村房屋安全巡查及系统录入 ，组织实施农村危房改造工作</w:t>
            </w:r>
          </w:p>
        </w:tc>
      </w:tr>
    </w:tbl>
    <w:p>
      <w:pPr>
        <w:pStyle w:val="2"/>
      </w:pPr>
    </w:p>
    <w:p>
      <w:pPr>
        <w:sectPr>
          <w:footerReference r:id="rId13" w:type="default"/>
          <w:pgSz w:w="16840" w:h="11900"/>
          <w:pgMar w:top="400" w:right="1117" w:bottom="1394" w:left="1075" w:header="0" w:footer="1101" w:gutter="0"/>
          <w:pgNumType w:fmt="decimal"/>
          <w:cols w:space="720" w:num="1"/>
        </w:sectPr>
      </w:pPr>
    </w:p>
    <w:p>
      <w:pPr>
        <w:spacing w:before="65"/>
      </w:pPr>
    </w:p>
    <w:p>
      <w:pPr>
        <w:spacing w:before="64"/>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top"/>
          </w:tcPr>
          <w:p>
            <w:pPr>
              <w:spacing w:before="149" w:line="242" w:lineRule="auto"/>
              <w:ind w:left="132"/>
              <w:rPr>
                <w:rFonts w:hint="eastAsia" w:ascii="黑体" w:hAnsi="黑体" w:eastAsia="黑体" w:cs="黑体"/>
                <w:sz w:val="28"/>
                <w:szCs w:val="28"/>
              </w:rPr>
            </w:pPr>
            <w:r>
              <w:rPr>
                <w:rFonts w:hint="eastAsia" w:ascii="黑体" w:hAnsi="黑体" w:eastAsia="黑体" w:cs="黑体"/>
                <w:spacing w:val="-2"/>
                <w:sz w:val="28"/>
                <w:szCs w:val="28"/>
              </w:rPr>
              <w:t>序号</w:t>
            </w:r>
          </w:p>
        </w:tc>
        <w:tc>
          <w:tcPr>
            <w:tcW w:w="3234" w:type="dxa"/>
            <w:vAlign w:val="top"/>
          </w:tcPr>
          <w:p>
            <w:pPr>
              <w:spacing w:before="149"/>
              <w:ind w:left="1140"/>
              <w:rPr>
                <w:rFonts w:hint="eastAsia" w:ascii="黑体" w:hAnsi="黑体" w:eastAsia="黑体" w:cs="黑体"/>
                <w:sz w:val="28"/>
                <w:szCs w:val="28"/>
              </w:rPr>
            </w:pPr>
            <w:r>
              <w:rPr>
                <w:rFonts w:hint="eastAsia" w:ascii="黑体" w:hAnsi="黑体" w:eastAsia="黑体" w:cs="黑体"/>
                <w:spacing w:val="-4"/>
                <w:sz w:val="28"/>
                <w:szCs w:val="28"/>
              </w:rPr>
              <w:t>事项类别</w:t>
            </w:r>
          </w:p>
        </w:tc>
        <w:tc>
          <w:tcPr>
            <w:tcW w:w="10658" w:type="dxa"/>
            <w:vAlign w:val="top"/>
          </w:tcPr>
          <w:p>
            <w:pPr>
              <w:spacing w:before="148" w:line="241" w:lineRule="auto"/>
              <w:ind w:left="4848"/>
              <w:rPr>
                <w:rFonts w:hint="eastAsia" w:ascii="黑体" w:hAnsi="黑体" w:eastAsia="黑体" w:cs="黑体"/>
                <w:sz w:val="28"/>
                <w:szCs w:val="28"/>
              </w:rPr>
            </w:pPr>
            <w:r>
              <w:rPr>
                <w:rFonts w:hint="eastAsia" w:ascii="黑体" w:hAnsi="黑体" w:eastAsia="黑体" w:cs="黑体"/>
                <w:spacing w:val="-4"/>
                <w:sz w:val="28"/>
                <w:szCs w:val="28"/>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before="295"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88</w:t>
            </w:r>
          </w:p>
        </w:tc>
        <w:tc>
          <w:tcPr>
            <w:tcW w:w="3234" w:type="dxa"/>
            <w:vAlign w:val="top"/>
          </w:tcPr>
          <w:p>
            <w:pPr>
              <w:pStyle w:val="8"/>
              <w:spacing w:before="271" w:line="204" w:lineRule="auto"/>
              <w:ind w:left="1204"/>
              <w:rPr>
                <w:rFonts w:ascii="Times New Roman" w:hAnsi="Times New Roman" w:eastAsia="仿宋_GB2312"/>
                <w:sz w:val="24"/>
                <w:szCs w:val="24"/>
              </w:rPr>
            </w:pPr>
            <w:r>
              <w:rPr>
                <w:rFonts w:ascii="Times New Roman" w:hAnsi="Times New Roman" w:eastAsia="仿宋_GB2312"/>
                <w:spacing w:val="4"/>
                <w:sz w:val="24"/>
                <w:szCs w:val="24"/>
              </w:rPr>
              <w:t>城乡建设</w:t>
            </w:r>
          </w:p>
        </w:tc>
        <w:tc>
          <w:tcPr>
            <w:tcW w:w="10658" w:type="dxa"/>
            <w:vAlign w:val="top"/>
          </w:tcPr>
          <w:p>
            <w:pPr>
              <w:pStyle w:val="8"/>
              <w:spacing w:before="272" w:line="203" w:lineRule="auto"/>
              <w:ind w:left="26"/>
              <w:rPr>
                <w:rFonts w:ascii="Times New Roman" w:hAnsi="Times New Roman" w:eastAsia="仿宋_GB2312"/>
                <w:sz w:val="24"/>
                <w:szCs w:val="24"/>
              </w:rPr>
            </w:pPr>
            <w:r>
              <w:rPr>
                <w:rFonts w:ascii="Times New Roman" w:hAnsi="Times New Roman" w:eastAsia="仿宋_GB2312"/>
                <w:spacing w:val="5"/>
                <w:sz w:val="24"/>
                <w:szCs w:val="24"/>
              </w:rPr>
              <w:t>做好自建房安全隐患排查和报告工作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7" w:line="206" w:lineRule="auto"/>
              <w:ind w:left="246"/>
              <w:rPr>
                <w:rFonts w:ascii="Times New Roman" w:hAnsi="Times New Roman" w:eastAsia="仿宋_GB2312" w:cs="Arial"/>
                <w:sz w:val="24"/>
                <w:szCs w:val="24"/>
              </w:rPr>
            </w:pPr>
            <w:r>
              <w:rPr>
                <w:rFonts w:ascii="Times New Roman" w:hAnsi="Times New Roman" w:eastAsia="仿宋_GB2312" w:cs="Arial"/>
                <w:spacing w:val="13"/>
                <w:sz w:val="24"/>
                <w:szCs w:val="24"/>
              </w:rPr>
              <w:t>89</w:t>
            </w:r>
          </w:p>
        </w:tc>
        <w:tc>
          <w:tcPr>
            <w:tcW w:w="3234" w:type="dxa"/>
            <w:vAlign w:val="top"/>
          </w:tcPr>
          <w:p>
            <w:pPr>
              <w:pStyle w:val="8"/>
              <w:spacing w:before="264" w:line="204" w:lineRule="auto"/>
              <w:ind w:left="1204"/>
              <w:rPr>
                <w:rFonts w:ascii="Times New Roman" w:hAnsi="Times New Roman" w:eastAsia="仿宋_GB2312"/>
                <w:sz w:val="24"/>
                <w:szCs w:val="24"/>
              </w:rPr>
            </w:pPr>
            <w:r>
              <w:rPr>
                <w:rFonts w:ascii="Times New Roman" w:hAnsi="Times New Roman" w:eastAsia="仿宋_GB2312"/>
                <w:spacing w:val="4"/>
                <w:sz w:val="24"/>
                <w:szCs w:val="24"/>
              </w:rPr>
              <w:t>城乡建设</w:t>
            </w:r>
          </w:p>
        </w:tc>
        <w:tc>
          <w:tcPr>
            <w:tcW w:w="10658" w:type="dxa"/>
            <w:vAlign w:val="top"/>
          </w:tcPr>
          <w:p>
            <w:pPr>
              <w:pStyle w:val="8"/>
              <w:spacing w:before="264" w:line="203" w:lineRule="auto"/>
              <w:ind w:left="30"/>
              <w:rPr>
                <w:rFonts w:ascii="Times New Roman" w:hAnsi="Times New Roman" w:eastAsia="仿宋_GB2312"/>
                <w:sz w:val="24"/>
                <w:szCs w:val="24"/>
              </w:rPr>
            </w:pPr>
            <w:r>
              <w:rPr>
                <w:rFonts w:ascii="Times New Roman" w:hAnsi="Times New Roman" w:eastAsia="仿宋_GB2312"/>
                <w:spacing w:val="4"/>
                <w:sz w:val="24"/>
                <w:szCs w:val="24"/>
              </w:rPr>
              <w:t>对破坏乡村的房屋</w:t>
            </w:r>
            <w:r>
              <w:rPr>
                <w:rFonts w:ascii="Times New Roman" w:hAnsi="Times New Roman" w:eastAsia="仿宋_GB2312"/>
                <w:spacing w:val="-16"/>
                <w:sz w:val="24"/>
                <w:szCs w:val="24"/>
              </w:rPr>
              <w:t xml:space="preserve"> </w:t>
            </w:r>
            <w:r>
              <w:rPr>
                <w:rFonts w:ascii="Times New Roman" w:hAnsi="Times New Roman" w:eastAsia="仿宋_GB2312"/>
                <w:spacing w:val="4"/>
                <w:sz w:val="24"/>
                <w:szCs w:val="24"/>
              </w:rPr>
              <w:t>、公共设施的处罚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6"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90</w:t>
            </w:r>
          </w:p>
        </w:tc>
        <w:tc>
          <w:tcPr>
            <w:tcW w:w="3234" w:type="dxa"/>
            <w:vAlign w:val="top"/>
          </w:tcPr>
          <w:p>
            <w:pPr>
              <w:pStyle w:val="8"/>
              <w:spacing w:before="273" w:line="204" w:lineRule="auto"/>
              <w:ind w:left="1204"/>
              <w:rPr>
                <w:rFonts w:ascii="Times New Roman" w:hAnsi="Times New Roman" w:eastAsia="仿宋_GB2312"/>
                <w:sz w:val="24"/>
                <w:szCs w:val="24"/>
              </w:rPr>
            </w:pPr>
            <w:r>
              <w:rPr>
                <w:rFonts w:ascii="Times New Roman" w:hAnsi="Times New Roman" w:eastAsia="仿宋_GB2312"/>
                <w:spacing w:val="4"/>
                <w:sz w:val="24"/>
                <w:szCs w:val="24"/>
              </w:rPr>
              <w:t>城乡建设</w:t>
            </w:r>
          </w:p>
        </w:tc>
        <w:tc>
          <w:tcPr>
            <w:tcW w:w="10658" w:type="dxa"/>
            <w:vAlign w:val="top"/>
          </w:tcPr>
          <w:p>
            <w:pPr>
              <w:pStyle w:val="8"/>
              <w:spacing w:before="273" w:line="203" w:lineRule="auto"/>
              <w:ind w:left="30"/>
              <w:rPr>
                <w:rFonts w:ascii="Times New Roman" w:hAnsi="Times New Roman" w:eastAsia="仿宋_GB2312"/>
                <w:sz w:val="24"/>
                <w:szCs w:val="24"/>
              </w:rPr>
            </w:pPr>
            <w:r>
              <w:rPr>
                <w:rFonts w:ascii="Times New Roman" w:hAnsi="Times New Roman" w:eastAsia="仿宋_GB2312"/>
                <w:spacing w:val="3"/>
                <w:sz w:val="24"/>
                <w:szCs w:val="24"/>
              </w:rPr>
              <w:t>对乱堆粪便</w:t>
            </w:r>
            <w:r>
              <w:rPr>
                <w:rFonts w:ascii="Times New Roman" w:hAnsi="Times New Roman" w:eastAsia="仿宋_GB2312"/>
                <w:spacing w:val="-24"/>
                <w:sz w:val="24"/>
                <w:szCs w:val="24"/>
              </w:rPr>
              <w:t xml:space="preserve"> </w:t>
            </w:r>
            <w:r>
              <w:rPr>
                <w:rFonts w:ascii="Times New Roman" w:hAnsi="Times New Roman" w:eastAsia="仿宋_GB2312"/>
                <w:spacing w:val="3"/>
                <w:sz w:val="24"/>
                <w:szCs w:val="24"/>
              </w:rPr>
              <w:t>、垃圾</w:t>
            </w:r>
            <w:r>
              <w:rPr>
                <w:rFonts w:ascii="Times New Roman" w:hAnsi="Times New Roman" w:eastAsia="仿宋_GB2312"/>
                <w:spacing w:val="-31"/>
                <w:sz w:val="24"/>
                <w:szCs w:val="24"/>
              </w:rPr>
              <w:t xml:space="preserve"> </w:t>
            </w:r>
            <w:r>
              <w:rPr>
                <w:rFonts w:ascii="Times New Roman" w:hAnsi="Times New Roman" w:eastAsia="仿宋_GB2312"/>
                <w:spacing w:val="3"/>
                <w:sz w:val="24"/>
                <w:szCs w:val="24"/>
              </w:rPr>
              <w:t>、柴草</w:t>
            </w:r>
            <w:r>
              <w:rPr>
                <w:rFonts w:ascii="Times New Roman" w:hAnsi="Times New Roman" w:eastAsia="仿宋_GB2312"/>
                <w:spacing w:val="-17"/>
                <w:sz w:val="24"/>
                <w:szCs w:val="24"/>
              </w:rPr>
              <w:t xml:space="preserve"> </w:t>
            </w:r>
            <w:r>
              <w:rPr>
                <w:rFonts w:ascii="Times New Roman" w:hAnsi="Times New Roman" w:eastAsia="仿宋_GB2312"/>
                <w:spacing w:val="3"/>
                <w:sz w:val="24"/>
                <w:szCs w:val="24"/>
              </w:rPr>
              <w:t>，破坏村容乡貌和环境</w:t>
            </w:r>
            <w:r>
              <w:rPr>
                <w:rFonts w:ascii="Times New Roman" w:hAnsi="Times New Roman" w:eastAsia="仿宋_GB2312"/>
                <w:spacing w:val="2"/>
                <w:sz w:val="24"/>
                <w:szCs w:val="24"/>
              </w:rPr>
              <w:t>卫生的处罚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91</w:t>
            </w:r>
          </w:p>
        </w:tc>
        <w:tc>
          <w:tcPr>
            <w:tcW w:w="3234" w:type="dxa"/>
            <w:vAlign w:val="top"/>
          </w:tcPr>
          <w:p>
            <w:pPr>
              <w:pStyle w:val="8"/>
              <w:spacing w:before="265" w:line="204" w:lineRule="auto"/>
              <w:ind w:left="1217"/>
              <w:rPr>
                <w:rFonts w:ascii="Times New Roman" w:hAnsi="Times New Roman" w:eastAsia="仿宋_GB2312"/>
                <w:sz w:val="24"/>
                <w:szCs w:val="24"/>
              </w:rPr>
            </w:pPr>
            <w:r>
              <w:rPr>
                <w:rFonts w:ascii="Times New Roman" w:hAnsi="Times New Roman" w:eastAsia="仿宋_GB2312"/>
                <w:spacing w:val="1"/>
                <w:sz w:val="24"/>
                <w:szCs w:val="24"/>
              </w:rPr>
              <w:t>交通运输</w:t>
            </w:r>
          </w:p>
        </w:tc>
        <w:tc>
          <w:tcPr>
            <w:tcW w:w="10658" w:type="dxa"/>
            <w:vAlign w:val="top"/>
          </w:tcPr>
          <w:p>
            <w:pPr>
              <w:pStyle w:val="8"/>
              <w:spacing w:before="265" w:line="203" w:lineRule="auto"/>
              <w:ind w:left="40"/>
              <w:rPr>
                <w:rFonts w:ascii="Times New Roman" w:hAnsi="Times New Roman" w:eastAsia="仿宋_GB2312"/>
                <w:sz w:val="24"/>
                <w:szCs w:val="24"/>
              </w:rPr>
            </w:pPr>
            <w:r>
              <w:rPr>
                <w:rFonts w:ascii="Times New Roman" w:hAnsi="Times New Roman" w:eastAsia="仿宋_GB2312"/>
                <w:spacing w:val="1"/>
                <w:sz w:val="24"/>
                <w:szCs w:val="24"/>
              </w:rPr>
              <w:t>负责本行政区域内乡道</w:t>
            </w:r>
            <w:r>
              <w:rPr>
                <w:rFonts w:ascii="Times New Roman" w:hAnsi="Times New Roman" w:eastAsia="仿宋_GB2312"/>
                <w:spacing w:val="-7"/>
                <w:sz w:val="24"/>
                <w:szCs w:val="24"/>
              </w:rPr>
              <w:t xml:space="preserve"> </w:t>
            </w:r>
            <w:r>
              <w:rPr>
                <w:rFonts w:ascii="Times New Roman" w:hAnsi="Times New Roman" w:eastAsia="仿宋_GB2312"/>
                <w:spacing w:val="1"/>
                <w:sz w:val="24"/>
                <w:szCs w:val="24"/>
              </w:rPr>
              <w:t>、村道的规划编制</w:t>
            </w:r>
            <w:r>
              <w:rPr>
                <w:rFonts w:ascii="Times New Roman" w:hAnsi="Times New Roman" w:eastAsia="仿宋_GB2312"/>
                <w:spacing w:val="-19"/>
                <w:sz w:val="24"/>
                <w:szCs w:val="24"/>
              </w:rPr>
              <w:t xml:space="preserve"> </w:t>
            </w:r>
            <w:r>
              <w:rPr>
                <w:rFonts w:ascii="Times New Roman" w:hAnsi="Times New Roman" w:eastAsia="仿宋_GB2312"/>
                <w:spacing w:val="1"/>
                <w:sz w:val="24"/>
                <w:szCs w:val="24"/>
              </w:rPr>
              <w:t>、建设</w:t>
            </w:r>
            <w:r>
              <w:rPr>
                <w:rFonts w:ascii="Times New Roman" w:hAnsi="Times New Roman" w:eastAsia="仿宋_GB2312"/>
                <w:spacing w:val="-31"/>
                <w:sz w:val="24"/>
                <w:szCs w:val="24"/>
              </w:rPr>
              <w:t xml:space="preserve"> </w:t>
            </w:r>
            <w:r>
              <w:rPr>
                <w:rFonts w:ascii="Times New Roman" w:hAnsi="Times New Roman" w:eastAsia="仿宋_GB2312"/>
                <w:spacing w:val="1"/>
                <w:sz w:val="24"/>
                <w:szCs w:val="24"/>
              </w:rPr>
              <w:t>、</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日</w:t>
            </w:r>
            <w:r>
              <w:rPr>
                <w:rFonts w:ascii="Times New Roman" w:hAnsi="Times New Roman" w:eastAsia="仿宋_GB2312"/>
                <w:spacing w:val="-34"/>
                <w:sz w:val="24"/>
                <w:szCs w:val="24"/>
              </w:rPr>
              <w:t xml:space="preserve"> </w:t>
            </w:r>
            <w:r>
              <w:rPr>
                <w:rFonts w:ascii="Times New Roman" w:hAnsi="Times New Roman" w:eastAsia="仿宋_GB2312"/>
                <w:spacing w:val="1"/>
                <w:sz w:val="24"/>
                <w:szCs w:val="24"/>
              </w:rPr>
              <w:t>常养护</w:t>
            </w:r>
            <w:r>
              <w:rPr>
                <w:rFonts w:ascii="Times New Roman" w:hAnsi="Times New Roman" w:eastAsia="仿宋_GB2312"/>
                <w:spacing w:val="-27"/>
                <w:sz w:val="24"/>
                <w:szCs w:val="24"/>
              </w:rPr>
              <w:t xml:space="preserve"> </w:t>
            </w:r>
            <w:r>
              <w:rPr>
                <w:rFonts w:ascii="Times New Roman" w:hAnsi="Times New Roman" w:eastAsia="仿宋_GB2312"/>
                <w:spacing w:val="1"/>
                <w:sz w:val="24"/>
                <w:szCs w:val="24"/>
              </w:rPr>
              <w:t>、抢通</w:t>
            </w:r>
            <w:r>
              <w:rPr>
                <w:rFonts w:ascii="Times New Roman" w:hAnsi="Times New Roman" w:eastAsia="仿宋_GB2312"/>
                <w:spacing w:val="-31"/>
                <w:sz w:val="24"/>
                <w:szCs w:val="24"/>
              </w:rPr>
              <w:t xml:space="preserve"> </w:t>
            </w:r>
            <w:r>
              <w:rPr>
                <w:rFonts w:ascii="Times New Roman" w:hAnsi="Times New Roman" w:eastAsia="仿宋_GB2312"/>
                <w:spacing w:val="1"/>
                <w:sz w:val="24"/>
                <w:szCs w:val="24"/>
              </w:rPr>
              <w:t>、村道管理</w:t>
            </w:r>
            <w:r>
              <w:rPr>
                <w:rFonts w:ascii="Times New Roman" w:hAnsi="Times New Roman" w:eastAsia="仿宋_GB2312"/>
                <w:spacing w:val="-26"/>
                <w:sz w:val="24"/>
                <w:szCs w:val="24"/>
              </w:rPr>
              <w:t xml:space="preserve"> </w:t>
            </w:r>
            <w:r>
              <w:rPr>
                <w:rFonts w:ascii="Times New Roman" w:hAnsi="Times New Roman" w:eastAsia="仿宋_GB2312"/>
                <w:spacing w:val="1"/>
                <w:sz w:val="24"/>
                <w:szCs w:val="24"/>
              </w:rPr>
              <w:t>、路长制相关工作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92</w:t>
            </w:r>
          </w:p>
        </w:tc>
        <w:tc>
          <w:tcPr>
            <w:tcW w:w="3234" w:type="dxa"/>
            <w:vAlign w:val="top"/>
          </w:tcPr>
          <w:p>
            <w:pPr>
              <w:pStyle w:val="8"/>
              <w:spacing w:before="273" w:line="204" w:lineRule="auto"/>
              <w:ind w:left="1113"/>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0658" w:type="dxa"/>
            <w:vAlign w:val="top"/>
          </w:tcPr>
          <w:p>
            <w:pPr>
              <w:pStyle w:val="8"/>
              <w:spacing w:before="274" w:line="203" w:lineRule="auto"/>
              <w:ind w:left="26"/>
              <w:rPr>
                <w:rFonts w:ascii="Times New Roman" w:hAnsi="Times New Roman" w:eastAsia="仿宋_GB2312"/>
                <w:sz w:val="24"/>
                <w:szCs w:val="24"/>
              </w:rPr>
            </w:pPr>
            <w:r>
              <w:rPr>
                <w:rFonts w:ascii="Times New Roman" w:hAnsi="Times New Roman" w:eastAsia="仿宋_GB2312"/>
                <w:spacing w:val="5"/>
                <w:sz w:val="24"/>
                <w:szCs w:val="24"/>
              </w:rPr>
              <w:t>做好文物保护政策宣传</w:t>
            </w:r>
            <w:r>
              <w:rPr>
                <w:rFonts w:ascii="Times New Roman" w:hAnsi="Times New Roman" w:eastAsia="仿宋_GB2312"/>
                <w:spacing w:val="-12"/>
                <w:sz w:val="24"/>
                <w:szCs w:val="24"/>
              </w:rPr>
              <w:t xml:space="preserve"> </w:t>
            </w:r>
            <w:r>
              <w:rPr>
                <w:rFonts w:ascii="Times New Roman" w:hAnsi="Times New Roman" w:eastAsia="仿宋_GB2312"/>
                <w:spacing w:val="5"/>
                <w:sz w:val="24"/>
                <w:szCs w:val="24"/>
              </w:rPr>
              <w:t>、发现上报和现场保护</w:t>
            </w:r>
            <w:r>
              <w:rPr>
                <w:rFonts w:ascii="Times New Roman" w:hAnsi="Times New Roman" w:eastAsia="仿宋_GB2312"/>
                <w:spacing w:val="4"/>
                <w:sz w:val="24"/>
                <w:szCs w:val="24"/>
              </w:rP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93</w:t>
            </w:r>
          </w:p>
        </w:tc>
        <w:tc>
          <w:tcPr>
            <w:tcW w:w="3234" w:type="dxa"/>
            <w:vAlign w:val="top"/>
          </w:tcPr>
          <w:p>
            <w:pPr>
              <w:pStyle w:val="8"/>
              <w:spacing w:before="265" w:line="204" w:lineRule="auto"/>
              <w:ind w:left="1113"/>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0658" w:type="dxa"/>
            <w:vAlign w:val="top"/>
          </w:tcPr>
          <w:p>
            <w:pPr>
              <w:pStyle w:val="8"/>
              <w:spacing w:before="266" w:line="202" w:lineRule="auto"/>
              <w:ind w:left="26"/>
              <w:rPr>
                <w:rFonts w:ascii="Times New Roman" w:hAnsi="Times New Roman" w:eastAsia="仿宋_GB2312"/>
                <w:sz w:val="24"/>
                <w:szCs w:val="24"/>
              </w:rPr>
            </w:pPr>
            <w:r>
              <w:rPr>
                <w:rFonts w:ascii="Times New Roman" w:hAnsi="Times New Roman" w:eastAsia="仿宋_GB2312"/>
                <w:spacing w:val="5"/>
                <w:sz w:val="24"/>
                <w:szCs w:val="24"/>
              </w:rPr>
              <w:t>做好乡村文旅品牌创建和宣传推介工作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94</w:t>
            </w:r>
          </w:p>
        </w:tc>
        <w:tc>
          <w:tcPr>
            <w:tcW w:w="3234" w:type="dxa"/>
            <w:vAlign w:val="top"/>
          </w:tcPr>
          <w:p>
            <w:pPr>
              <w:pStyle w:val="8"/>
              <w:spacing w:before="274" w:line="204" w:lineRule="auto"/>
              <w:ind w:left="1113"/>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0658" w:type="dxa"/>
            <w:vAlign w:val="top"/>
          </w:tcPr>
          <w:p>
            <w:pPr>
              <w:pStyle w:val="8"/>
              <w:spacing w:before="275" w:line="203" w:lineRule="auto"/>
              <w:ind w:left="30"/>
              <w:rPr>
                <w:rFonts w:ascii="Times New Roman" w:hAnsi="Times New Roman" w:eastAsia="仿宋_GB2312"/>
                <w:sz w:val="24"/>
                <w:szCs w:val="24"/>
              </w:rPr>
            </w:pPr>
            <w:r>
              <w:rPr>
                <w:rFonts w:ascii="Times New Roman" w:hAnsi="Times New Roman" w:eastAsia="仿宋_GB2312"/>
                <w:spacing w:val="3"/>
                <w:sz w:val="24"/>
                <w:szCs w:val="24"/>
              </w:rPr>
              <w:t>加强文化阵地建设，做好综合性文化服务工作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7" w:lineRule="auto"/>
              <w:rPr>
                <w:rFonts w:ascii="Times New Roman" w:hAnsi="Times New Roman" w:eastAsia="仿宋_GB2312"/>
                <w:sz w:val="24"/>
                <w:szCs w:val="24"/>
              </w:rPr>
            </w:pPr>
          </w:p>
          <w:p>
            <w:pPr>
              <w:spacing w:before="58"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95</w:t>
            </w:r>
          </w:p>
        </w:tc>
        <w:tc>
          <w:tcPr>
            <w:tcW w:w="3234" w:type="dxa"/>
            <w:vAlign w:val="top"/>
          </w:tcPr>
          <w:p>
            <w:pPr>
              <w:pStyle w:val="8"/>
              <w:spacing w:before="283" w:line="204" w:lineRule="auto"/>
              <w:ind w:left="1113"/>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0658" w:type="dxa"/>
            <w:vAlign w:val="top"/>
          </w:tcPr>
          <w:p>
            <w:pPr>
              <w:pStyle w:val="8"/>
              <w:spacing w:before="284" w:line="203" w:lineRule="auto"/>
              <w:ind w:left="26"/>
              <w:rPr>
                <w:rFonts w:ascii="Times New Roman" w:hAnsi="Times New Roman" w:eastAsia="仿宋_GB2312"/>
                <w:sz w:val="24"/>
                <w:szCs w:val="24"/>
              </w:rPr>
            </w:pPr>
            <w:r>
              <w:rPr>
                <w:rFonts w:ascii="Times New Roman" w:hAnsi="Times New Roman" w:eastAsia="仿宋_GB2312"/>
                <w:spacing w:val="2"/>
                <w:sz w:val="24"/>
                <w:szCs w:val="24"/>
              </w:rPr>
              <w:t>做好基层公共文化体育服务设施</w:t>
            </w:r>
            <w:r>
              <w:rPr>
                <w:rFonts w:hint="eastAsia" w:ascii="Times New Roman" w:hAnsi="Times New Roman" w:eastAsia="仿宋_GB2312"/>
                <w:spacing w:val="2"/>
                <w:sz w:val="24"/>
                <w:szCs w:val="24"/>
                <w:lang w:eastAsia="zh-CN"/>
              </w:rPr>
              <w:t>、</w:t>
            </w:r>
            <w:r>
              <w:rPr>
                <w:rFonts w:ascii="Times New Roman" w:hAnsi="Times New Roman" w:eastAsia="仿宋_GB2312"/>
                <w:spacing w:val="2"/>
                <w:sz w:val="24"/>
                <w:szCs w:val="24"/>
              </w:rPr>
              <w:t>场所建设和日常管理工作，开展群众性文化体育活动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8"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96</w:t>
            </w:r>
          </w:p>
        </w:tc>
        <w:tc>
          <w:tcPr>
            <w:tcW w:w="3234" w:type="dxa"/>
            <w:vAlign w:val="top"/>
          </w:tcPr>
          <w:p>
            <w:pPr>
              <w:pStyle w:val="8"/>
              <w:spacing w:before="275" w:line="204" w:lineRule="auto"/>
              <w:ind w:left="1215"/>
              <w:rPr>
                <w:rFonts w:ascii="Times New Roman" w:hAnsi="Times New Roman" w:eastAsia="仿宋_GB2312"/>
                <w:sz w:val="24"/>
                <w:szCs w:val="24"/>
              </w:rPr>
            </w:pPr>
            <w:r>
              <w:rPr>
                <w:rFonts w:ascii="Times New Roman" w:hAnsi="Times New Roman" w:eastAsia="仿宋_GB2312"/>
                <w:spacing w:val="1"/>
                <w:sz w:val="24"/>
                <w:szCs w:val="24"/>
              </w:rPr>
              <w:t>卫生健康</w:t>
            </w:r>
          </w:p>
        </w:tc>
        <w:tc>
          <w:tcPr>
            <w:tcW w:w="10658" w:type="dxa"/>
            <w:vAlign w:val="top"/>
          </w:tcPr>
          <w:p>
            <w:pPr>
              <w:pStyle w:val="8"/>
              <w:spacing w:before="276" w:line="203" w:lineRule="auto"/>
              <w:ind w:left="40"/>
              <w:rPr>
                <w:rFonts w:ascii="Times New Roman" w:hAnsi="Times New Roman" w:eastAsia="仿宋_GB2312"/>
                <w:sz w:val="24"/>
                <w:szCs w:val="24"/>
              </w:rPr>
            </w:pPr>
            <w:r>
              <w:rPr>
                <w:rFonts w:ascii="Times New Roman" w:hAnsi="Times New Roman" w:eastAsia="仿宋_GB2312"/>
                <w:spacing w:val="3"/>
                <w:sz w:val="24"/>
                <w:szCs w:val="24"/>
              </w:rPr>
              <w:t>负责爱国卫生运动工作，倡导文明健康生活方式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eastAsia="仿宋_GB2312"/>
                <w:sz w:val="24"/>
                <w:szCs w:val="24"/>
              </w:rPr>
            </w:pPr>
          </w:p>
          <w:p>
            <w:pPr>
              <w:spacing w:before="57"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97</w:t>
            </w:r>
          </w:p>
        </w:tc>
        <w:tc>
          <w:tcPr>
            <w:tcW w:w="3234" w:type="dxa"/>
            <w:vAlign w:val="top"/>
          </w:tcPr>
          <w:p>
            <w:pPr>
              <w:pStyle w:val="8"/>
              <w:spacing w:before="284" w:line="204" w:lineRule="auto"/>
              <w:ind w:left="1215"/>
              <w:rPr>
                <w:rFonts w:ascii="Times New Roman" w:hAnsi="Times New Roman" w:eastAsia="仿宋_GB2312"/>
                <w:sz w:val="24"/>
                <w:szCs w:val="24"/>
              </w:rPr>
            </w:pPr>
            <w:r>
              <w:rPr>
                <w:rFonts w:ascii="Times New Roman" w:hAnsi="Times New Roman" w:eastAsia="仿宋_GB2312"/>
                <w:spacing w:val="1"/>
                <w:sz w:val="24"/>
                <w:szCs w:val="24"/>
              </w:rPr>
              <w:t>卫生健康</w:t>
            </w:r>
          </w:p>
        </w:tc>
        <w:tc>
          <w:tcPr>
            <w:tcW w:w="10658" w:type="dxa"/>
            <w:vAlign w:val="top"/>
          </w:tcPr>
          <w:p>
            <w:pPr>
              <w:pStyle w:val="8"/>
              <w:spacing w:before="284" w:line="203" w:lineRule="auto"/>
              <w:ind w:left="32"/>
              <w:rPr>
                <w:rFonts w:ascii="Times New Roman" w:hAnsi="Times New Roman" w:eastAsia="仿宋_GB2312"/>
                <w:sz w:val="24"/>
                <w:szCs w:val="24"/>
              </w:rPr>
            </w:pPr>
            <w:r>
              <w:rPr>
                <w:rFonts w:ascii="Times New Roman" w:hAnsi="Times New Roman" w:eastAsia="仿宋_GB2312"/>
                <w:spacing w:val="4"/>
                <w:sz w:val="24"/>
                <w:szCs w:val="24"/>
              </w:rPr>
              <w:t>普及卫生健康科学知识 ，开展全民健康体检</w:t>
            </w:r>
            <w:r>
              <w:rPr>
                <w:rFonts w:ascii="Times New Roman" w:hAnsi="Times New Roman" w:eastAsia="仿宋_GB2312"/>
                <w:spacing w:val="3"/>
                <w:sz w:val="24"/>
                <w:szCs w:val="24"/>
              </w:rPr>
              <w:t>宣传</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、组织动员工作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740" w:type="dxa"/>
            <w:vAlign w:val="top"/>
          </w:tcPr>
          <w:p>
            <w:pPr>
              <w:rPr>
                <w:rFonts w:ascii="Times New Roman" w:hAnsi="Times New Roman" w:eastAsia="仿宋_GB2312"/>
                <w:sz w:val="24"/>
                <w:szCs w:val="24"/>
              </w:rPr>
            </w:pPr>
          </w:p>
          <w:p>
            <w:pPr>
              <w:spacing w:before="57"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98</w:t>
            </w:r>
          </w:p>
        </w:tc>
        <w:tc>
          <w:tcPr>
            <w:tcW w:w="3234" w:type="dxa"/>
            <w:vAlign w:val="top"/>
          </w:tcPr>
          <w:p>
            <w:pPr>
              <w:pStyle w:val="8"/>
              <w:spacing w:before="275" w:line="204" w:lineRule="auto"/>
              <w:ind w:left="1215"/>
              <w:rPr>
                <w:rFonts w:ascii="Times New Roman" w:hAnsi="Times New Roman" w:eastAsia="仿宋_GB2312"/>
                <w:sz w:val="24"/>
                <w:szCs w:val="24"/>
              </w:rPr>
            </w:pPr>
            <w:r>
              <w:rPr>
                <w:rFonts w:ascii="Times New Roman" w:hAnsi="Times New Roman" w:eastAsia="仿宋_GB2312"/>
                <w:spacing w:val="1"/>
                <w:sz w:val="24"/>
                <w:szCs w:val="24"/>
              </w:rPr>
              <w:t>卫生健康</w:t>
            </w:r>
          </w:p>
        </w:tc>
        <w:tc>
          <w:tcPr>
            <w:tcW w:w="10658" w:type="dxa"/>
            <w:vAlign w:val="top"/>
          </w:tcPr>
          <w:p>
            <w:pPr>
              <w:pStyle w:val="8"/>
              <w:spacing w:before="276" w:line="203" w:lineRule="auto"/>
              <w:ind w:left="40"/>
              <w:rPr>
                <w:rFonts w:ascii="Times New Roman" w:hAnsi="Times New Roman" w:eastAsia="仿宋_GB2312"/>
                <w:sz w:val="24"/>
                <w:szCs w:val="24"/>
              </w:rPr>
            </w:pPr>
            <w:r>
              <w:rPr>
                <w:rFonts w:ascii="Times New Roman" w:hAnsi="Times New Roman" w:eastAsia="仿宋_GB2312"/>
                <w:spacing w:val="3"/>
                <w:sz w:val="24"/>
                <w:szCs w:val="24"/>
              </w:rPr>
              <w:t>负责辖区内传染病防治的宣传 、教育</w:t>
            </w:r>
            <w:r>
              <w:rPr>
                <w:rFonts w:ascii="Times New Roman" w:hAnsi="Times New Roman" w:eastAsia="仿宋_GB2312"/>
                <w:spacing w:val="-32"/>
                <w:sz w:val="24"/>
                <w:szCs w:val="24"/>
              </w:rPr>
              <w:t xml:space="preserve"> </w:t>
            </w:r>
            <w:r>
              <w:rPr>
                <w:rFonts w:ascii="Times New Roman" w:hAnsi="Times New Roman" w:eastAsia="仿宋_GB2312"/>
                <w:spacing w:val="3"/>
                <w:sz w:val="24"/>
                <w:szCs w:val="24"/>
              </w:rPr>
              <w:t>、上报和管理</w:t>
            </w:r>
          </w:p>
        </w:tc>
      </w:tr>
    </w:tbl>
    <w:p>
      <w:pPr>
        <w:pStyle w:val="2"/>
      </w:pPr>
    </w:p>
    <w:p>
      <w:pPr>
        <w:sectPr>
          <w:footerReference r:id="rId14" w:type="default"/>
          <w:pgSz w:w="16840" w:h="11900"/>
          <w:pgMar w:top="400" w:right="1117" w:bottom="1394" w:left="1075" w:header="0" w:footer="1101" w:gutter="0"/>
          <w:pgNumType w:fmt="decimal"/>
          <w:cols w:space="720" w:num="1"/>
        </w:sectPr>
      </w:pPr>
    </w:p>
    <w:p>
      <w:pPr>
        <w:spacing w:before="65"/>
      </w:pPr>
    </w:p>
    <w:p>
      <w:pPr>
        <w:spacing w:before="64"/>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4" w:hRule="atLeast"/>
        </w:trPr>
        <w:tc>
          <w:tcPr>
            <w:tcW w:w="740" w:type="dxa"/>
            <w:vAlign w:val="top"/>
          </w:tcPr>
          <w:p>
            <w:pPr>
              <w:spacing w:before="149" w:line="242" w:lineRule="auto"/>
              <w:ind w:left="132"/>
              <w:rPr>
                <w:rFonts w:ascii="黑体" w:hAnsi="黑体" w:eastAsia="黑体" w:cs="黑体"/>
                <w:sz w:val="28"/>
                <w:szCs w:val="28"/>
              </w:rPr>
            </w:pPr>
            <w:r>
              <w:rPr>
                <w:rFonts w:ascii="黑体" w:hAnsi="黑体" w:eastAsia="黑体" w:cs="黑体"/>
                <w:spacing w:val="-2"/>
                <w:sz w:val="28"/>
                <w:szCs w:val="28"/>
              </w:rPr>
              <w:t>序号</w:t>
            </w:r>
          </w:p>
        </w:tc>
        <w:tc>
          <w:tcPr>
            <w:tcW w:w="3234" w:type="dxa"/>
            <w:vAlign w:val="top"/>
          </w:tcPr>
          <w:p>
            <w:pPr>
              <w:spacing w:before="149"/>
              <w:ind w:left="1140"/>
              <w:rPr>
                <w:rFonts w:ascii="黑体" w:hAnsi="黑体" w:eastAsia="黑体" w:cs="黑体"/>
                <w:sz w:val="28"/>
                <w:szCs w:val="28"/>
              </w:rPr>
            </w:pPr>
            <w:r>
              <w:rPr>
                <w:rFonts w:ascii="黑体" w:hAnsi="黑体" w:eastAsia="黑体" w:cs="黑体"/>
                <w:spacing w:val="-4"/>
                <w:sz w:val="28"/>
                <w:szCs w:val="28"/>
              </w:rPr>
              <w:t>事项类别</w:t>
            </w:r>
          </w:p>
        </w:tc>
        <w:tc>
          <w:tcPr>
            <w:tcW w:w="10658" w:type="dxa"/>
            <w:vAlign w:val="top"/>
          </w:tcPr>
          <w:p>
            <w:pPr>
              <w:spacing w:before="148" w:line="241" w:lineRule="auto"/>
              <w:ind w:left="4848"/>
              <w:rPr>
                <w:rFonts w:ascii="黑体" w:hAnsi="黑体" w:eastAsia="黑体" w:cs="黑体"/>
                <w:sz w:val="28"/>
                <w:szCs w:val="28"/>
              </w:rPr>
            </w:pPr>
            <w:r>
              <w:rPr>
                <w:rFonts w:ascii="黑体" w:hAnsi="黑体" w:eastAsia="黑体" w:cs="黑体"/>
                <w:spacing w:val="-4"/>
                <w:sz w:val="28"/>
                <w:szCs w:val="28"/>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before="295" w:line="206" w:lineRule="auto"/>
              <w:ind w:left="245"/>
              <w:rPr>
                <w:rFonts w:ascii="Times New Roman" w:hAnsi="Times New Roman" w:eastAsia="仿宋_GB2312" w:cs="Arial"/>
                <w:sz w:val="24"/>
                <w:szCs w:val="24"/>
              </w:rPr>
            </w:pPr>
            <w:r>
              <w:rPr>
                <w:rFonts w:ascii="Times New Roman" w:hAnsi="Times New Roman" w:eastAsia="仿宋_GB2312" w:cs="Arial"/>
                <w:spacing w:val="13"/>
                <w:sz w:val="24"/>
                <w:szCs w:val="24"/>
              </w:rPr>
              <w:t>99</w:t>
            </w:r>
          </w:p>
        </w:tc>
        <w:tc>
          <w:tcPr>
            <w:tcW w:w="3234" w:type="dxa"/>
            <w:vAlign w:val="top"/>
          </w:tcPr>
          <w:p>
            <w:pPr>
              <w:pStyle w:val="8"/>
              <w:spacing w:before="271" w:line="204" w:lineRule="auto"/>
              <w:ind w:left="901"/>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0658" w:type="dxa"/>
            <w:vAlign w:val="top"/>
          </w:tcPr>
          <w:p>
            <w:pPr>
              <w:pStyle w:val="8"/>
              <w:spacing w:before="272" w:line="203" w:lineRule="auto"/>
              <w:ind w:left="27"/>
              <w:rPr>
                <w:rFonts w:ascii="Times New Roman" w:hAnsi="Times New Roman" w:eastAsia="仿宋_GB2312"/>
                <w:sz w:val="24"/>
                <w:szCs w:val="24"/>
              </w:rPr>
            </w:pPr>
            <w:r>
              <w:rPr>
                <w:rFonts w:ascii="Times New Roman" w:hAnsi="Times New Roman" w:eastAsia="仿宋_GB2312"/>
                <w:spacing w:val="4"/>
                <w:sz w:val="24"/>
                <w:szCs w:val="24"/>
              </w:rPr>
              <w:t>健全落实消防安全责任制 ，编制实施</w:t>
            </w:r>
            <w:r>
              <w:rPr>
                <w:rFonts w:hint="eastAsia" w:ascii="Times New Roman" w:hAnsi="Times New Roman" w:eastAsia="仿宋_GB2312"/>
                <w:spacing w:val="4"/>
                <w:sz w:val="24"/>
                <w:szCs w:val="24"/>
                <w:lang w:val="en-US" w:eastAsia="zh-CN"/>
              </w:rPr>
              <w:t>城</w:t>
            </w:r>
            <w:r>
              <w:rPr>
                <w:rFonts w:ascii="Times New Roman" w:hAnsi="Times New Roman" w:eastAsia="仿宋_GB2312"/>
                <w:spacing w:val="4"/>
                <w:sz w:val="24"/>
                <w:szCs w:val="24"/>
              </w:rPr>
              <w:t>乡消防规划 ，</w:t>
            </w:r>
            <w:r>
              <w:rPr>
                <w:rFonts w:ascii="Times New Roman" w:hAnsi="Times New Roman" w:eastAsia="仿宋_GB2312"/>
                <w:spacing w:val="3"/>
                <w:sz w:val="24"/>
                <w:szCs w:val="24"/>
              </w:rPr>
              <w:t>加强公共消防设施建设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7"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100</w:t>
            </w:r>
          </w:p>
        </w:tc>
        <w:tc>
          <w:tcPr>
            <w:tcW w:w="3234" w:type="dxa"/>
            <w:vAlign w:val="top"/>
          </w:tcPr>
          <w:p>
            <w:pPr>
              <w:pStyle w:val="8"/>
              <w:spacing w:before="264" w:line="204" w:lineRule="auto"/>
              <w:ind w:left="901"/>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0658" w:type="dxa"/>
            <w:vAlign w:val="top"/>
          </w:tcPr>
          <w:p>
            <w:pPr>
              <w:pStyle w:val="8"/>
              <w:spacing w:before="264" w:line="203" w:lineRule="auto"/>
              <w:ind w:left="27"/>
              <w:rPr>
                <w:rFonts w:ascii="Times New Roman" w:hAnsi="Times New Roman" w:eastAsia="仿宋_GB2312"/>
                <w:sz w:val="24"/>
                <w:szCs w:val="24"/>
              </w:rPr>
            </w:pPr>
            <w:r>
              <w:rPr>
                <w:rFonts w:ascii="Times New Roman" w:hAnsi="Times New Roman" w:eastAsia="仿宋_GB2312"/>
                <w:spacing w:val="2"/>
                <w:sz w:val="24"/>
                <w:szCs w:val="24"/>
              </w:rPr>
              <w:t>编制应急预案 ，成立应急和消防救援队伍 ，开展应急演练 ，提升先期处置能力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6"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101</w:t>
            </w:r>
          </w:p>
        </w:tc>
        <w:tc>
          <w:tcPr>
            <w:tcW w:w="3234" w:type="dxa"/>
            <w:vAlign w:val="top"/>
          </w:tcPr>
          <w:p>
            <w:pPr>
              <w:pStyle w:val="8"/>
              <w:spacing w:before="273" w:line="204" w:lineRule="auto"/>
              <w:ind w:left="901"/>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0658" w:type="dxa"/>
            <w:vAlign w:val="top"/>
          </w:tcPr>
          <w:p>
            <w:pPr>
              <w:pStyle w:val="8"/>
              <w:spacing w:before="273" w:line="203" w:lineRule="auto"/>
              <w:ind w:left="41"/>
              <w:rPr>
                <w:rFonts w:ascii="Times New Roman" w:hAnsi="Times New Roman" w:eastAsia="仿宋_GB2312"/>
                <w:sz w:val="24"/>
                <w:szCs w:val="24"/>
              </w:rPr>
            </w:pPr>
            <w:r>
              <w:rPr>
                <w:rFonts w:ascii="Times New Roman" w:hAnsi="Times New Roman" w:eastAsia="仿宋_GB2312"/>
                <w:spacing w:val="3"/>
                <w:sz w:val="24"/>
                <w:szCs w:val="24"/>
              </w:rPr>
              <w:t>落实应急值守制度和预警</w:t>
            </w:r>
            <w:r>
              <w:rPr>
                <w:rFonts w:ascii="Times New Roman" w:hAnsi="Times New Roman" w:eastAsia="仿宋_GB2312"/>
                <w:spacing w:val="-26"/>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24"/>
                <w:sz w:val="24"/>
                <w:szCs w:val="24"/>
              </w:rPr>
              <w:t xml:space="preserve"> </w:t>
            </w:r>
            <w:r>
              <w:rPr>
                <w:rFonts w:ascii="Times New Roman" w:hAnsi="Times New Roman" w:eastAsia="仿宋_GB2312"/>
                <w:spacing w:val="3"/>
                <w:sz w:val="24"/>
                <w:szCs w:val="24"/>
              </w:rPr>
              <w:t>叫应</w:t>
            </w:r>
            <w:r>
              <w:rPr>
                <w:rFonts w:ascii="Times New Roman" w:hAnsi="Times New Roman" w:eastAsia="仿宋_GB2312"/>
                <w:spacing w:val="-38"/>
                <w:sz w:val="24"/>
                <w:szCs w:val="24"/>
              </w:rPr>
              <w:t xml:space="preserve"> </w:t>
            </w:r>
            <w:r>
              <w:rPr>
                <w:rFonts w:ascii="Times New Roman" w:hAnsi="Times New Roman" w:eastAsia="仿宋_GB2312"/>
                <w:spacing w:val="3"/>
                <w:sz w:val="24"/>
                <w:szCs w:val="24"/>
              </w:rPr>
              <w:t>”机制</w:t>
            </w:r>
            <w:r>
              <w:rPr>
                <w:rFonts w:ascii="Times New Roman" w:hAnsi="Times New Roman" w:eastAsia="仿宋_GB2312"/>
                <w:spacing w:val="-17"/>
                <w:sz w:val="24"/>
                <w:szCs w:val="24"/>
              </w:rPr>
              <w:t xml:space="preserve"> </w:t>
            </w:r>
            <w:r>
              <w:rPr>
                <w:rFonts w:ascii="Times New Roman" w:hAnsi="Times New Roman" w:eastAsia="仿宋_GB2312"/>
                <w:spacing w:val="3"/>
                <w:sz w:val="24"/>
                <w:szCs w:val="24"/>
              </w:rPr>
              <w:t>，按规定及时报告或传播事故灾害信息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102</w:t>
            </w:r>
          </w:p>
        </w:tc>
        <w:tc>
          <w:tcPr>
            <w:tcW w:w="3234" w:type="dxa"/>
            <w:vAlign w:val="top"/>
          </w:tcPr>
          <w:p>
            <w:pPr>
              <w:pStyle w:val="8"/>
              <w:spacing w:before="265" w:line="204" w:lineRule="auto"/>
              <w:ind w:left="901"/>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0658" w:type="dxa"/>
            <w:vAlign w:val="top"/>
          </w:tcPr>
          <w:p>
            <w:pPr>
              <w:pStyle w:val="8"/>
              <w:spacing w:before="265" w:line="203" w:lineRule="auto"/>
              <w:ind w:left="40"/>
              <w:rPr>
                <w:rFonts w:ascii="Times New Roman" w:hAnsi="Times New Roman" w:eastAsia="仿宋_GB2312"/>
                <w:sz w:val="24"/>
                <w:szCs w:val="24"/>
              </w:rPr>
            </w:pPr>
            <w:r>
              <w:rPr>
                <w:rFonts w:ascii="Times New Roman" w:hAnsi="Times New Roman" w:eastAsia="仿宋_GB2312"/>
                <w:spacing w:val="4"/>
                <w:sz w:val="24"/>
                <w:szCs w:val="24"/>
              </w:rPr>
              <w:t>生产安全事故和自然灾害先期处置工作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103</w:t>
            </w:r>
          </w:p>
        </w:tc>
        <w:tc>
          <w:tcPr>
            <w:tcW w:w="3234" w:type="dxa"/>
            <w:vAlign w:val="top"/>
          </w:tcPr>
          <w:p>
            <w:pPr>
              <w:pStyle w:val="8"/>
              <w:spacing w:before="273" w:line="204" w:lineRule="auto"/>
              <w:ind w:left="901"/>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0658" w:type="dxa"/>
            <w:vAlign w:val="top"/>
          </w:tcPr>
          <w:p>
            <w:pPr>
              <w:pStyle w:val="8"/>
              <w:spacing w:before="273" w:line="204" w:lineRule="auto"/>
              <w:ind w:left="33"/>
              <w:rPr>
                <w:rFonts w:ascii="Times New Roman" w:hAnsi="Times New Roman" w:eastAsia="仿宋_GB2312"/>
                <w:sz w:val="24"/>
                <w:szCs w:val="24"/>
              </w:rPr>
            </w:pPr>
            <w:r>
              <w:rPr>
                <w:rFonts w:ascii="Times New Roman" w:hAnsi="Times New Roman" w:eastAsia="仿宋_GB2312"/>
                <w:spacing w:val="5"/>
                <w:sz w:val="24"/>
                <w:szCs w:val="24"/>
              </w:rPr>
              <w:t>应急管理知识和消防安全知识宣传普及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88"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104</w:t>
            </w:r>
          </w:p>
        </w:tc>
        <w:tc>
          <w:tcPr>
            <w:tcW w:w="3234" w:type="dxa"/>
            <w:vAlign w:val="top"/>
          </w:tcPr>
          <w:p>
            <w:pPr>
              <w:pStyle w:val="8"/>
              <w:spacing w:before="266" w:line="204" w:lineRule="auto"/>
              <w:ind w:left="1218"/>
              <w:rPr>
                <w:rFonts w:ascii="Times New Roman" w:hAnsi="Times New Roman" w:eastAsia="仿宋_GB2312"/>
                <w:sz w:val="24"/>
                <w:szCs w:val="24"/>
              </w:rPr>
            </w:pPr>
            <w:r>
              <w:rPr>
                <w:rFonts w:ascii="Times New Roman" w:hAnsi="Times New Roman" w:eastAsia="仿宋_GB2312"/>
                <w:sz w:val="24"/>
                <w:szCs w:val="24"/>
              </w:rPr>
              <w:t>市场监管</w:t>
            </w:r>
          </w:p>
        </w:tc>
        <w:tc>
          <w:tcPr>
            <w:tcW w:w="10658" w:type="dxa"/>
            <w:vAlign w:val="top"/>
          </w:tcPr>
          <w:p>
            <w:pPr>
              <w:pStyle w:val="8"/>
              <w:spacing w:before="266" w:line="203" w:lineRule="auto"/>
              <w:ind w:left="40"/>
              <w:rPr>
                <w:rFonts w:ascii="Times New Roman" w:hAnsi="Times New Roman" w:eastAsia="仿宋_GB2312"/>
                <w:sz w:val="24"/>
                <w:szCs w:val="24"/>
              </w:rPr>
            </w:pPr>
            <w:r>
              <w:rPr>
                <w:rFonts w:ascii="Times New Roman" w:hAnsi="Times New Roman" w:eastAsia="仿宋_GB2312"/>
                <w:spacing w:val="4"/>
                <w:sz w:val="24"/>
                <w:szCs w:val="24"/>
              </w:rPr>
              <w:t>负责食品摊贩备案管理工作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7"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105</w:t>
            </w:r>
          </w:p>
        </w:tc>
        <w:tc>
          <w:tcPr>
            <w:tcW w:w="3234" w:type="dxa"/>
            <w:vAlign w:val="top"/>
          </w:tcPr>
          <w:p>
            <w:pPr>
              <w:pStyle w:val="8"/>
              <w:spacing w:before="275" w:line="204" w:lineRule="auto"/>
              <w:ind w:left="1218"/>
              <w:rPr>
                <w:rFonts w:ascii="Times New Roman" w:hAnsi="Times New Roman" w:eastAsia="仿宋_GB2312"/>
                <w:sz w:val="24"/>
                <w:szCs w:val="24"/>
              </w:rPr>
            </w:pPr>
            <w:r>
              <w:rPr>
                <w:rFonts w:ascii="Times New Roman" w:hAnsi="Times New Roman" w:eastAsia="仿宋_GB2312"/>
                <w:sz w:val="24"/>
                <w:szCs w:val="24"/>
              </w:rPr>
              <w:t>市场监管</w:t>
            </w:r>
          </w:p>
        </w:tc>
        <w:tc>
          <w:tcPr>
            <w:tcW w:w="10658" w:type="dxa"/>
            <w:vAlign w:val="top"/>
          </w:tcPr>
          <w:p>
            <w:pPr>
              <w:pStyle w:val="8"/>
              <w:spacing w:before="137" w:line="199" w:lineRule="auto"/>
              <w:ind w:left="33" w:right="191" w:firstLine="8"/>
              <w:rPr>
                <w:rFonts w:ascii="Times New Roman" w:hAnsi="Times New Roman" w:eastAsia="仿宋_GB2312"/>
                <w:sz w:val="24"/>
                <w:szCs w:val="24"/>
              </w:rPr>
            </w:pPr>
            <w:r>
              <w:rPr>
                <w:rFonts w:ascii="Times New Roman" w:hAnsi="Times New Roman" w:eastAsia="仿宋_GB2312"/>
                <w:spacing w:val="2"/>
                <w:sz w:val="24"/>
                <w:szCs w:val="24"/>
              </w:rPr>
              <w:t>落实食品安全属地管理责任 ，做好食品安全隐患排查</w:t>
            </w:r>
            <w:r>
              <w:rPr>
                <w:rFonts w:ascii="Times New Roman" w:hAnsi="Times New Roman" w:eastAsia="仿宋_GB2312"/>
                <w:spacing w:val="-12"/>
                <w:sz w:val="24"/>
                <w:szCs w:val="24"/>
              </w:rPr>
              <w:t xml:space="preserve"> </w:t>
            </w:r>
            <w:r>
              <w:rPr>
                <w:rFonts w:ascii="Times New Roman" w:hAnsi="Times New Roman" w:eastAsia="仿宋_GB2312"/>
                <w:spacing w:val="2"/>
                <w:sz w:val="24"/>
                <w:szCs w:val="24"/>
              </w:rPr>
              <w:t>、信息报告</w:t>
            </w:r>
            <w:r>
              <w:rPr>
                <w:rFonts w:ascii="Times New Roman" w:hAnsi="Times New Roman" w:eastAsia="仿宋_GB2312"/>
                <w:spacing w:val="-26"/>
                <w:sz w:val="24"/>
                <w:szCs w:val="24"/>
              </w:rPr>
              <w:t xml:space="preserve"> </w:t>
            </w:r>
            <w:r>
              <w:rPr>
                <w:rFonts w:ascii="Times New Roman" w:hAnsi="Times New Roman" w:eastAsia="仿宋_GB2312"/>
                <w:spacing w:val="2"/>
                <w:sz w:val="24"/>
                <w:szCs w:val="24"/>
              </w:rPr>
              <w:t>、宣传教育等工作 ，开展C</w:t>
            </w:r>
            <w:r>
              <w:rPr>
                <w:rFonts w:ascii="Times New Roman" w:hAnsi="Times New Roman" w:eastAsia="仿宋_GB2312"/>
                <w:spacing w:val="-35"/>
                <w:sz w:val="24"/>
                <w:szCs w:val="24"/>
              </w:rPr>
              <w:t xml:space="preserve"> </w:t>
            </w:r>
            <w:r>
              <w:rPr>
                <w:rFonts w:ascii="Times New Roman" w:hAnsi="Times New Roman" w:eastAsia="仿宋_GB2312"/>
                <w:spacing w:val="2"/>
                <w:sz w:val="24"/>
                <w:szCs w:val="24"/>
              </w:rPr>
              <w:t>、D级食品</w:t>
            </w:r>
            <w:r>
              <w:rPr>
                <w:rFonts w:ascii="Times New Roman" w:hAnsi="Times New Roman" w:eastAsia="仿宋_GB2312"/>
                <w:spacing w:val="1"/>
                <w:sz w:val="24"/>
                <w:szCs w:val="24"/>
              </w:rPr>
              <w:t>经营主体食品</w:t>
            </w:r>
            <w:r>
              <w:rPr>
                <w:rFonts w:ascii="Times New Roman" w:hAnsi="Times New Roman" w:eastAsia="仿宋_GB2312"/>
                <w:sz w:val="24"/>
                <w:szCs w:val="24"/>
              </w:rPr>
              <w:t xml:space="preserve"> </w:t>
            </w:r>
            <w:r>
              <w:rPr>
                <w:rFonts w:ascii="Times New Roman" w:hAnsi="Times New Roman" w:eastAsia="仿宋_GB2312"/>
                <w:spacing w:val="3"/>
                <w:sz w:val="24"/>
                <w:szCs w:val="24"/>
              </w:rPr>
              <w:t>安全包保工作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7" w:lineRule="auto"/>
              <w:rPr>
                <w:rFonts w:ascii="Times New Roman" w:hAnsi="Times New Roman" w:eastAsia="仿宋_GB2312"/>
                <w:sz w:val="24"/>
                <w:szCs w:val="24"/>
              </w:rPr>
            </w:pPr>
          </w:p>
          <w:p>
            <w:pPr>
              <w:spacing w:before="58"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106</w:t>
            </w:r>
          </w:p>
        </w:tc>
        <w:tc>
          <w:tcPr>
            <w:tcW w:w="3234" w:type="dxa"/>
            <w:vAlign w:val="top"/>
          </w:tcPr>
          <w:p>
            <w:pPr>
              <w:pStyle w:val="8"/>
              <w:spacing w:before="284" w:line="203" w:lineRule="auto"/>
              <w:ind w:left="1208"/>
              <w:rPr>
                <w:rFonts w:ascii="Times New Roman" w:hAnsi="Times New Roman" w:eastAsia="仿宋_GB2312"/>
                <w:sz w:val="24"/>
                <w:szCs w:val="24"/>
              </w:rPr>
            </w:pPr>
            <w:r>
              <w:rPr>
                <w:rFonts w:ascii="Times New Roman" w:hAnsi="Times New Roman" w:eastAsia="仿宋_GB2312"/>
                <w:spacing w:val="3"/>
                <w:sz w:val="24"/>
                <w:szCs w:val="24"/>
              </w:rPr>
              <w:t>投资促进</w:t>
            </w:r>
          </w:p>
        </w:tc>
        <w:tc>
          <w:tcPr>
            <w:tcW w:w="10658" w:type="dxa"/>
            <w:vAlign w:val="top"/>
          </w:tcPr>
          <w:p>
            <w:pPr>
              <w:pStyle w:val="8"/>
              <w:spacing w:before="284" w:line="202" w:lineRule="auto"/>
              <w:ind w:left="26"/>
              <w:rPr>
                <w:rFonts w:ascii="Times New Roman" w:hAnsi="Times New Roman" w:eastAsia="仿宋_GB2312"/>
                <w:sz w:val="24"/>
                <w:szCs w:val="24"/>
              </w:rPr>
            </w:pPr>
            <w:r>
              <w:rPr>
                <w:rFonts w:ascii="Times New Roman" w:hAnsi="Times New Roman" w:eastAsia="仿宋_GB2312"/>
                <w:spacing w:val="-5"/>
                <w:sz w:val="24"/>
                <w:szCs w:val="24"/>
              </w:rPr>
              <w:t>做好项目申报</w:t>
            </w:r>
            <w:r>
              <w:rPr>
                <w:rFonts w:ascii="Times New Roman" w:hAnsi="Times New Roman" w:eastAsia="仿宋_GB2312"/>
                <w:spacing w:val="-21"/>
                <w:sz w:val="24"/>
                <w:szCs w:val="24"/>
              </w:rPr>
              <w:t xml:space="preserve"> </w:t>
            </w:r>
            <w:r>
              <w:rPr>
                <w:rFonts w:ascii="Times New Roman" w:hAnsi="Times New Roman" w:eastAsia="仿宋_GB2312"/>
                <w:spacing w:val="-5"/>
                <w:sz w:val="24"/>
                <w:szCs w:val="24"/>
              </w:rPr>
              <w:t>、实施</w:t>
            </w:r>
            <w:r>
              <w:rPr>
                <w:rFonts w:ascii="Times New Roman" w:hAnsi="Times New Roman" w:eastAsia="仿宋_GB2312"/>
                <w:spacing w:val="-31"/>
                <w:sz w:val="24"/>
                <w:szCs w:val="24"/>
              </w:rPr>
              <w:t xml:space="preserve"> </w:t>
            </w:r>
            <w:r>
              <w:rPr>
                <w:rFonts w:ascii="Times New Roman" w:hAnsi="Times New Roman" w:eastAsia="仿宋_GB2312"/>
                <w:spacing w:val="-5"/>
                <w:sz w:val="24"/>
                <w:szCs w:val="24"/>
              </w:rPr>
              <w:t>、管护工作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before="298"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107</w:t>
            </w:r>
          </w:p>
        </w:tc>
        <w:tc>
          <w:tcPr>
            <w:tcW w:w="3234" w:type="dxa"/>
            <w:vAlign w:val="top"/>
          </w:tcPr>
          <w:p>
            <w:pPr>
              <w:pStyle w:val="8"/>
              <w:spacing w:before="275" w:line="204" w:lineRule="auto"/>
              <w:ind w:left="1210"/>
              <w:rPr>
                <w:rFonts w:ascii="Times New Roman" w:hAnsi="Times New Roman" w:eastAsia="仿宋_GB2312"/>
                <w:sz w:val="24"/>
                <w:szCs w:val="24"/>
              </w:rPr>
            </w:pPr>
            <w:r>
              <w:rPr>
                <w:rFonts w:ascii="Times New Roman" w:hAnsi="Times New Roman" w:eastAsia="仿宋_GB2312"/>
                <w:spacing w:val="2"/>
                <w:sz w:val="24"/>
                <w:szCs w:val="24"/>
              </w:rPr>
              <w:t>人民武装</w:t>
            </w:r>
          </w:p>
        </w:tc>
        <w:tc>
          <w:tcPr>
            <w:tcW w:w="10658" w:type="dxa"/>
            <w:vAlign w:val="top"/>
          </w:tcPr>
          <w:p>
            <w:pPr>
              <w:pStyle w:val="8"/>
              <w:spacing w:before="276" w:line="203" w:lineRule="auto"/>
              <w:ind w:left="40"/>
              <w:rPr>
                <w:rFonts w:ascii="Times New Roman" w:hAnsi="Times New Roman" w:eastAsia="仿宋_GB2312"/>
                <w:sz w:val="24"/>
                <w:szCs w:val="24"/>
              </w:rPr>
            </w:pPr>
            <w:r>
              <w:rPr>
                <w:rFonts w:ascii="Times New Roman" w:hAnsi="Times New Roman" w:eastAsia="仿宋_GB2312"/>
                <w:spacing w:val="4"/>
                <w:sz w:val="24"/>
                <w:szCs w:val="24"/>
              </w:rPr>
              <w:t>负责基层武装部规范化建设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9" w:hRule="atLeast"/>
        </w:trPr>
        <w:tc>
          <w:tcPr>
            <w:tcW w:w="740" w:type="dxa"/>
            <w:vAlign w:val="top"/>
          </w:tcPr>
          <w:p>
            <w:pPr>
              <w:spacing w:line="248" w:lineRule="auto"/>
              <w:rPr>
                <w:rFonts w:ascii="Times New Roman" w:hAnsi="Times New Roman" w:eastAsia="仿宋_GB2312"/>
                <w:sz w:val="24"/>
                <w:szCs w:val="24"/>
              </w:rPr>
            </w:pPr>
          </w:p>
          <w:p>
            <w:pPr>
              <w:spacing w:before="57"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108</w:t>
            </w:r>
          </w:p>
        </w:tc>
        <w:tc>
          <w:tcPr>
            <w:tcW w:w="3234" w:type="dxa"/>
            <w:vAlign w:val="top"/>
          </w:tcPr>
          <w:p>
            <w:pPr>
              <w:pStyle w:val="8"/>
              <w:spacing w:before="284" w:line="203" w:lineRule="auto"/>
              <w:ind w:left="1215"/>
              <w:rPr>
                <w:rFonts w:ascii="Times New Roman" w:hAnsi="Times New Roman" w:eastAsia="仿宋_GB2312"/>
                <w:sz w:val="24"/>
                <w:szCs w:val="24"/>
              </w:rPr>
            </w:pPr>
            <w:r>
              <w:rPr>
                <w:rFonts w:ascii="Times New Roman" w:hAnsi="Times New Roman" w:eastAsia="仿宋_GB2312"/>
                <w:spacing w:val="1"/>
                <w:sz w:val="24"/>
                <w:szCs w:val="24"/>
              </w:rPr>
              <w:t>综合政务</w:t>
            </w:r>
          </w:p>
        </w:tc>
        <w:tc>
          <w:tcPr>
            <w:tcW w:w="10658" w:type="dxa"/>
            <w:vAlign w:val="top"/>
          </w:tcPr>
          <w:p>
            <w:pPr>
              <w:pStyle w:val="8"/>
              <w:spacing w:before="284" w:line="203" w:lineRule="auto"/>
              <w:ind w:left="40"/>
              <w:rPr>
                <w:rFonts w:ascii="Times New Roman" w:hAnsi="Times New Roman" w:eastAsia="仿宋_GB2312"/>
                <w:sz w:val="24"/>
                <w:szCs w:val="24"/>
              </w:rPr>
            </w:pPr>
            <w:r>
              <w:rPr>
                <w:rFonts w:ascii="Times New Roman" w:hAnsi="Times New Roman" w:eastAsia="仿宋_GB2312"/>
                <w:sz w:val="24"/>
                <w:szCs w:val="24"/>
              </w:rPr>
              <w:t>负责公文处理</w:t>
            </w:r>
            <w:r>
              <w:rPr>
                <w:rFonts w:ascii="Times New Roman" w:hAnsi="Times New Roman" w:eastAsia="仿宋_GB2312"/>
                <w:spacing w:val="-18"/>
                <w:sz w:val="24"/>
                <w:szCs w:val="24"/>
              </w:rPr>
              <w:t xml:space="preserve"> </w:t>
            </w:r>
            <w:r>
              <w:rPr>
                <w:rFonts w:ascii="Times New Roman" w:hAnsi="Times New Roman" w:eastAsia="仿宋_GB2312"/>
                <w:sz w:val="24"/>
                <w:szCs w:val="24"/>
              </w:rPr>
              <w:t>、会务保障</w:t>
            </w:r>
            <w:r>
              <w:rPr>
                <w:rFonts w:ascii="Times New Roman" w:hAnsi="Times New Roman" w:eastAsia="仿宋_GB2312"/>
                <w:spacing w:val="-26"/>
                <w:sz w:val="24"/>
                <w:szCs w:val="24"/>
              </w:rPr>
              <w:t xml:space="preserve"> </w:t>
            </w:r>
            <w:r>
              <w:rPr>
                <w:rFonts w:ascii="Times New Roman" w:hAnsi="Times New Roman" w:eastAsia="仿宋_GB2312"/>
                <w:sz w:val="24"/>
                <w:szCs w:val="24"/>
              </w:rPr>
              <w:t>、信息报送</w:t>
            </w:r>
            <w:r>
              <w:rPr>
                <w:rFonts w:ascii="Times New Roman" w:hAnsi="Times New Roman" w:eastAsia="仿宋_GB2312"/>
                <w:spacing w:val="-27"/>
                <w:sz w:val="24"/>
                <w:szCs w:val="24"/>
              </w:rPr>
              <w:t xml:space="preserve"> </w:t>
            </w:r>
            <w:r>
              <w:rPr>
                <w:rFonts w:ascii="Times New Roman" w:hAnsi="Times New Roman" w:eastAsia="仿宋_GB2312"/>
                <w:sz w:val="24"/>
                <w:szCs w:val="24"/>
              </w:rPr>
              <w:t>、督查督办</w:t>
            </w:r>
            <w:r>
              <w:rPr>
                <w:rFonts w:ascii="Times New Roman" w:hAnsi="Times New Roman" w:eastAsia="仿宋_GB2312"/>
                <w:spacing w:val="-26"/>
                <w:sz w:val="24"/>
                <w:szCs w:val="24"/>
              </w:rPr>
              <w:t xml:space="preserve"> </w:t>
            </w:r>
            <w:r>
              <w:rPr>
                <w:rFonts w:ascii="Times New Roman" w:hAnsi="Times New Roman" w:eastAsia="仿宋_GB2312"/>
                <w:sz w:val="24"/>
                <w:szCs w:val="24"/>
              </w:rPr>
              <w:t>、</w:t>
            </w:r>
            <w:r>
              <w:rPr>
                <w:rFonts w:ascii="Times New Roman" w:hAnsi="Times New Roman" w:eastAsia="仿宋_GB2312"/>
                <w:spacing w:val="-39"/>
                <w:sz w:val="24"/>
                <w:szCs w:val="24"/>
              </w:rPr>
              <w:t xml:space="preserve"> </w:t>
            </w:r>
            <w:r>
              <w:rPr>
                <w:rFonts w:ascii="Times New Roman" w:hAnsi="Times New Roman" w:eastAsia="仿宋_GB2312"/>
                <w:sz w:val="24"/>
                <w:szCs w:val="24"/>
              </w:rPr>
              <w:t>印章管理等日</w:t>
            </w:r>
            <w:r>
              <w:rPr>
                <w:rFonts w:ascii="Times New Roman" w:hAnsi="Times New Roman" w:eastAsia="仿宋_GB2312"/>
                <w:spacing w:val="-34"/>
                <w:sz w:val="24"/>
                <w:szCs w:val="24"/>
              </w:rPr>
              <w:t xml:space="preserve"> </w:t>
            </w:r>
            <w:r>
              <w:rPr>
                <w:rFonts w:ascii="Times New Roman" w:hAnsi="Times New Roman" w:eastAsia="仿宋_GB2312"/>
                <w:sz w:val="24"/>
                <w:szCs w:val="24"/>
              </w:rPr>
              <w:t>常政务性工作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740" w:type="dxa"/>
            <w:vAlign w:val="top"/>
          </w:tcPr>
          <w:p>
            <w:pPr>
              <w:rPr>
                <w:rFonts w:ascii="Times New Roman" w:hAnsi="Times New Roman" w:eastAsia="仿宋_GB2312"/>
                <w:sz w:val="24"/>
                <w:szCs w:val="24"/>
              </w:rPr>
            </w:pPr>
          </w:p>
          <w:p>
            <w:pPr>
              <w:spacing w:before="57"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109</w:t>
            </w:r>
          </w:p>
        </w:tc>
        <w:tc>
          <w:tcPr>
            <w:tcW w:w="3234" w:type="dxa"/>
            <w:vAlign w:val="top"/>
          </w:tcPr>
          <w:p>
            <w:pPr>
              <w:pStyle w:val="8"/>
              <w:spacing w:before="276" w:line="203" w:lineRule="auto"/>
              <w:ind w:left="1215"/>
              <w:rPr>
                <w:rFonts w:ascii="Times New Roman" w:hAnsi="Times New Roman" w:eastAsia="仿宋_GB2312"/>
                <w:sz w:val="24"/>
                <w:szCs w:val="24"/>
              </w:rPr>
            </w:pPr>
            <w:r>
              <w:rPr>
                <w:rFonts w:ascii="Times New Roman" w:hAnsi="Times New Roman" w:eastAsia="仿宋_GB2312"/>
                <w:spacing w:val="1"/>
                <w:sz w:val="24"/>
                <w:szCs w:val="24"/>
              </w:rPr>
              <w:t>综合政务</w:t>
            </w:r>
          </w:p>
        </w:tc>
        <w:tc>
          <w:tcPr>
            <w:tcW w:w="10658" w:type="dxa"/>
            <w:vAlign w:val="top"/>
          </w:tcPr>
          <w:p>
            <w:pPr>
              <w:pStyle w:val="8"/>
              <w:spacing w:before="277" w:line="202" w:lineRule="auto"/>
              <w:ind w:left="40"/>
              <w:rPr>
                <w:rFonts w:ascii="Times New Roman" w:hAnsi="Times New Roman" w:eastAsia="仿宋_GB2312"/>
                <w:sz w:val="24"/>
                <w:szCs w:val="24"/>
              </w:rPr>
            </w:pPr>
            <w:r>
              <w:rPr>
                <w:rFonts w:ascii="Times New Roman" w:hAnsi="Times New Roman" w:eastAsia="仿宋_GB2312"/>
                <w:spacing w:val="3"/>
                <w:sz w:val="24"/>
                <w:szCs w:val="24"/>
              </w:rPr>
              <w:t>负责机关事务管理工作 ，开展公共机构节能 ，做好后勤服务等机关运行保障工作</w:t>
            </w:r>
          </w:p>
        </w:tc>
      </w:tr>
    </w:tbl>
    <w:p>
      <w:pPr>
        <w:pStyle w:val="2"/>
      </w:pPr>
    </w:p>
    <w:p>
      <w:pPr>
        <w:sectPr>
          <w:footerReference r:id="rId15" w:type="default"/>
          <w:pgSz w:w="16840" w:h="11900"/>
          <w:pgMar w:top="400" w:right="1117" w:bottom="1394" w:left="1075" w:header="0" w:footer="1101" w:gutter="0"/>
          <w:pgNumType w:fmt="decimal"/>
          <w:cols w:space="720" w:num="1"/>
        </w:sectPr>
      </w:pPr>
    </w:p>
    <w:p>
      <w:pPr>
        <w:spacing w:before="65"/>
      </w:pPr>
    </w:p>
    <w:p>
      <w:pPr>
        <w:spacing w:before="64"/>
        <w:rPr>
          <w:sz w:val="28"/>
          <w:szCs w:val="28"/>
        </w:rPr>
      </w:pPr>
    </w:p>
    <w:tbl>
      <w:tblPr>
        <w:tblStyle w:val="7"/>
        <w:tblW w:w="1463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3234"/>
        <w:gridCol w:w="10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3" w:hRule="atLeast"/>
        </w:trPr>
        <w:tc>
          <w:tcPr>
            <w:tcW w:w="740" w:type="dxa"/>
            <w:vAlign w:val="top"/>
          </w:tcPr>
          <w:p>
            <w:pPr>
              <w:spacing w:before="149" w:line="242" w:lineRule="auto"/>
              <w:ind w:left="132"/>
              <w:rPr>
                <w:rFonts w:ascii="黑体" w:hAnsi="黑体" w:eastAsia="黑体" w:cs="黑体"/>
                <w:sz w:val="28"/>
                <w:szCs w:val="28"/>
              </w:rPr>
            </w:pPr>
            <w:r>
              <w:rPr>
                <w:rFonts w:ascii="黑体" w:hAnsi="黑体" w:eastAsia="黑体" w:cs="黑体"/>
                <w:spacing w:val="-2"/>
                <w:sz w:val="28"/>
                <w:szCs w:val="28"/>
              </w:rPr>
              <w:t>序号</w:t>
            </w:r>
          </w:p>
        </w:tc>
        <w:tc>
          <w:tcPr>
            <w:tcW w:w="3234" w:type="dxa"/>
            <w:vAlign w:val="top"/>
          </w:tcPr>
          <w:p>
            <w:pPr>
              <w:spacing w:before="149"/>
              <w:ind w:left="1140"/>
              <w:rPr>
                <w:rFonts w:ascii="黑体" w:hAnsi="黑体" w:eastAsia="黑体" w:cs="黑体"/>
                <w:sz w:val="28"/>
                <w:szCs w:val="28"/>
              </w:rPr>
            </w:pPr>
            <w:r>
              <w:rPr>
                <w:rFonts w:ascii="黑体" w:hAnsi="黑体" w:eastAsia="黑体" w:cs="黑体"/>
                <w:spacing w:val="-4"/>
                <w:sz w:val="28"/>
                <w:szCs w:val="28"/>
              </w:rPr>
              <w:t>事项类别</w:t>
            </w:r>
          </w:p>
        </w:tc>
        <w:tc>
          <w:tcPr>
            <w:tcW w:w="10658" w:type="dxa"/>
            <w:vAlign w:val="top"/>
          </w:tcPr>
          <w:p>
            <w:pPr>
              <w:spacing w:before="148" w:line="241" w:lineRule="auto"/>
              <w:ind w:left="4848"/>
              <w:rPr>
                <w:rFonts w:ascii="黑体" w:hAnsi="黑体" w:eastAsia="黑体" w:cs="黑体"/>
                <w:sz w:val="28"/>
                <w:szCs w:val="28"/>
              </w:rPr>
            </w:pPr>
            <w:r>
              <w:rPr>
                <w:rFonts w:ascii="黑体" w:hAnsi="黑体" w:eastAsia="黑体" w:cs="黑体"/>
                <w:spacing w:val="-4"/>
                <w:sz w:val="28"/>
                <w:szCs w:val="28"/>
              </w:rPr>
              <w:t>事项名称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7" w:hRule="atLeast"/>
        </w:trPr>
        <w:tc>
          <w:tcPr>
            <w:tcW w:w="740" w:type="dxa"/>
            <w:vAlign w:val="top"/>
          </w:tcPr>
          <w:p>
            <w:pPr>
              <w:spacing w:before="296"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110</w:t>
            </w:r>
          </w:p>
        </w:tc>
        <w:tc>
          <w:tcPr>
            <w:tcW w:w="3234" w:type="dxa"/>
            <w:vAlign w:val="top"/>
          </w:tcPr>
          <w:p>
            <w:pPr>
              <w:pStyle w:val="8"/>
              <w:spacing w:before="273" w:line="203" w:lineRule="auto"/>
              <w:ind w:left="1215"/>
              <w:rPr>
                <w:rFonts w:ascii="Times New Roman" w:hAnsi="Times New Roman" w:eastAsia="仿宋_GB2312"/>
                <w:sz w:val="24"/>
                <w:szCs w:val="24"/>
              </w:rPr>
            </w:pPr>
            <w:r>
              <w:rPr>
                <w:rFonts w:ascii="Times New Roman" w:hAnsi="Times New Roman" w:eastAsia="仿宋_GB2312"/>
                <w:spacing w:val="1"/>
                <w:sz w:val="24"/>
                <w:szCs w:val="24"/>
              </w:rPr>
              <w:t>综合政务</w:t>
            </w:r>
          </w:p>
        </w:tc>
        <w:tc>
          <w:tcPr>
            <w:tcW w:w="10658" w:type="dxa"/>
            <w:vAlign w:val="top"/>
          </w:tcPr>
          <w:p>
            <w:pPr>
              <w:pStyle w:val="8"/>
              <w:spacing w:before="273" w:line="203" w:lineRule="auto"/>
              <w:ind w:left="40"/>
              <w:rPr>
                <w:rFonts w:ascii="Times New Roman" w:hAnsi="Times New Roman" w:eastAsia="仿宋_GB2312"/>
                <w:sz w:val="24"/>
                <w:szCs w:val="24"/>
              </w:rPr>
            </w:pPr>
            <w:r>
              <w:rPr>
                <w:rFonts w:ascii="Times New Roman" w:hAnsi="Times New Roman" w:eastAsia="仿宋_GB2312"/>
                <w:spacing w:val="3"/>
                <w:sz w:val="24"/>
                <w:szCs w:val="24"/>
              </w:rPr>
              <w:t>负责档案管理工作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7" w:hRule="atLeast"/>
        </w:trPr>
        <w:tc>
          <w:tcPr>
            <w:tcW w:w="740" w:type="dxa"/>
            <w:vAlign w:val="top"/>
          </w:tcPr>
          <w:p>
            <w:pPr>
              <w:spacing w:before="292" w:line="203"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111</w:t>
            </w:r>
          </w:p>
        </w:tc>
        <w:tc>
          <w:tcPr>
            <w:tcW w:w="3234" w:type="dxa"/>
            <w:vAlign w:val="top"/>
          </w:tcPr>
          <w:p>
            <w:pPr>
              <w:pStyle w:val="8"/>
              <w:spacing w:before="267" w:line="203" w:lineRule="auto"/>
              <w:ind w:left="1215"/>
              <w:rPr>
                <w:rFonts w:ascii="Times New Roman" w:hAnsi="Times New Roman" w:eastAsia="仿宋_GB2312"/>
                <w:sz w:val="24"/>
                <w:szCs w:val="24"/>
              </w:rPr>
            </w:pPr>
            <w:r>
              <w:rPr>
                <w:rFonts w:ascii="Times New Roman" w:hAnsi="Times New Roman" w:eastAsia="仿宋_GB2312"/>
                <w:spacing w:val="1"/>
                <w:sz w:val="24"/>
                <w:szCs w:val="24"/>
              </w:rPr>
              <w:t>综合政务</w:t>
            </w:r>
          </w:p>
        </w:tc>
        <w:tc>
          <w:tcPr>
            <w:tcW w:w="10658" w:type="dxa"/>
            <w:vAlign w:val="top"/>
          </w:tcPr>
          <w:p>
            <w:pPr>
              <w:pStyle w:val="8"/>
              <w:spacing w:before="267" w:line="203" w:lineRule="auto"/>
              <w:ind w:left="41"/>
              <w:rPr>
                <w:rFonts w:ascii="Times New Roman" w:hAnsi="Times New Roman" w:eastAsia="仿宋_GB2312"/>
                <w:sz w:val="24"/>
                <w:szCs w:val="24"/>
              </w:rPr>
            </w:pPr>
            <w:r>
              <w:rPr>
                <w:rFonts w:ascii="Times New Roman" w:hAnsi="Times New Roman" w:eastAsia="仿宋_GB2312"/>
                <w:spacing w:val="2"/>
                <w:sz w:val="24"/>
                <w:szCs w:val="24"/>
              </w:rPr>
              <w:t>落实政务公开制度 ，推进政府信息公开工作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line="241" w:lineRule="auto"/>
              <w:rPr>
                <w:rFonts w:ascii="Times New Roman" w:hAnsi="Times New Roman" w:eastAsia="仿宋_GB2312"/>
                <w:sz w:val="24"/>
                <w:szCs w:val="24"/>
              </w:rPr>
            </w:pPr>
          </w:p>
          <w:p>
            <w:pPr>
              <w:spacing w:before="57"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112</w:t>
            </w:r>
          </w:p>
        </w:tc>
        <w:tc>
          <w:tcPr>
            <w:tcW w:w="3234" w:type="dxa"/>
            <w:vAlign w:val="top"/>
          </w:tcPr>
          <w:p>
            <w:pPr>
              <w:pStyle w:val="8"/>
              <w:spacing w:before="278" w:line="203" w:lineRule="auto"/>
              <w:ind w:left="1215"/>
              <w:rPr>
                <w:rFonts w:ascii="Times New Roman" w:hAnsi="Times New Roman" w:eastAsia="仿宋_GB2312"/>
                <w:sz w:val="24"/>
                <w:szCs w:val="24"/>
              </w:rPr>
            </w:pPr>
            <w:r>
              <w:rPr>
                <w:rFonts w:ascii="Times New Roman" w:hAnsi="Times New Roman" w:eastAsia="仿宋_GB2312"/>
                <w:spacing w:val="1"/>
                <w:sz w:val="24"/>
                <w:szCs w:val="24"/>
              </w:rPr>
              <w:t>综合政务</w:t>
            </w:r>
          </w:p>
        </w:tc>
        <w:tc>
          <w:tcPr>
            <w:tcW w:w="10658" w:type="dxa"/>
            <w:vAlign w:val="top"/>
          </w:tcPr>
          <w:p>
            <w:pPr>
              <w:pStyle w:val="8"/>
              <w:spacing w:before="278" w:line="203" w:lineRule="auto"/>
              <w:ind w:left="40"/>
              <w:rPr>
                <w:rFonts w:ascii="Times New Roman" w:hAnsi="Times New Roman" w:eastAsia="仿宋_GB2312"/>
                <w:sz w:val="24"/>
                <w:szCs w:val="24"/>
              </w:rPr>
            </w:pPr>
            <w:r>
              <w:rPr>
                <w:rFonts w:ascii="Times New Roman" w:hAnsi="Times New Roman" w:eastAsia="仿宋_GB2312"/>
                <w:spacing w:val="4"/>
                <w:sz w:val="24"/>
                <w:szCs w:val="24"/>
              </w:rPr>
              <w:t>负责行政事业性国有资产管理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8" w:hRule="atLeast"/>
        </w:trPr>
        <w:tc>
          <w:tcPr>
            <w:tcW w:w="740" w:type="dxa"/>
            <w:vAlign w:val="top"/>
          </w:tcPr>
          <w:p>
            <w:pPr>
              <w:spacing w:before="293" w:line="206"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113</w:t>
            </w:r>
          </w:p>
        </w:tc>
        <w:tc>
          <w:tcPr>
            <w:tcW w:w="3234" w:type="dxa"/>
            <w:vAlign w:val="top"/>
          </w:tcPr>
          <w:p>
            <w:pPr>
              <w:pStyle w:val="8"/>
              <w:spacing w:before="270" w:line="203" w:lineRule="auto"/>
              <w:ind w:left="1215"/>
              <w:rPr>
                <w:rFonts w:ascii="Times New Roman" w:hAnsi="Times New Roman" w:eastAsia="仿宋_GB2312"/>
                <w:sz w:val="24"/>
                <w:szCs w:val="24"/>
              </w:rPr>
            </w:pPr>
            <w:r>
              <w:rPr>
                <w:rFonts w:ascii="Times New Roman" w:hAnsi="Times New Roman" w:eastAsia="仿宋_GB2312"/>
                <w:spacing w:val="1"/>
                <w:sz w:val="24"/>
                <w:szCs w:val="24"/>
              </w:rPr>
              <w:t>综合政务</w:t>
            </w:r>
          </w:p>
        </w:tc>
        <w:tc>
          <w:tcPr>
            <w:tcW w:w="10658" w:type="dxa"/>
            <w:vAlign w:val="top"/>
          </w:tcPr>
          <w:p>
            <w:pPr>
              <w:pStyle w:val="8"/>
              <w:spacing w:before="271" w:line="202" w:lineRule="auto"/>
              <w:ind w:left="40"/>
              <w:rPr>
                <w:rFonts w:ascii="Times New Roman" w:hAnsi="Times New Roman" w:eastAsia="仿宋_GB2312"/>
                <w:sz w:val="24"/>
                <w:szCs w:val="24"/>
              </w:rPr>
            </w:pPr>
            <w:r>
              <w:rPr>
                <w:rFonts w:ascii="Times New Roman" w:hAnsi="Times New Roman" w:eastAsia="仿宋_GB2312"/>
                <w:spacing w:val="2"/>
                <w:sz w:val="24"/>
                <w:szCs w:val="24"/>
              </w:rPr>
              <w:t>负责12345等政务服务便民热线</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、人民网留言板</w:t>
            </w:r>
            <w:r>
              <w:rPr>
                <w:rFonts w:ascii="Times New Roman" w:hAnsi="Times New Roman" w:eastAsia="仿宋_GB2312"/>
                <w:spacing w:val="-22"/>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36"/>
                <w:sz w:val="24"/>
                <w:szCs w:val="24"/>
              </w:rPr>
              <w:t xml:space="preserve"> </w:t>
            </w:r>
            <w:r>
              <w:rPr>
                <w:rFonts w:ascii="Times New Roman" w:hAnsi="Times New Roman" w:eastAsia="仿宋_GB2312"/>
                <w:spacing w:val="2"/>
                <w:sz w:val="24"/>
                <w:szCs w:val="24"/>
              </w:rPr>
              <w:t>互联网+督查</w:t>
            </w:r>
            <w:r>
              <w:rPr>
                <w:rFonts w:ascii="Times New Roman" w:hAnsi="Times New Roman" w:eastAsia="仿宋_GB2312"/>
                <w:spacing w:val="-38"/>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33"/>
                <w:sz w:val="24"/>
                <w:szCs w:val="24"/>
              </w:rPr>
              <w:t xml:space="preserve"> </w:t>
            </w:r>
            <w:r>
              <w:rPr>
                <w:rFonts w:ascii="Times New Roman" w:hAnsi="Times New Roman" w:eastAsia="仿宋_GB2312"/>
                <w:spacing w:val="2"/>
                <w:sz w:val="24"/>
                <w:szCs w:val="24"/>
              </w:rPr>
              <w:t>中国政府网等平台转办</w:t>
            </w:r>
            <w:r>
              <w:rPr>
                <w:rFonts w:ascii="Times New Roman" w:hAnsi="Times New Roman" w:eastAsia="仿宋_GB2312"/>
                <w:spacing w:val="1"/>
                <w:sz w:val="24"/>
                <w:szCs w:val="24"/>
              </w:rPr>
              <w:t>推送事项的办理 、反馈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6" w:hRule="atLeast"/>
        </w:trPr>
        <w:tc>
          <w:tcPr>
            <w:tcW w:w="740" w:type="dxa"/>
            <w:vAlign w:val="top"/>
          </w:tcPr>
          <w:p>
            <w:pPr>
              <w:spacing w:line="246" w:lineRule="auto"/>
              <w:rPr>
                <w:rFonts w:ascii="Times New Roman" w:hAnsi="Times New Roman" w:eastAsia="仿宋_GB2312"/>
                <w:sz w:val="24"/>
                <w:szCs w:val="24"/>
              </w:rPr>
            </w:pPr>
          </w:p>
          <w:p>
            <w:pPr>
              <w:spacing w:before="58" w:line="203" w:lineRule="auto"/>
              <w:ind w:left="185"/>
              <w:rPr>
                <w:rFonts w:ascii="Times New Roman" w:hAnsi="Times New Roman" w:eastAsia="仿宋_GB2312" w:cs="Arial"/>
                <w:sz w:val="24"/>
                <w:szCs w:val="24"/>
              </w:rPr>
            </w:pPr>
            <w:r>
              <w:rPr>
                <w:rFonts w:ascii="Times New Roman" w:hAnsi="Times New Roman" w:eastAsia="仿宋_GB2312" w:cs="Arial"/>
                <w:spacing w:val="13"/>
                <w:sz w:val="24"/>
                <w:szCs w:val="24"/>
              </w:rPr>
              <w:t>114</w:t>
            </w:r>
          </w:p>
        </w:tc>
        <w:tc>
          <w:tcPr>
            <w:tcW w:w="3234" w:type="dxa"/>
            <w:vAlign w:val="top"/>
          </w:tcPr>
          <w:p>
            <w:pPr>
              <w:pStyle w:val="8"/>
              <w:spacing w:before="280" w:line="203" w:lineRule="auto"/>
              <w:ind w:left="1215"/>
              <w:rPr>
                <w:rFonts w:ascii="Times New Roman" w:hAnsi="Times New Roman" w:eastAsia="仿宋_GB2312"/>
                <w:sz w:val="24"/>
                <w:szCs w:val="24"/>
              </w:rPr>
            </w:pPr>
            <w:r>
              <w:rPr>
                <w:rFonts w:ascii="Times New Roman" w:hAnsi="Times New Roman" w:eastAsia="仿宋_GB2312"/>
                <w:spacing w:val="1"/>
                <w:sz w:val="24"/>
                <w:szCs w:val="24"/>
              </w:rPr>
              <w:t>综合政务</w:t>
            </w:r>
          </w:p>
        </w:tc>
        <w:tc>
          <w:tcPr>
            <w:tcW w:w="10658" w:type="dxa"/>
            <w:vAlign w:val="top"/>
          </w:tcPr>
          <w:p>
            <w:pPr>
              <w:pStyle w:val="8"/>
              <w:spacing w:before="280" w:line="199" w:lineRule="auto"/>
              <w:ind w:left="28"/>
              <w:rPr>
                <w:rFonts w:ascii="Times New Roman" w:hAnsi="Times New Roman" w:eastAsia="仿宋_GB2312"/>
                <w:sz w:val="24"/>
                <w:szCs w:val="24"/>
              </w:rPr>
            </w:pPr>
            <w:r>
              <w:rPr>
                <w:rFonts w:ascii="Times New Roman" w:hAnsi="Times New Roman" w:eastAsia="仿宋_GB2312"/>
                <w:spacing w:val="4"/>
                <w:sz w:val="24"/>
                <w:szCs w:val="24"/>
              </w:rPr>
              <w:t>政务</w:t>
            </w:r>
            <w:r>
              <w:rPr>
                <w:rFonts w:hint="eastAsia" w:ascii="Times New Roman" w:hAnsi="Times New Roman" w:eastAsia="仿宋_GB2312"/>
                <w:spacing w:val="4"/>
                <w:sz w:val="24"/>
                <w:szCs w:val="24"/>
                <w:lang w:val="en-US" w:eastAsia="zh-CN"/>
              </w:rPr>
              <w:t>服务</w:t>
            </w:r>
            <w:r>
              <w:rPr>
                <w:rFonts w:ascii="Times New Roman" w:hAnsi="Times New Roman" w:eastAsia="仿宋_GB2312"/>
                <w:spacing w:val="4"/>
                <w:sz w:val="24"/>
                <w:szCs w:val="24"/>
              </w:rPr>
              <w:t>标准化</w:t>
            </w:r>
            <w:r>
              <w:rPr>
                <w:rFonts w:ascii="Times New Roman" w:hAnsi="Times New Roman" w:eastAsia="仿宋_GB2312"/>
                <w:spacing w:val="-23"/>
                <w:sz w:val="24"/>
                <w:szCs w:val="24"/>
              </w:rPr>
              <w:t xml:space="preserve"> </w:t>
            </w:r>
            <w:r>
              <w:rPr>
                <w:rFonts w:ascii="Times New Roman" w:hAnsi="Times New Roman" w:eastAsia="仿宋_GB2312"/>
                <w:spacing w:val="4"/>
                <w:sz w:val="24"/>
                <w:szCs w:val="24"/>
              </w:rPr>
              <w:t>、规范化（便民服务中心〈站〉</w:t>
            </w:r>
            <w:r>
              <w:rPr>
                <w:rFonts w:ascii="Times New Roman" w:hAnsi="Times New Roman" w:eastAsia="仿宋_GB2312"/>
                <w:spacing w:val="-9"/>
                <w:sz w:val="24"/>
                <w:szCs w:val="24"/>
              </w:rPr>
              <w:t xml:space="preserve"> </w:t>
            </w:r>
            <w:r>
              <w:rPr>
                <w:rFonts w:ascii="Times New Roman" w:hAnsi="Times New Roman" w:eastAsia="仿宋_GB2312"/>
                <w:spacing w:val="4"/>
                <w:sz w:val="24"/>
                <w:szCs w:val="24"/>
              </w:rPr>
              <w:t>）建设</w:t>
            </w:r>
          </w:p>
        </w:tc>
      </w:tr>
    </w:tbl>
    <w:p>
      <w:pPr>
        <w:pStyle w:val="2"/>
      </w:pPr>
    </w:p>
    <w:p>
      <w:pPr>
        <w:sectPr>
          <w:footerReference r:id="rId16" w:type="default"/>
          <w:pgSz w:w="16840" w:h="11900"/>
          <w:pgMar w:top="400" w:right="1117" w:bottom="1394" w:left="1075" w:header="0" w:footer="1101" w:gutter="0"/>
          <w:pgNumType w:fmt="decimal"/>
          <w:cols w:space="720" w:num="1"/>
        </w:sectPr>
      </w:pPr>
    </w:p>
    <w:p>
      <w:pPr>
        <w:pStyle w:val="2"/>
        <w:spacing w:line="268" w:lineRule="auto"/>
      </w:pPr>
    </w:p>
    <w:p>
      <w:pPr>
        <w:spacing w:before="124" w:line="181"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pacing w:val="-1"/>
          <w:sz w:val="48"/>
          <w:szCs w:val="48"/>
        </w:rPr>
        <w:t>配合履职事项清单</w:t>
      </w: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994"/>
        <w:gridCol w:w="1515"/>
        <w:gridCol w:w="1080"/>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55"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3"/>
                <w:position w:val="1"/>
                <w:sz w:val="28"/>
                <w:szCs w:val="28"/>
              </w:rPr>
              <w:t>序号</w:t>
            </w:r>
          </w:p>
        </w:tc>
        <w:tc>
          <w:tcPr>
            <w:tcW w:w="99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202"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3"/>
                <w:position w:val="1"/>
                <w:sz w:val="28"/>
                <w:szCs w:val="28"/>
              </w:rPr>
              <w:t>事项类别</w:t>
            </w:r>
          </w:p>
        </w:tc>
        <w:tc>
          <w:tcPr>
            <w:tcW w:w="15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387"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3"/>
                <w:position w:val="1"/>
                <w:sz w:val="28"/>
                <w:szCs w:val="28"/>
              </w:rPr>
              <w:t>事项名称</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56"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2488"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2374"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5" w:hRule="atLeast"/>
        </w:trPr>
        <w:tc>
          <w:tcPr>
            <w:tcW w:w="441" w:type="dxa"/>
            <w:vAlign w:val="center"/>
          </w:tcPr>
          <w:p>
            <w:pPr>
              <w:spacing w:before="190" w:line="204" w:lineRule="auto"/>
              <w:ind w:left="201"/>
              <w:jc w:val="both"/>
              <w:rPr>
                <w:rFonts w:ascii="Times New Roman" w:hAnsi="Times New Roman" w:eastAsia="仿宋_GB2312" w:cs="Arial"/>
                <w:sz w:val="24"/>
                <w:szCs w:val="24"/>
              </w:rPr>
            </w:pPr>
            <w:r>
              <w:rPr>
                <w:rFonts w:ascii="Times New Roman" w:hAnsi="Times New Roman" w:eastAsia="仿宋_GB2312" w:cs="Arial"/>
                <w:sz w:val="24"/>
                <w:szCs w:val="24"/>
              </w:rPr>
              <w:t>1</w:t>
            </w:r>
          </w:p>
        </w:tc>
        <w:tc>
          <w:tcPr>
            <w:tcW w:w="9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党的建设</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推荐县级以上党代表工作</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tc>
        <w:tc>
          <w:tcPr>
            <w:tcW w:w="59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1.对县级以上党代表进行推荐提名、公示并配合考察；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2.对县级党代表推荐人选进行全面考察 ，并形成考察报告。</w:t>
            </w:r>
          </w:p>
        </w:tc>
        <w:tc>
          <w:tcPr>
            <w:tcW w:w="55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1.对县级以上党代表人选进行提名；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 统筹组织党员干部群众参与考察 ，做好辖区内公示工作。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55" w:hRule="atLeast"/>
        </w:trPr>
        <w:tc>
          <w:tcPr>
            <w:tcW w:w="441" w:type="dxa"/>
            <w:vAlign w:val="center"/>
          </w:tcPr>
          <w:p>
            <w:pPr>
              <w:spacing w:before="263" w:line="207" w:lineRule="auto"/>
              <w:ind w:left="196"/>
              <w:jc w:val="both"/>
              <w:rPr>
                <w:rFonts w:ascii="Times New Roman" w:hAnsi="Times New Roman" w:eastAsia="仿宋_GB2312" w:cs="Arial"/>
                <w:sz w:val="24"/>
                <w:szCs w:val="24"/>
              </w:rPr>
            </w:pPr>
            <w:r>
              <w:rPr>
                <w:rFonts w:ascii="Times New Roman" w:hAnsi="Times New Roman" w:eastAsia="仿宋_GB2312" w:cs="Arial"/>
                <w:spacing w:val="3"/>
                <w:sz w:val="24"/>
                <w:szCs w:val="24"/>
              </w:rPr>
              <w:t>2</w:t>
            </w:r>
          </w:p>
        </w:tc>
        <w:tc>
          <w:tcPr>
            <w:tcW w:w="9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党的建设</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党内统计工作</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tc>
        <w:tc>
          <w:tcPr>
            <w:tcW w:w="59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1.组织开展党内年度统计工作培训；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 组织各乡党委党务干部对党内年度统计系统统一进行更新维护 ，并负责系统相关数据汇总； 3.选派党务干部审查汇总年度报表</w:t>
            </w:r>
          </w:p>
        </w:tc>
        <w:tc>
          <w:tcPr>
            <w:tcW w:w="55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1.负责党内统计工作的党务干部参加县委组织部组织的党内年度统计工作培训；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 负责党内统计工作的党务干部按照县委组织部统一安排 ，开展党内年度统计系统的更新维护；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3. 负责党内统计工作的党务干部按照县委组织部统一安排 ，在党内年度统计系统中填报年度报表。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25" w:hRule="atLeast"/>
        </w:trPr>
        <w:tc>
          <w:tcPr>
            <w:tcW w:w="441" w:type="dxa"/>
            <w:vAlign w:val="center"/>
          </w:tcPr>
          <w:p>
            <w:pPr>
              <w:spacing w:line="302" w:lineRule="auto"/>
              <w:jc w:val="both"/>
              <w:rPr>
                <w:rFonts w:ascii="Times New Roman" w:hAnsi="Times New Roman" w:eastAsia="仿宋_GB2312"/>
                <w:sz w:val="24"/>
                <w:szCs w:val="24"/>
              </w:rPr>
            </w:pPr>
          </w:p>
          <w:p>
            <w:pPr>
              <w:spacing w:line="302" w:lineRule="auto"/>
              <w:jc w:val="both"/>
              <w:rPr>
                <w:rFonts w:ascii="Times New Roman" w:hAnsi="Times New Roman" w:eastAsia="仿宋_GB2312"/>
                <w:sz w:val="24"/>
                <w:szCs w:val="24"/>
              </w:rPr>
            </w:pPr>
          </w:p>
          <w:p>
            <w:pPr>
              <w:spacing w:line="303" w:lineRule="auto"/>
              <w:jc w:val="both"/>
              <w:rPr>
                <w:rFonts w:ascii="Times New Roman" w:hAnsi="Times New Roman" w:eastAsia="仿宋_GB2312"/>
                <w:sz w:val="24"/>
                <w:szCs w:val="24"/>
              </w:rPr>
            </w:pPr>
          </w:p>
          <w:p>
            <w:pPr>
              <w:spacing w:before="35" w:line="207" w:lineRule="auto"/>
              <w:ind w:left="197"/>
              <w:jc w:val="both"/>
              <w:rPr>
                <w:rFonts w:ascii="Times New Roman" w:hAnsi="Times New Roman" w:eastAsia="仿宋_GB2312" w:cs="Arial"/>
                <w:sz w:val="24"/>
                <w:szCs w:val="24"/>
              </w:rPr>
            </w:pPr>
            <w:r>
              <w:rPr>
                <w:rFonts w:ascii="Times New Roman" w:hAnsi="Times New Roman" w:eastAsia="仿宋_GB2312" w:cs="Arial"/>
                <w:spacing w:val="2"/>
                <w:sz w:val="24"/>
                <w:szCs w:val="24"/>
              </w:rPr>
              <w:t>3</w:t>
            </w:r>
          </w:p>
        </w:tc>
        <w:tc>
          <w:tcPr>
            <w:tcW w:w="9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党的建设</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领导班子绩效考核、领导班子及领导干部年度考核工作、科级领导干部选拔任用工作</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tc>
        <w:tc>
          <w:tcPr>
            <w:tcW w:w="595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一、领导班子绩效考核和年度考核</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 xml:space="preserve">1.下发科级领导干部绩效考核和年度考核方案； </w:t>
            </w:r>
            <w:r>
              <w:rPr>
                <w:rFonts w:hint="eastAsia" w:ascii="仿宋_GB2312" w:hAnsi="仿宋_GB2312" w:eastAsia="仿宋_GB2312" w:cs="仿宋_GB2312"/>
                <w:i w:val="0"/>
                <w:snapToGrid/>
                <w:color w:val="000000"/>
                <w:kern w:val="0"/>
                <w:sz w:val="24"/>
                <w:szCs w:val="24"/>
                <w:u w:val="none"/>
                <w:lang w:val="en-US" w:eastAsia="zh-CN" w:bidi="ar"/>
              </w:rPr>
              <w:br w:type="textWrapping"/>
            </w:r>
            <w:r>
              <w:rPr>
                <w:rFonts w:hint="eastAsia" w:ascii="仿宋_GB2312" w:hAnsi="仿宋_GB2312" w:eastAsia="仿宋_GB2312" w:cs="仿宋_GB2312"/>
                <w:i w:val="0"/>
                <w:snapToGrid/>
                <w:color w:val="000000"/>
                <w:kern w:val="0"/>
                <w:sz w:val="24"/>
                <w:szCs w:val="24"/>
                <w:u w:val="none"/>
                <w:lang w:val="en-US" w:eastAsia="zh-CN" w:bidi="ar"/>
              </w:rPr>
              <w:t>2. 组建考核组 ，通知各单位做好配合工作；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3.考核组开展考核 ，并拟定等次报县委研究决定；</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4.对绩效考核和年度考核结果进行公示 ，并下发文件通知。</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二、科级领导干部选拔任用</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1.确定推荐和考察计划 ，组建干部考察组并通知；</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 干部考察组对考察对象材料进行审核 ，撰写干部考察材料；</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3. 召开部务会研究；</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4.县委召开会议研究；</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5.县委常委会研究人事任免 ，并下达任免文件。</w:t>
            </w:r>
          </w:p>
        </w:tc>
        <w:tc>
          <w:tcPr>
            <w:tcW w:w="55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一、领导班子绩效考核和年度考核 1.做好考核会务保障；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 党委主要领导对年度开展工作进行述职述廉；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3.根据绩效考核和年度考核结果做好绩效和优秀奖励金发放（包括不合格扣除）。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二、科级领导干部选拔任用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做好推荐和考察工作 ，做好相关会务保障。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3" w:hRule="atLeast"/>
        </w:trPr>
        <w:tc>
          <w:tcPr>
            <w:tcW w:w="441" w:type="dxa"/>
            <w:vAlign w:val="center"/>
          </w:tcPr>
          <w:p>
            <w:pPr>
              <w:spacing w:line="293" w:lineRule="auto"/>
              <w:jc w:val="both"/>
              <w:rPr>
                <w:rFonts w:ascii="Times New Roman" w:hAnsi="Times New Roman" w:eastAsia="仿宋_GB2312"/>
                <w:sz w:val="24"/>
                <w:szCs w:val="24"/>
              </w:rPr>
            </w:pPr>
          </w:p>
          <w:p>
            <w:pPr>
              <w:spacing w:line="294" w:lineRule="auto"/>
              <w:jc w:val="both"/>
              <w:rPr>
                <w:rFonts w:ascii="Times New Roman" w:hAnsi="Times New Roman" w:eastAsia="仿宋_GB2312"/>
                <w:sz w:val="24"/>
                <w:szCs w:val="24"/>
              </w:rPr>
            </w:pPr>
          </w:p>
          <w:p>
            <w:pPr>
              <w:spacing w:before="35" w:line="204" w:lineRule="auto"/>
              <w:ind w:left="193"/>
              <w:jc w:val="both"/>
              <w:rPr>
                <w:rFonts w:ascii="Times New Roman" w:hAnsi="Times New Roman" w:eastAsia="仿宋_GB2312" w:cs="Arial"/>
                <w:sz w:val="24"/>
                <w:szCs w:val="24"/>
              </w:rPr>
            </w:pPr>
            <w:r>
              <w:rPr>
                <w:rFonts w:ascii="Times New Roman" w:hAnsi="Times New Roman" w:eastAsia="仿宋_GB2312" w:cs="Arial"/>
                <w:spacing w:val="6"/>
                <w:sz w:val="24"/>
                <w:szCs w:val="24"/>
              </w:rPr>
              <w:t>4</w:t>
            </w:r>
          </w:p>
        </w:tc>
        <w:tc>
          <w:tcPr>
            <w:tcW w:w="9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党的建设</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干部人事档案工作</w:t>
            </w:r>
          </w:p>
        </w:tc>
        <w:tc>
          <w:tcPr>
            <w:tcW w:w="108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 、阿合奇县人力资 源和社会保障局</w:t>
            </w:r>
          </w:p>
        </w:tc>
        <w:tc>
          <w:tcPr>
            <w:tcW w:w="59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1.负责县委管理干部及科级以下公务员和参照公务员管理人员的人事档案集中管理； 2.对于档案存在问题的及时反馈补充清单；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3.对补充档案及时审核归档。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阿合奇县人力资源和社会保障局： 1.负责审核事业编人员人事档案；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2.对于档案存在问题的及时下发补充清单； 3.对补充档案及时完善填充。</w:t>
            </w:r>
          </w:p>
        </w:tc>
        <w:tc>
          <w:tcPr>
            <w:tcW w:w="55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1.根据反馈的档案缺失情况及时补充完善；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2.个人档案发生变化的及时移交相关材料（如新产生的奖惩、党员档案、学历学位、工资等材料）。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55" w:leftChars="0" w:right="0" w:rightChars="0" w:firstLine="0" w:firstLineChars="0"/>
              <w:jc w:val="both"/>
              <w:textAlignment w:val="baseline"/>
              <w:outlineLvl w:val="9"/>
              <w:rPr>
                <w:rFonts w:ascii="Times New Roman" w:hAnsi="Times New Roman" w:eastAsia="仿宋_GB2312" w:cs="Arial"/>
                <w:spacing w:val="2"/>
                <w:sz w:val="24"/>
                <w:szCs w:val="24"/>
              </w:rPr>
            </w:pPr>
            <w:r>
              <w:rPr>
                <w:rFonts w:ascii="黑体" w:hAnsi="黑体" w:eastAsia="黑体" w:cs="黑体"/>
                <w:spacing w:val="3"/>
                <w:position w:val="1"/>
                <w:sz w:val="28"/>
                <w:szCs w:val="28"/>
              </w:rPr>
              <w:t>序号</w:t>
            </w:r>
          </w:p>
        </w:tc>
        <w:tc>
          <w:tcPr>
            <w:tcW w:w="99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202" w:leftChars="0" w:right="0" w:rightChars="0" w:firstLine="0" w:firstLineChars="0"/>
              <w:jc w:val="both"/>
              <w:textAlignment w:val="baseline"/>
              <w:outlineLvl w:val="9"/>
              <w:rPr>
                <w:rFonts w:hint="eastAsia" w:ascii="仿宋_GB2312" w:hAnsi="仿宋_GB2312" w:eastAsia="仿宋_GB2312" w:cs="仿宋_GB2312"/>
                <w:i w:val="0"/>
                <w:snapToGrid/>
                <w:color w:val="000000"/>
                <w:kern w:val="0"/>
                <w:sz w:val="24"/>
                <w:szCs w:val="24"/>
                <w:u w:val="none"/>
                <w:lang w:val="en-US" w:eastAsia="zh-CN" w:bidi="ar"/>
              </w:rPr>
            </w:pPr>
            <w:r>
              <w:rPr>
                <w:rFonts w:ascii="黑体" w:hAnsi="黑体" w:eastAsia="黑体" w:cs="黑体"/>
                <w:spacing w:val="3"/>
                <w:position w:val="1"/>
                <w:sz w:val="28"/>
                <w:szCs w:val="28"/>
              </w:rPr>
              <w:t>事项类别</w:t>
            </w:r>
          </w:p>
        </w:tc>
        <w:tc>
          <w:tcPr>
            <w:tcW w:w="15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387" w:leftChars="0" w:right="0" w:rightChars="0" w:firstLine="0" w:firstLineChars="0"/>
              <w:jc w:val="both"/>
              <w:textAlignment w:val="baseline"/>
              <w:outlineLvl w:val="9"/>
              <w:rPr>
                <w:rFonts w:hint="eastAsia" w:ascii="仿宋_GB2312" w:hAnsi="仿宋_GB2312" w:eastAsia="仿宋_GB2312" w:cs="仿宋_GB2312"/>
                <w:i w:val="0"/>
                <w:snapToGrid/>
                <w:color w:val="000000"/>
                <w:kern w:val="0"/>
                <w:sz w:val="24"/>
                <w:szCs w:val="24"/>
                <w:u w:val="none"/>
                <w:lang w:val="en-US" w:eastAsia="zh-CN" w:bidi="ar"/>
              </w:rPr>
            </w:pPr>
            <w:r>
              <w:rPr>
                <w:rFonts w:ascii="黑体" w:hAnsi="黑体" w:eastAsia="黑体" w:cs="黑体"/>
                <w:spacing w:val="3"/>
                <w:position w:val="1"/>
                <w:sz w:val="28"/>
                <w:szCs w:val="28"/>
              </w:rPr>
              <w:t>事项名称</w:t>
            </w:r>
          </w:p>
        </w:tc>
        <w:tc>
          <w:tcPr>
            <w:tcW w:w="108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56" w:leftChars="0" w:right="0" w:rightChars="0" w:firstLine="0" w:firstLineChars="0"/>
              <w:jc w:val="both"/>
              <w:textAlignment w:val="baseline"/>
              <w:outlineLvl w:val="9"/>
              <w:rPr>
                <w:rFonts w:hint="eastAsia" w:ascii="仿宋_GB2312" w:hAnsi="仿宋_GB2312" w:eastAsia="仿宋_GB2312" w:cs="仿宋_GB2312"/>
                <w:i w:val="0"/>
                <w:snapToGrid/>
                <w:color w:val="000000"/>
                <w:kern w:val="0"/>
                <w:sz w:val="24"/>
                <w:szCs w:val="24"/>
                <w:u w:val="none"/>
                <w:lang w:val="en-US" w:eastAsia="zh-CN" w:bidi="ar"/>
              </w:rPr>
            </w:pPr>
            <w:r>
              <w:rPr>
                <w:rFonts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2488" w:leftChars="0" w:right="0" w:rightChars="0" w:firstLine="0" w:firstLineChars="0"/>
              <w:jc w:val="both"/>
              <w:textAlignment w:val="baseline"/>
              <w:outlineLvl w:val="9"/>
              <w:rPr>
                <w:rFonts w:hint="eastAsia" w:ascii="仿宋_GB2312" w:hAnsi="仿宋_GB2312" w:eastAsia="仿宋_GB2312" w:cs="仿宋_GB2312"/>
                <w:i w:val="0"/>
                <w:snapToGrid/>
                <w:color w:val="000000"/>
                <w:kern w:val="0"/>
                <w:sz w:val="24"/>
                <w:szCs w:val="24"/>
                <w:u w:val="none"/>
                <w:lang w:val="en-US" w:eastAsia="zh-CN" w:bidi="ar"/>
              </w:rPr>
            </w:pPr>
            <w:r>
              <w:rPr>
                <w:rFonts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4" w:line="280" w:lineRule="exact"/>
              <w:ind w:left="2374" w:leftChars="0" w:right="0" w:rightChars="0" w:firstLine="0" w:firstLineChars="0"/>
              <w:jc w:val="both"/>
              <w:textAlignment w:val="baseline"/>
              <w:outlineLvl w:val="9"/>
              <w:rPr>
                <w:rFonts w:hint="eastAsia" w:ascii="仿宋_GB2312" w:hAnsi="仿宋_GB2312" w:eastAsia="仿宋_GB2312" w:cs="仿宋_GB2312"/>
                <w:i w:val="0"/>
                <w:snapToGrid/>
                <w:color w:val="000000"/>
                <w:kern w:val="0"/>
                <w:sz w:val="24"/>
                <w:szCs w:val="24"/>
                <w:u w:val="none"/>
                <w:lang w:val="en-US" w:eastAsia="zh-CN" w:bidi="ar"/>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25" w:hRule="atLeast"/>
        </w:trPr>
        <w:tc>
          <w:tcPr>
            <w:tcW w:w="441" w:type="dxa"/>
            <w:vAlign w:val="center"/>
          </w:tcPr>
          <w:p>
            <w:pPr>
              <w:spacing w:line="244" w:lineRule="auto"/>
              <w:jc w:val="both"/>
              <w:rPr>
                <w:rFonts w:ascii="Times New Roman" w:hAnsi="Times New Roman" w:eastAsia="仿宋_GB2312"/>
                <w:sz w:val="24"/>
                <w:szCs w:val="24"/>
              </w:rPr>
            </w:pPr>
          </w:p>
          <w:p>
            <w:pPr>
              <w:spacing w:line="244" w:lineRule="auto"/>
              <w:jc w:val="both"/>
              <w:rPr>
                <w:rFonts w:ascii="Times New Roman" w:hAnsi="Times New Roman" w:eastAsia="仿宋_GB2312"/>
                <w:sz w:val="24"/>
                <w:szCs w:val="24"/>
              </w:rPr>
            </w:pPr>
          </w:p>
          <w:p>
            <w:pPr>
              <w:spacing w:before="35" w:line="204" w:lineRule="auto"/>
              <w:ind w:left="197"/>
              <w:jc w:val="both"/>
              <w:rPr>
                <w:rFonts w:ascii="Times New Roman" w:hAnsi="Times New Roman" w:eastAsia="仿宋_GB2312" w:cs="Arial"/>
                <w:sz w:val="24"/>
                <w:szCs w:val="24"/>
              </w:rPr>
            </w:pPr>
            <w:r>
              <w:rPr>
                <w:rFonts w:ascii="Times New Roman" w:hAnsi="Times New Roman" w:eastAsia="仿宋_GB2312" w:cs="Arial"/>
                <w:spacing w:val="2"/>
                <w:sz w:val="24"/>
                <w:szCs w:val="24"/>
              </w:rPr>
              <w:t>5</w:t>
            </w:r>
          </w:p>
        </w:tc>
        <w:tc>
          <w:tcPr>
            <w:tcW w:w="9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党的建设</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公开招录公务员、招聘事 业单位工作人员</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阿合奇县委编办、 阿合奇县委组织部 、阿合奇县人力资 源和社会保障局</w:t>
            </w:r>
          </w:p>
        </w:tc>
        <w:tc>
          <w:tcPr>
            <w:tcW w:w="59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阿合奇县委编办：</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1.审核乡空编情况； 2.做好入编手续。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组织公务员招录招聘 ， 印发招录（招聘、人才引进）文件。 阿合奇县人力资源和社会保障局：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组织事业单位工作人员招录招聘 ， 印发招录（招聘、人才引进）文件。</w:t>
            </w:r>
          </w:p>
        </w:tc>
        <w:tc>
          <w:tcPr>
            <w:tcW w:w="55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1.核定空编情况 ，并上报人员招录招聘计划 ，报县委编办、组织部和县人社局审核； 2. 办理招聘、人才引进人员入编手续、核定兑现工资 ，办理转正手续。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45" w:hRule="atLeast"/>
        </w:trPr>
        <w:tc>
          <w:tcPr>
            <w:tcW w:w="441" w:type="dxa"/>
            <w:vAlign w:val="center"/>
          </w:tcPr>
          <w:p>
            <w:pPr>
              <w:spacing w:before="224" w:line="207" w:lineRule="auto"/>
              <w:ind w:left="196"/>
              <w:jc w:val="both"/>
              <w:rPr>
                <w:rFonts w:ascii="Times New Roman" w:hAnsi="Times New Roman" w:eastAsia="仿宋_GB2312" w:cs="Arial"/>
                <w:sz w:val="24"/>
                <w:szCs w:val="24"/>
              </w:rPr>
            </w:pPr>
            <w:r>
              <w:rPr>
                <w:rFonts w:ascii="Times New Roman" w:hAnsi="Times New Roman" w:eastAsia="仿宋_GB2312" w:cs="Arial"/>
                <w:spacing w:val="3"/>
                <w:sz w:val="24"/>
                <w:szCs w:val="24"/>
              </w:rPr>
              <w:t>6</w:t>
            </w:r>
          </w:p>
        </w:tc>
        <w:tc>
          <w:tcPr>
            <w:tcW w:w="9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党的建设</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从优秀村干部中招录公务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员、招聘事业单位工作人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员</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tc>
        <w:tc>
          <w:tcPr>
            <w:tcW w:w="59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1.对乡级推荐的优秀村党组织书记人选进行审核、推荐 ，报请上级党委组织部门 ，组织参加相关考试； 2. 下达通过考试人员招录文件、转正文件、工资定档文件。</w:t>
            </w:r>
          </w:p>
        </w:tc>
        <w:tc>
          <w:tcPr>
            <w:tcW w:w="55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1.按照文件要求 ，梳理符合条件人选 ，报送相关材料至县委组织部审核； 2.通知相关人员参加招录、招聘考试；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3. 办理通过考试人员入职、工资发放、转正手续。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25" w:hRule="atLeast"/>
        </w:trPr>
        <w:tc>
          <w:tcPr>
            <w:tcW w:w="441" w:type="dxa"/>
            <w:vAlign w:val="center"/>
          </w:tcPr>
          <w:p>
            <w:pPr>
              <w:spacing w:line="318" w:lineRule="auto"/>
              <w:jc w:val="both"/>
              <w:rPr>
                <w:rFonts w:ascii="Times New Roman" w:hAnsi="Times New Roman" w:eastAsia="仿宋_GB2312"/>
                <w:sz w:val="24"/>
                <w:szCs w:val="24"/>
              </w:rPr>
            </w:pPr>
          </w:p>
          <w:p>
            <w:pPr>
              <w:spacing w:before="35" w:line="204" w:lineRule="auto"/>
              <w:ind w:left="197"/>
              <w:jc w:val="both"/>
              <w:rPr>
                <w:rFonts w:ascii="Times New Roman" w:hAnsi="Times New Roman" w:eastAsia="仿宋_GB2312" w:cs="Arial"/>
                <w:sz w:val="24"/>
                <w:szCs w:val="24"/>
              </w:rPr>
            </w:pPr>
            <w:r>
              <w:rPr>
                <w:rFonts w:ascii="Times New Roman" w:hAnsi="Times New Roman" w:eastAsia="仿宋_GB2312" w:cs="Arial"/>
                <w:spacing w:val="2"/>
                <w:sz w:val="24"/>
                <w:szCs w:val="24"/>
              </w:rPr>
              <w:t>7</w:t>
            </w:r>
          </w:p>
        </w:tc>
        <w:tc>
          <w:tcPr>
            <w:tcW w:w="9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党的建设</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做好县级以上党内表彰、 评先评优推荐工作</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tc>
        <w:tc>
          <w:tcPr>
            <w:tcW w:w="59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1.转发上级或县本级表彰推荐方案；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2.研究确定初步人选 ，并对县本级拟表彰人员进行考察（政审）； 3.提交县委常委会研究并公示；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4.下发表彰决定 ，开展人员表彰。</w:t>
            </w:r>
          </w:p>
        </w:tc>
        <w:tc>
          <w:tcPr>
            <w:tcW w:w="55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1.根据要求 ，研究推荐符合条件人员报送县委组织部； 2.做好拟推荐人员材料的收集与审核上报。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55" w:hRule="atLeast"/>
        </w:trPr>
        <w:tc>
          <w:tcPr>
            <w:tcW w:w="441" w:type="dxa"/>
            <w:vAlign w:val="center"/>
          </w:tcPr>
          <w:p>
            <w:pPr>
              <w:spacing w:line="338" w:lineRule="auto"/>
              <w:jc w:val="both"/>
              <w:rPr>
                <w:rFonts w:ascii="Times New Roman" w:hAnsi="Times New Roman" w:eastAsia="仿宋_GB2312"/>
                <w:sz w:val="24"/>
                <w:szCs w:val="24"/>
              </w:rPr>
            </w:pPr>
          </w:p>
          <w:p>
            <w:pPr>
              <w:spacing w:before="34" w:line="207" w:lineRule="auto"/>
              <w:ind w:left="196"/>
              <w:jc w:val="both"/>
              <w:rPr>
                <w:rFonts w:ascii="Times New Roman" w:hAnsi="Times New Roman" w:eastAsia="仿宋_GB2312" w:cs="Arial"/>
                <w:sz w:val="24"/>
                <w:szCs w:val="24"/>
              </w:rPr>
            </w:pPr>
            <w:r>
              <w:rPr>
                <w:rFonts w:ascii="Times New Roman" w:hAnsi="Times New Roman" w:eastAsia="仿宋_GB2312" w:cs="Arial"/>
                <w:spacing w:val="3"/>
                <w:sz w:val="24"/>
                <w:szCs w:val="24"/>
              </w:rPr>
              <w:t>8</w:t>
            </w:r>
          </w:p>
        </w:tc>
        <w:tc>
          <w:tcPr>
            <w:tcW w:w="9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党的建设</w:t>
            </w:r>
          </w:p>
        </w:tc>
        <w:tc>
          <w:tcPr>
            <w:tcW w:w="151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 五小工程 ”建设</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tc>
        <w:tc>
          <w:tcPr>
            <w:tcW w:w="59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阿合奇县委组织部：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1.根据乡级上报“ 五小工程 ”信息进行规划布局 ，召开部务会议研究确定实施项目； 2.做好招投标和建设工作；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3. 负责项目的实施监管和验收； 4.做好项目资产移交。</w:t>
            </w:r>
          </w:p>
        </w:tc>
        <w:tc>
          <w:tcPr>
            <w:tcW w:w="55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1.摸排本辖区“ 五小工程 ”的使用年限、破旧程度等信息 ，召开党委会议研究确定项目报县委组织部 审批；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snapToGrid/>
                <w:color w:val="000000"/>
                <w:kern w:val="0"/>
                <w:sz w:val="24"/>
                <w:szCs w:val="24"/>
                <w:u w:val="none"/>
                <w:lang w:val="en-US" w:eastAsia="zh-CN" w:bidi="ar"/>
              </w:rPr>
            </w:pPr>
            <w:r>
              <w:rPr>
                <w:rFonts w:hint="eastAsia" w:ascii="仿宋_GB2312" w:hAnsi="仿宋_GB2312" w:eastAsia="仿宋_GB2312" w:cs="仿宋_GB2312"/>
                <w:i w:val="0"/>
                <w:snapToGrid/>
                <w:color w:val="000000"/>
                <w:kern w:val="0"/>
                <w:sz w:val="24"/>
                <w:szCs w:val="24"/>
                <w:u w:val="none"/>
                <w:lang w:val="en-US" w:eastAsia="zh-CN" w:bidi="ar"/>
              </w:rPr>
              <w:t>2. 协同县委组织部做好项目建设监管和验收； 3.做好项目使用和管理。</w:t>
            </w:r>
          </w:p>
        </w:tc>
      </w:tr>
    </w:tbl>
    <w:p>
      <w:pPr>
        <w:spacing w:before="44"/>
      </w:pPr>
    </w:p>
    <w:p>
      <w:pPr>
        <w:spacing w:before="43"/>
      </w:pPr>
    </w:p>
    <w:p>
      <w:pPr>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firstLine="0" w:firstLineChars="0"/>
        <w:jc w:val="left"/>
        <w:textAlignment w:val="baseline"/>
        <w:outlineLvl w:val="9"/>
        <w:rPr>
          <w:sz w:val="28"/>
          <w:szCs w:val="28"/>
        </w:rPr>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606"/>
        <w:gridCol w:w="1185"/>
        <w:gridCol w:w="5702"/>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55"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2"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3"/>
                <w:position w:val="1"/>
                <w:sz w:val="28"/>
                <w:szCs w:val="28"/>
              </w:rPr>
              <w:t>事项类别</w:t>
            </w:r>
          </w:p>
        </w:tc>
        <w:tc>
          <w:tcPr>
            <w:tcW w:w="16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387"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3"/>
                <w:position w:val="1"/>
                <w:sz w:val="28"/>
                <w:szCs w:val="28"/>
              </w:rPr>
              <w:t>事项名称</w:t>
            </w:r>
          </w:p>
        </w:tc>
        <w:tc>
          <w:tcPr>
            <w:tcW w:w="1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56"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5"/>
                <w:position w:val="1"/>
                <w:sz w:val="28"/>
                <w:szCs w:val="28"/>
              </w:rPr>
              <w:t>对应上级部门</w:t>
            </w:r>
          </w:p>
        </w:tc>
        <w:tc>
          <w:tcPr>
            <w:tcW w:w="57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488"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374"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6" w:hRule="atLeast"/>
        </w:trPr>
        <w:tc>
          <w:tcPr>
            <w:tcW w:w="441" w:type="dxa"/>
            <w:vAlign w:val="center"/>
          </w:tcPr>
          <w:p>
            <w:pPr>
              <w:spacing w:line="276" w:lineRule="auto"/>
              <w:jc w:val="both"/>
              <w:rPr>
                <w:rFonts w:hint="eastAsia" w:ascii="Times New Roman" w:hAnsi="Times New Roman" w:eastAsia="仿宋_GB2312" w:cs="仿宋_GB2312"/>
                <w:sz w:val="24"/>
                <w:szCs w:val="24"/>
              </w:rPr>
            </w:pPr>
          </w:p>
          <w:p>
            <w:pPr>
              <w:spacing w:line="276" w:lineRule="auto"/>
              <w:jc w:val="both"/>
              <w:rPr>
                <w:rFonts w:hint="eastAsia" w:ascii="Times New Roman" w:hAnsi="Times New Roman" w:eastAsia="仿宋_GB2312" w:cs="仿宋_GB2312"/>
                <w:sz w:val="24"/>
                <w:szCs w:val="24"/>
              </w:rPr>
            </w:pPr>
          </w:p>
          <w:p>
            <w:pPr>
              <w:spacing w:before="35" w:line="207" w:lineRule="auto"/>
              <w:ind w:left="195"/>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9</w:t>
            </w:r>
          </w:p>
        </w:tc>
        <w:tc>
          <w:tcPr>
            <w:tcW w:w="1053" w:type="dxa"/>
            <w:vAlign w:val="center"/>
          </w:tcPr>
          <w:p>
            <w:pPr>
              <w:spacing w:line="261" w:lineRule="auto"/>
              <w:jc w:val="both"/>
              <w:rPr>
                <w:rFonts w:hint="eastAsia" w:ascii="Times New Roman" w:hAnsi="Times New Roman" w:eastAsia="仿宋_GB2312" w:cs="仿宋_GB2312"/>
                <w:sz w:val="24"/>
                <w:szCs w:val="24"/>
              </w:rPr>
            </w:pPr>
          </w:p>
          <w:p>
            <w:pPr>
              <w:pStyle w:val="8"/>
              <w:spacing w:before="52" w:line="204" w:lineRule="auto"/>
              <w:ind w:left="289"/>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党的建设</w:t>
            </w:r>
          </w:p>
        </w:tc>
        <w:tc>
          <w:tcPr>
            <w:tcW w:w="1606" w:type="dxa"/>
            <w:vAlign w:val="center"/>
          </w:tcPr>
          <w:p>
            <w:pPr>
              <w:spacing w:line="261" w:lineRule="auto"/>
              <w:jc w:val="left"/>
              <w:rPr>
                <w:rFonts w:hint="eastAsia" w:ascii="Times New Roman" w:hAnsi="Times New Roman" w:eastAsia="仿宋_GB2312" w:cs="仿宋_GB2312"/>
                <w:sz w:val="24"/>
                <w:szCs w:val="24"/>
              </w:rPr>
            </w:pPr>
          </w:p>
          <w:p>
            <w:pPr>
              <w:pStyle w:val="8"/>
              <w:spacing w:before="51" w:line="205" w:lineRule="auto"/>
              <w:ind w:left="218"/>
              <w:jc w:val="left"/>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机构编制日常管理</w:t>
            </w:r>
          </w:p>
        </w:tc>
        <w:tc>
          <w:tcPr>
            <w:tcW w:w="1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outlineLvl w:val="9"/>
              <w:rPr>
                <w:rFonts w:hint="eastAsia" w:ascii="Times New Roman" w:hAnsi="Times New Roman" w:eastAsia="仿宋_GB2312" w:cs="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133"/>
              <w:jc w:val="both"/>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阿合奇县委编办</w:t>
            </w:r>
          </w:p>
        </w:tc>
        <w:tc>
          <w:tcPr>
            <w:tcW w:w="570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34"/>
              <w:jc w:val="both"/>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阿合奇县委编办：</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2"/>
              <w:jc w:val="both"/>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1.研究拟订乡管理体制改革和机构改革方案，审核“</w:t>
            </w:r>
            <w:r>
              <w:rPr>
                <w:rFonts w:hint="eastAsia" w:ascii="Times New Roman" w:hAnsi="Times New Roman" w:eastAsia="仿宋_GB2312" w:cs="仿宋_GB2312"/>
                <w:spacing w:val="-21"/>
                <w:sz w:val="24"/>
                <w:szCs w:val="24"/>
              </w:rPr>
              <w:t xml:space="preserve"> </w:t>
            </w:r>
            <w:r>
              <w:rPr>
                <w:rFonts w:hint="eastAsia" w:ascii="Times New Roman" w:hAnsi="Times New Roman" w:eastAsia="仿宋_GB2312" w:cs="仿宋_GB2312"/>
                <w:spacing w:val="2"/>
                <w:sz w:val="24"/>
                <w:szCs w:val="24"/>
              </w:rPr>
              <w:t>三定</w:t>
            </w:r>
            <w:r>
              <w:rPr>
                <w:rFonts w:hint="eastAsia" w:ascii="Times New Roman" w:hAnsi="Times New Roman" w:eastAsia="仿宋_GB2312" w:cs="仿宋_GB2312"/>
                <w:spacing w:val="-26"/>
                <w:sz w:val="24"/>
                <w:szCs w:val="24"/>
              </w:rPr>
              <w:t xml:space="preserve"> </w:t>
            </w:r>
            <w:r>
              <w:rPr>
                <w:rFonts w:hint="eastAsia" w:ascii="Times New Roman" w:hAnsi="Times New Roman" w:eastAsia="仿宋_GB2312" w:cs="仿宋_GB2312"/>
                <w:spacing w:val="2"/>
                <w:sz w:val="24"/>
                <w:szCs w:val="24"/>
              </w:rPr>
              <w:t>”规定</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，指导乡改革工作</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，开展改革成效评估；</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2.负责拟订乡行政、事业编制调整方案并组织实施，对乡提出的机构编制事项申请进行论证、审核，并按程</w:t>
            </w:r>
            <w:r>
              <w:rPr>
                <w:rFonts w:hint="eastAsia" w:ascii="Times New Roman" w:hAnsi="Times New Roman" w:eastAsia="仿宋_GB2312" w:cs="仿宋_GB2312"/>
                <w:spacing w:val="1"/>
                <w:sz w:val="24"/>
                <w:szCs w:val="24"/>
              </w:rPr>
              <w:t>序报批；</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19"/>
              <w:jc w:val="both"/>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3.负责统一社会信用代码赋码及事业单位登记工作，指导乡按要求做好登记；</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3" w:right="73" w:rightChars="0" w:hanging="2"/>
              <w:jc w:val="both"/>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4.负责机构编制日常管理，指导乡做好实名制管</w:t>
            </w:r>
            <w:r>
              <w:rPr>
                <w:rFonts w:hint="eastAsia" w:ascii="Times New Roman" w:hAnsi="Times New Roman" w:eastAsia="仿宋_GB2312" w:cs="仿宋_GB2312"/>
                <w:spacing w:val="2"/>
                <w:sz w:val="24"/>
                <w:szCs w:val="24"/>
              </w:rPr>
              <w:t>理及统计</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，对乡及所属事业单位机构编制工作开展监督检</w:t>
            </w:r>
            <w:r>
              <w:rPr>
                <w:rFonts w:hint="eastAsia" w:ascii="Times New Roman" w:hAnsi="Times New Roman" w:eastAsia="仿宋_GB2312" w:cs="仿宋_GB2312"/>
                <w:spacing w:val="3"/>
                <w:sz w:val="24"/>
                <w:szCs w:val="24"/>
              </w:rPr>
              <w:t>查，将监督检查结果作为优化机构编制资源配置的依据；</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0"/>
              <w:jc w:val="both"/>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3"/>
                <w:position w:val="-1"/>
                <w:sz w:val="24"/>
                <w:szCs w:val="24"/>
              </w:rPr>
              <w:t>5.组织开展机构编制年度报告工作。</w:t>
            </w:r>
          </w:p>
        </w:tc>
        <w:tc>
          <w:tcPr>
            <w:tcW w:w="5557" w:type="dxa"/>
            <w:vAlign w:val="center"/>
          </w:tcPr>
          <w:p>
            <w:pPr>
              <w:pStyle w:val="8"/>
              <w:spacing w:before="171" w:line="194" w:lineRule="auto"/>
              <w:ind w:left="24"/>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1.学习机构编制法规；</w:t>
            </w:r>
          </w:p>
          <w:p>
            <w:pPr>
              <w:pStyle w:val="8"/>
              <w:spacing w:before="1" w:line="187" w:lineRule="auto"/>
              <w:ind w:left="21" w:right="1334" w:firstLine="1"/>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2.起草“</w:t>
            </w:r>
            <w:r>
              <w:rPr>
                <w:rFonts w:hint="eastAsia" w:ascii="Times New Roman" w:hAnsi="Times New Roman" w:eastAsia="仿宋_GB2312" w:cs="仿宋_GB2312"/>
                <w:spacing w:val="-4"/>
                <w:sz w:val="24"/>
                <w:szCs w:val="24"/>
              </w:rPr>
              <w:t xml:space="preserve"> </w:t>
            </w:r>
            <w:r>
              <w:rPr>
                <w:rFonts w:hint="eastAsia" w:ascii="Times New Roman" w:hAnsi="Times New Roman" w:eastAsia="仿宋_GB2312" w:cs="仿宋_GB2312"/>
                <w:spacing w:val="2"/>
                <w:sz w:val="24"/>
                <w:szCs w:val="24"/>
              </w:rPr>
              <w:t>三定</w:t>
            </w:r>
            <w:r>
              <w:rPr>
                <w:rFonts w:hint="eastAsia" w:ascii="Times New Roman" w:hAnsi="Times New Roman" w:eastAsia="仿宋_GB2312" w:cs="仿宋_GB2312"/>
                <w:spacing w:val="-26"/>
                <w:sz w:val="24"/>
                <w:szCs w:val="24"/>
              </w:rPr>
              <w:t xml:space="preserve"> </w:t>
            </w:r>
            <w:r>
              <w:rPr>
                <w:rFonts w:hint="eastAsia" w:ascii="Times New Roman" w:hAnsi="Times New Roman" w:eastAsia="仿宋_GB2312" w:cs="仿宋_GB2312"/>
                <w:spacing w:val="2"/>
                <w:sz w:val="24"/>
                <w:szCs w:val="24"/>
              </w:rPr>
              <w:t>”规定草案，落实行政管理体制改革和机构改革各项决策部署；</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3"/>
                <w:sz w:val="24"/>
                <w:szCs w:val="24"/>
              </w:rPr>
              <w:t>3.按程序动议机构编制事项</w:t>
            </w:r>
            <w:r>
              <w:rPr>
                <w:rFonts w:hint="eastAsia" w:ascii="Times New Roman" w:hAnsi="Times New Roman" w:eastAsia="仿宋_GB2312" w:cs="仿宋_GB2312"/>
                <w:spacing w:val="-11"/>
                <w:sz w:val="24"/>
                <w:szCs w:val="24"/>
              </w:rPr>
              <w:t xml:space="preserve"> </w:t>
            </w:r>
            <w:r>
              <w:rPr>
                <w:rFonts w:hint="eastAsia" w:ascii="Times New Roman" w:hAnsi="Times New Roman" w:eastAsia="仿宋_GB2312" w:cs="仿宋_GB2312"/>
                <w:spacing w:val="3"/>
                <w:sz w:val="24"/>
                <w:szCs w:val="24"/>
              </w:rPr>
              <w:t>，报县委编办审核；</w:t>
            </w:r>
          </w:p>
          <w:p>
            <w:pPr>
              <w:pStyle w:val="8"/>
              <w:spacing w:line="193" w:lineRule="auto"/>
              <w:ind w:left="23"/>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4.按要求做好统一社会信用代码赋码及事业单位登记申报工作；</w:t>
            </w:r>
          </w:p>
          <w:p>
            <w:pPr>
              <w:pStyle w:val="8"/>
              <w:spacing w:line="199" w:lineRule="auto"/>
              <w:ind w:left="22" w:right="595"/>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5.按照实名制管理的要求开展机构编制人员日常管理，进行机构编制监督检查和核</w:t>
            </w:r>
            <w:r>
              <w:rPr>
                <w:rFonts w:hint="eastAsia" w:ascii="Times New Roman" w:hAnsi="Times New Roman" w:eastAsia="仿宋_GB2312" w:cs="仿宋_GB2312"/>
                <w:spacing w:val="1"/>
                <w:sz w:val="24"/>
                <w:szCs w:val="24"/>
              </w:rPr>
              <w:t>查工作；</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3"/>
                <w:sz w:val="24"/>
                <w:szCs w:val="24"/>
              </w:rPr>
              <w:t>6.按要求做好机构编制年度报告工作。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65" w:hRule="atLeast"/>
        </w:trPr>
        <w:tc>
          <w:tcPr>
            <w:tcW w:w="441" w:type="dxa"/>
            <w:vAlign w:val="center"/>
          </w:tcPr>
          <w:p>
            <w:pPr>
              <w:spacing w:line="318" w:lineRule="auto"/>
              <w:jc w:val="both"/>
              <w:rPr>
                <w:rFonts w:hint="eastAsia" w:ascii="Times New Roman" w:hAnsi="Times New Roman" w:eastAsia="仿宋_GB2312" w:cs="仿宋_GB2312"/>
                <w:sz w:val="24"/>
                <w:szCs w:val="24"/>
              </w:rPr>
            </w:pPr>
          </w:p>
          <w:p>
            <w:pPr>
              <w:spacing w:before="34" w:line="207" w:lineRule="auto"/>
              <w:ind w:left="159"/>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5"/>
                <w:sz w:val="24"/>
                <w:szCs w:val="24"/>
              </w:rPr>
              <w:t>10</w:t>
            </w:r>
          </w:p>
        </w:tc>
        <w:tc>
          <w:tcPr>
            <w:tcW w:w="1053" w:type="dxa"/>
            <w:vAlign w:val="center"/>
          </w:tcPr>
          <w:p>
            <w:pPr>
              <w:spacing w:line="287" w:lineRule="auto"/>
              <w:jc w:val="both"/>
              <w:rPr>
                <w:rFonts w:hint="eastAsia" w:ascii="Times New Roman" w:hAnsi="Times New Roman" w:eastAsia="仿宋_GB2312" w:cs="仿宋_GB2312"/>
                <w:sz w:val="24"/>
                <w:szCs w:val="24"/>
              </w:rPr>
            </w:pPr>
          </w:p>
          <w:p>
            <w:pPr>
              <w:pStyle w:val="8"/>
              <w:spacing w:before="52" w:line="204" w:lineRule="auto"/>
              <w:ind w:left="289"/>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党的建设</w:t>
            </w:r>
          </w:p>
        </w:tc>
        <w:tc>
          <w:tcPr>
            <w:tcW w:w="160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58" w:line="200" w:lineRule="auto"/>
              <w:ind w:left="34" w:leftChars="0" w:right="40" w:rightChars="0" w:firstLine="0" w:firstLineChars="0"/>
              <w:jc w:val="left"/>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规范村工作机制、牌子、</w:t>
            </w:r>
            <w:r>
              <w:rPr>
                <w:rFonts w:hint="eastAsia" w:ascii="Times New Roman" w:hAnsi="Times New Roman" w:eastAsia="仿宋_GB2312" w:cs="仿宋_GB2312"/>
                <w:spacing w:val="-2"/>
                <w:sz w:val="24"/>
                <w:szCs w:val="24"/>
              </w:rPr>
              <w:t>出具证明</w:t>
            </w:r>
          </w:p>
        </w:tc>
        <w:tc>
          <w:tcPr>
            <w:tcW w:w="118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57" w:line="200" w:lineRule="auto"/>
              <w:ind w:left="74" w:leftChars="0" w:right="51" w:rightChars="0" w:firstLine="0" w:firstLineChars="0"/>
              <w:jc w:val="left"/>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阿合奇县委社会工 作部</w:t>
            </w:r>
          </w:p>
        </w:tc>
        <w:tc>
          <w:tcPr>
            <w:tcW w:w="570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阿合奇县委社会工作部：</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1.制定村组织工作事务、机制、牌子和证明事项指导目录，健全准入机制和动态调整制度；</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2.指导落实中央、自治区规定的机制、牌子悬挂规范、《不应由基层群众性自治组织出具证明事项的清单》 和《应由基层群众性自治组织出具证明事项的清单》；</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3.跟踪督导事务准入机制、规范挂牌和出具证明事项落实落地。</w:t>
            </w:r>
          </w:p>
        </w:tc>
        <w:tc>
          <w:tcPr>
            <w:tcW w:w="5557" w:type="dxa"/>
            <w:vAlign w:val="center"/>
          </w:tcPr>
          <w:p>
            <w:pPr>
              <w:pStyle w:val="8"/>
              <w:spacing w:before="257" w:line="199" w:lineRule="auto"/>
              <w:ind w:left="24" w:right="42"/>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做好准入事项的清理清查，梳理行业部门、企事业</w:t>
            </w:r>
            <w:r>
              <w:rPr>
                <w:rFonts w:hint="eastAsia" w:ascii="Times New Roman" w:hAnsi="Times New Roman" w:eastAsia="仿宋_GB2312" w:cs="仿宋_GB2312"/>
                <w:spacing w:val="3"/>
                <w:sz w:val="24"/>
                <w:szCs w:val="24"/>
              </w:rPr>
              <w:t>单位等要求纳入《准入机制》以外的工作事务、出具清单以外的证明、悬挂《规范》以外的牌子等事项。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6"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55" w:leftChars="0" w:right="0" w:rightChars="0" w:firstLine="0" w:firstLineChars="0"/>
              <w:jc w:val="both"/>
              <w:textAlignment w:val="baseline"/>
              <w:outlineLvl w:val="9"/>
              <w:rPr>
                <w:rFonts w:hint="eastAsia" w:ascii="Times New Roman" w:hAnsi="Times New Roman" w:eastAsia="仿宋_GB2312" w:cs="仿宋_GB2312"/>
                <w:spacing w:val="5"/>
                <w:sz w:val="24"/>
                <w:szCs w:val="24"/>
              </w:rPr>
            </w:pPr>
            <w:r>
              <w:rPr>
                <w:rFonts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2" w:leftChars="0" w:right="0" w:rightChars="0" w:firstLine="0" w:firstLineChars="0"/>
              <w:jc w:val="both"/>
              <w:textAlignment w:val="baseline"/>
              <w:outlineLvl w:val="9"/>
              <w:rPr>
                <w:rFonts w:hint="eastAsia" w:ascii="Times New Roman" w:hAnsi="Times New Roman" w:eastAsia="仿宋_GB2312" w:cs="仿宋_GB2312"/>
                <w:spacing w:val="1"/>
                <w:sz w:val="24"/>
                <w:szCs w:val="24"/>
              </w:rPr>
            </w:pPr>
            <w:r>
              <w:rPr>
                <w:rFonts w:ascii="黑体" w:hAnsi="黑体" w:eastAsia="黑体" w:cs="黑体"/>
                <w:spacing w:val="3"/>
                <w:position w:val="1"/>
                <w:sz w:val="28"/>
                <w:szCs w:val="28"/>
              </w:rPr>
              <w:t>事项类别</w:t>
            </w:r>
          </w:p>
        </w:tc>
        <w:tc>
          <w:tcPr>
            <w:tcW w:w="16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387" w:leftChars="0" w:right="0" w:rightChars="0" w:firstLine="0" w:firstLineChars="0"/>
              <w:jc w:val="both"/>
              <w:textAlignment w:val="baseline"/>
              <w:outlineLvl w:val="9"/>
              <w:rPr>
                <w:rFonts w:hint="eastAsia" w:ascii="Times New Roman" w:hAnsi="Times New Roman" w:eastAsia="仿宋_GB2312" w:cs="仿宋_GB2312"/>
                <w:spacing w:val="2"/>
                <w:sz w:val="24"/>
                <w:szCs w:val="24"/>
              </w:rPr>
            </w:pPr>
            <w:r>
              <w:rPr>
                <w:rFonts w:ascii="黑体" w:hAnsi="黑体" w:eastAsia="黑体" w:cs="黑体"/>
                <w:spacing w:val="3"/>
                <w:position w:val="1"/>
                <w:sz w:val="28"/>
                <w:szCs w:val="28"/>
              </w:rPr>
              <w:t>事项名称</w:t>
            </w:r>
          </w:p>
        </w:tc>
        <w:tc>
          <w:tcPr>
            <w:tcW w:w="1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56" w:leftChars="0" w:right="0" w:rightChars="0" w:firstLine="0" w:firstLineChars="0"/>
              <w:jc w:val="both"/>
              <w:textAlignment w:val="baseline"/>
              <w:outlineLvl w:val="9"/>
              <w:rPr>
                <w:rFonts w:hint="eastAsia" w:ascii="Times New Roman" w:hAnsi="Times New Roman" w:eastAsia="仿宋_GB2312" w:cs="仿宋_GB2312"/>
                <w:spacing w:val="2"/>
                <w:sz w:val="24"/>
                <w:szCs w:val="24"/>
              </w:rPr>
            </w:pPr>
            <w:r>
              <w:rPr>
                <w:rFonts w:ascii="黑体" w:hAnsi="黑体" w:eastAsia="黑体" w:cs="黑体"/>
                <w:spacing w:val="5"/>
                <w:position w:val="1"/>
                <w:sz w:val="28"/>
                <w:szCs w:val="28"/>
              </w:rPr>
              <w:t>对应上级部门</w:t>
            </w:r>
          </w:p>
        </w:tc>
        <w:tc>
          <w:tcPr>
            <w:tcW w:w="57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488" w:leftChars="0" w:right="0" w:rightChars="0" w:firstLine="0" w:firstLineChars="0"/>
              <w:jc w:val="both"/>
              <w:textAlignment w:val="baseline"/>
              <w:outlineLvl w:val="9"/>
              <w:rPr>
                <w:rFonts w:hint="eastAsia" w:ascii="Times New Roman" w:hAnsi="Times New Roman" w:eastAsia="仿宋_GB2312" w:cs="仿宋_GB2312"/>
                <w:spacing w:val="3"/>
                <w:sz w:val="24"/>
                <w:szCs w:val="24"/>
              </w:rPr>
            </w:pPr>
            <w:r>
              <w:rPr>
                <w:rFonts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374" w:leftChars="0" w:right="0" w:rightChars="0" w:firstLine="0" w:firstLineChars="0"/>
              <w:jc w:val="both"/>
              <w:textAlignment w:val="baseline"/>
              <w:outlineLvl w:val="9"/>
              <w:rPr>
                <w:rFonts w:hint="eastAsia" w:ascii="Times New Roman" w:hAnsi="Times New Roman" w:eastAsia="仿宋_GB2312" w:cs="仿宋_GB2312"/>
                <w:spacing w:val="3"/>
                <w:sz w:val="24"/>
                <w:szCs w:val="24"/>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61" w:hRule="atLeast"/>
        </w:trPr>
        <w:tc>
          <w:tcPr>
            <w:tcW w:w="441" w:type="dxa"/>
            <w:vAlign w:val="center"/>
          </w:tcPr>
          <w:p>
            <w:pPr>
              <w:spacing w:line="303" w:lineRule="auto"/>
              <w:jc w:val="both"/>
              <w:rPr>
                <w:rFonts w:hint="eastAsia" w:ascii="Times New Roman" w:hAnsi="Times New Roman" w:eastAsia="仿宋_GB2312" w:cs="仿宋_GB2312"/>
                <w:sz w:val="24"/>
                <w:szCs w:val="24"/>
              </w:rPr>
            </w:pPr>
          </w:p>
          <w:p>
            <w:pPr>
              <w:spacing w:line="303" w:lineRule="auto"/>
              <w:jc w:val="both"/>
              <w:rPr>
                <w:rFonts w:hint="eastAsia" w:ascii="Times New Roman" w:hAnsi="Times New Roman" w:eastAsia="仿宋_GB2312" w:cs="仿宋_GB2312"/>
                <w:sz w:val="24"/>
                <w:szCs w:val="24"/>
              </w:rPr>
            </w:pPr>
          </w:p>
          <w:p>
            <w:pPr>
              <w:spacing w:line="303" w:lineRule="auto"/>
              <w:jc w:val="both"/>
              <w:rPr>
                <w:rFonts w:hint="eastAsia" w:ascii="Times New Roman" w:hAnsi="Times New Roman" w:eastAsia="仿宋_GB2312" w:cs="仿宋_GB2312"/>
                <w:sz w:val="24"/>
                <w:szCs w:val="24"/>
              </w:rPr>
            </w:pPr>
          </w:p>
          <w:p>
            <w:pPr>
              <w:spacing w:before="34" w:line="204" w:lineRule="auto"/>
              <w:ind w:left="159"/>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5"/>
                <w:sz w:val="24"/>
                <w:szCs w:val="24"/>
              </w:rPr>
              <w:t>11</w:t>
            </w:r>
          </w:p>
        </w:tc>
        <w:tc>
          <w:tcPr>
            <w:tcW w:w="1053" w:type="dxa"/>
            <w:vAlign w:val="center"/>
          </w:tcPr>
          <w:p>
            <w:pPr>
              <w:spacing w:line="292" w:lineRule="auto"/>
              <w:jc w:val="both"/>
              <w:rPr>
                <w:rFonts w:hint="eastAsia" w:ascii="Times New Roman" w:hAnsi="Times New Roman" w:eastAsia="仿宋_GB2312" w:cs="仿宋_GB2312"/>
                <w:sz w:val="24"/>
                <w:szCs w:val="24"/>
              </w:rPr>
            </w:pPr>
          </w:p>
          <w:p>
            <w:pPr>
              <w:spacing w:line="292" w:lineRule="auto"/>
              <w:jc w:val="both"/>
              <w:rPr>
                <w:rFonts w:hint="eastAsia" w:ascii="Times New Roman" w:hAnsi="Times New Roman" w:eastAsia="仿宋_GB2312" w:cs="仿宋_GB2312"/>
                <w:sz w:val="24"/>
                <w:szCs w:val="24"/>
              </w:rPr>
            </w:pPr>
          </w:p>
          <w:p>
            <w:pPr>
              <w:spacing w:line="293" w:lineRule="auto"/>
              <w:jc w:val="both"/>
              <w:rPr>
                <w:rFonts w:hint="eastAsia" w:ascii="Times New Roman" w:hAnsi="Times New Roman" w:eastAsia="仿宋_GB2312" w:cs="仿宋_GB2312"/>
                <w:sz w:val="24"/>
                <w:szCs w:val="24"/>
              </w:rPr>
            </w:pPr>
          </w:p>
          <w:p>
            <w:pPr>
              <w:pStyle w:val="8"/>
              <w:spacing w:before="51" w:line="204" w:lineRule="auto"/>
              <w:ind w:left="289"/>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党的建设</w:t>
            </w:r>
          </w:p>
        </w:tc>
        <w:tc>
          <w:tcPr>
            <w:tcW w:w="1606" w:type="dxa"/>
            <w:vAlign w:val="center"/>
          </w:tcPr>
          <w:p>
            <w:pPr>
              <w:spacing w:line="264" w:lineRule="auto"/>
              <w:jc w:val="left"/>
              <w:rPr>
                <w:rFonts w:hint="eastAsia" w:ascii="Times New Roman" w:hAnsi="Times New Roman" w:eastAsia="仿宋_GB2312" w:cs="仿宋_GB2312"/>
                <w:sz w:val="24"/>
                <w:szCs w:val="24"/>
              </w:rPr>
            </w:pPr>
          </w:p>
          <w:p>
            <w:pPr>
              <w:spacing w:line="264" w:lineRule="auto"/>
              <w:jc w:val="left"/>
              <w:rPr>
                <w:rFonts w:hint="eastAsia" w:ascii="Times New Roman" w:hAnsi="Times New Roman" w:eastAsia="仿宋_GB2312" w:cs="仿宋_GB2312"/>
                <w:sz w:val="24"/>
                <w:szCs w:val="24"/>
              </w:rPr>
            </w:pPr>
          </w:p>
          <w:p>
            <w:pPr>
              <w:spacing w:line="265" w:lineRule="auto"/>
              <w:jc w:val="left"/>
              <w:rPr>
                <w:rFonts w:hint="eastAsia" w:ascii="Times New Roman" w:hAnsi="Times New Roman" w:eastAsia="仿宋_GB2312" w:cs="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before="52" w:line="200" w:lineRule="auto"/>
              <w:ind w:left="34" w:leftChars="0" w:right="40" w:rightChars="0" w:firstLine="0" w:firstLineChars="0"/>
              <w:jc w:val="left"/>
              <w:textAlignment w:val="baseline"/>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县级以上人大代表选举、</w:t>
            </w:r>
            <w:r>
              <w:rPr>
                <w:rFonts w:hint="eastAsia" w:ascii="Times New Roman" w:hAnsi="Times New Roman" w:eastAsia="仿宋_GB2312" w:cs="仿宋_GB2312"/>
                <w:spacing w:val="6"/>
                <w:sz w:val="24"/>
                <w:szCs w:val="24"/>
              </w:rPr>
              <w:t xml:space="preserve"> </w:t>
            </w:r>
            <w:r>
              <w:rPr>
                <w:rFonts w:hint="eastAsia" w:ascii="Times New Roman" w:hAnsi="Times New Roman" w:eastAsia="仿宋_GB2312" w:cs="仿宋_GB2312"/>
                <w:spacing w:val="2"/>
                <w:sz w:val="24"/>
                <w:szCs w:val="24"/>
              </w:rPr>
              <w:t>补选工作</w:t>
            </w:r>
          </w:p>
        </w:tc>
        <w:tc>
          <w:tcPr>
            <w:tcW w:w="1185" w:type="dxa"/>
            <w:vAlign w:val="center"/>
          </w:tcPr>
          <w:p>
            <w:pPr>
              <w:spacing w:line="264" w:lineRule="auto"/>
              <w:jc w:val="both"/>
              <w:rPr>
                <w:rFonts w:hint="eastAsia" w:ascii="Times New Roman" w:hAnsi="Times New Roman" w:eastAsia="仿宋_GB2312" w:cs="仿宋_GB2312"/>
                <w:sz w:val="24"/>
                <w:szCs w:val="24"/>
              </w:rPr>
            </w:pPr>
          </w:p>
          <w:p>
            <w:pPr>
              <w:spacing w:line="265" w:lineRule="auto"/>
              <w:jc w:val="both"/>
              <w:rPr>
                <w:rFonts w:hint="eastAsia" w:ascii="Times New Roman" w:hAnsi="Times New Roman" w:eastAsia="仿宋_GB2312" w:cs="仿宋_GB2312"/>
                <w:sz w:val="24"/>
                <w:szCs w:val="24"/>
              </w:rPr>
            </w:pPr>
          </w:p>
          <w:p>
            <w:pPr>
              <w:spacing w:line="265" w:lineRule="auto"/>
              <w:jc w:val="both"/>
              <w:rPr>
                <w:rFonts w:hint="eastAsia" w:ascii="Times New Roman" w:hAnsi="Times New Roman" w:eastAsia="仿宋_GB2312" w:cs="仿宋_GB2312"/>
                <w:sz w:val="24"/>
                <w:szCs w:val="24"/>
              </w:rPr>
            </w:pPr>
          </w:p>
          <w:p>
            <w:pPr>
              <w:pStyle w:val="8"/>
              <w:spacing w:before="51" w:line="199" w:lineRule="auto"/>
              <w:ind w:left="126" w:right="52" w:hanging="55"/>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 xml:space="preserve">阿合奇县人民代表 </w:t>
            </w:r>
            <w:r>
              <w:rPr>
                <w:rFonts w:hint="eastAsia" w:ascii="Times New Roman" w:hAnsi="Times New Roman" w:eastAsia="仿宋_GB2312" w:cs="仿宋_GB2312"/>
                <w:spacing w:val="3"/>
                <w:sz w:val="24"/>
                <w:szCs w:val="24"/>
              </w:rPr>
              <w:t>大会常务委员会</w:t>
            </w:r>
          </w:p>
        </w:tc>
        <w:tc>
          <w:tcPr>
            <w:tcW w:w="570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阿合奇县人民代表大会常务委员会：</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一、县级人大代表选举</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1.任命县选举委员会</w:t>
            </w:r>
            <w:r>
              <w:rPr>
                <w:rFonts w:hint="eastAsia" w:ascii="Times New Roman" w:hAnsi="Times New Roman" w:eastAsia="仿宋_GB2312" w:cs="仿宋_GB2312"/>
                <w:spacing w:val="3"/>
                <w:sz w:val="24"/>
                <w:szCs w:val="24"/>
                <w:lang w:val="en-US" w:eastAsia="zh-CN"/>
              </w:rPr>
              <w:t>组成人员</w:t>
            </w:r>
            <w:r>
              <w:rPr>
                <w:rFonts w:hint="eastAsia" w:ascii="Times New Roman" w:hAnsi="Times New Roman" w:eastAsia="仿宋_GB2312" w:cs="仿宋_GB2312"/>
                <w:spacing w:val="3"/>
                <w:sz w:val="24"/>
                <w:szCs w:val="24"/>
              </w:rPr>
              <w:t>，制定选举工作方案 ，报上级备案；</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2.审核各乡上报的选区划分、代表名额分配和选民名单，并对全县代表选举的时间、地点等事项进行公告；</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3.审查当选代表的资格，确认后公布代表名单；</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4.处理选举中的争议或违法行为，确保程序合法。</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二、县级人大代表补选、罢免</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1.县人大常委会通过补选决定 ，确定补选时间、选区等； 2.监督补选程序，审查当选人资格 ，公告补选结果；</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24" w:right="91" w:hanging="3"/>
              <w:jc w:val="both"/>
              <w:textAlignment w:val="baseline"/>
              <w:outlineLvl w:val="9"/>
              <w:rPr>
                <w:rFonts w:hint="eastAsia" w:ascii="Times New Roman" w:hAnsi="Times New Roman" w:eastAsia="仿宋_GB2312" w:cs="仿宋_GB2312"/>
                <w:spacing w:val="3"/>
                <w:sz w:val="24"/>
                <w:szCs w:val="24"/>
              </w:rPr>
            </w:pPr>
            <w:r>
              <w:rPr>
                <w:rFonts w:hint="eastAsia" w:ascii="Times New Roman" w:hAnsi="Times New Roman" w:eastAsia="仿宋_GB2312" w:cs="仿宋_GB2312"/>
                <w:spacing w:val="3"/>
                <w:sz w:val="24"/>
                <w:szCs w:val="24"/>
              </w:rPr>
              <w:t>3.表决通过乡报送的代表罢免案。</w:t>
            </w:r>
          </w:p>
        </w:tc>
        <w:tc>
          <w:tcPr>
            <w:tcW w:w="5557" w:type="dxa"/>
            <w:vAlign w:val="center"/>
          </w:tcPr>
          <w:p>
            <w:pPr>
              <w:pStyle w:val="8"/>
              <w:spacing w:before="29" w:line="194" w:lineRule="auto"/>
              <w:ind w:left="32"/>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一、县级人大代表选举：</w:t>
            </w:r>
          </w:p>
          <w:p>
            <w:pPr>
              <w:pStyle w:val="8"/>
              <w:spacing w:line="193" w:lineRule="auto"/>
              <w:ind w:left="24"/>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1.设立选举指导组，负责本辖区内的选举</w:t>
            </w:r>
            <w:r>
              <w:rPr>
                <w:rFonts w:hint="eastAsia" w:ascii="Times New Roman" w:hAnsi="Times New Roman" w:eastAsia="仿宋_GB2312" w:cs="仿宋_GB2312"/>
                <w:spacing w:val="1"/>
                <w:sz w:val="24"/>
                <w:szCs w:val="24"/>
              </w:rPr>
              <w:t>事务；</w:t>
            </w:r>
          </w:p>
          <w:p>
            <w:pPr>
              <w:pStyle w:val="8"/>
              <w:spacing w:line="193" w:lineRule="auto"/>
              <w:ind w:left="23"/>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2.根据县选举委员会的要求</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，划分选区并将代表名</w:t>
            </w:r>
            <w:r>
              <w:rPr>
                <w:rFonts w:hint="eastAsia" w:ascii="Times New Roman" w:hAnsi="Times New Roman" w:eastAsia="仿宋_GB2312" w:cs="仿宋_GB2312"/>
                <w:spacing w:val="2"/>
                <w:sz w:val="24"/>
                <w:szCs w:val="24"/>
              </w:rPr>
              <w:t>额分配到各选区；</w:t>
            </w:r>
          </w:p>
          <w:p>
            <w:pPr>
              <w:pStyle w:val="8"/>
              <w:spacing w:before="1" w:line="187" w:lineRule="auto"/>
              <w:ind w:left="26" w:right="63" w:hanging="5"/>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3.组织各选区进行选民登记</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，审查选民</w:t>
            </w:r>
            <w:r>
              <w:rPr>
                <w:rFonts w:hint="eastAsia" w:ascii="Times New Roman" w:hAnsi="Times New Roman" w:eastAsia="仿宋_GB2312" w:cs="仿宋_GB2312"/>
                <w:spacing w:val="2"/>
                <w:sz w:val="24"/>
                <w:szCs w:val="24"/>
              </w:rPr>
              <w:t>资格</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，公布选民名单</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，受理对选民名单的申诉并作出处理</w:t>
            </w:r>
            <w:r>
              <w:rPr>
                <w:rFonts w:hint="eastAsia" w:ascii="Times New Roman" w:hAnsi="Times New Roman" w:eastAsia="仿宋_GB2312" w:cs="仿宋_GB2312"/>
                <w:sz w:val="24"/>
                <w:szCs w:val="24"/>
              </w:rPr>
              <w:t>决定；</w:t>
            </w:r>
          </w:p>
          <w:p>
            <w:pPr>
              <w:pStyle w:val="8"/>
              <w:spacing w:before="1" w:line="193" w:lineRule="auto"/>
              <w:ind w:left="23"/>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4.汇总候选人名单，上报县选举委员会；</w:t>
            </w:r>
          </w:p>
          <w:p>
            <w:pPr>
              <w:pStyle w:val="8"/>
              <w:spacing w:line="193" w:lineRule="auto"/>
              <w:ind w:left="22"/>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5.设立投票站或召开选举大会</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，并统计票数</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，确认当选代表</w:t>
            </w:r>
            <w:r>
              <w:rPr>
                <w:rFonts w:hint="eastAsia" w:ascii="Times New Roman" w:hAnsi="Times New Roman" w:eastAsia="仿宋_GB2312" w:cs="仿宋_GB2312"/>
                <w:spacing w:val="2"/>
                <w:sz w:val="24"/>
                <w:szCs w:val="24"/>
              </w:rPr>
              <w:t>名单</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，报县选举委员会审核后公布。</w:t>
            </w:r>
          </w:p>
          <w:p>
            <w:pPr>
              <w:pStyle w:val="8"/>
              <w:spacing w:before="1" w:line="193" w:lineRule="auto"/>
              <w:ind w:left="30"/>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二、县级人大代表补选：</w:t>
            </w:r>
          </w:p>
          <w:p>
            <w:pPr>
              <w:pStyle w:val="8"/>
              <w:spacing w:before="2" w:line="187" w:lineRule="auto"/>
              <w:ind w:left="23" w:right="2842"/>
              <w:jc w:val="both"/>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1.根据县人大常委会的决定，组织补选工作；</w:t>
            </w:r>
          </w:p>
          <w:p>
            <w:pPr>
              <w:pStyle w:val="8"/>
              <w:spacing w:before="2" w:line="187" w:lineRule="auto"/>
              <w:ind w:left="23" w:right="2842"/>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2.重新核对原选区选民名单；</w:t>
            </w:r>
          </w:p>
          <w:p>
            <w:pPr>
              <w:pStyle w:val="8"/>
              <w:spacing w:before="1" w:line="193" w:lineRule="auto"/>
              <w:ind w:left="21"/>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3.按选举程序提名补选候选人，公布名单；</w:t>
            </w:r>
          </w:p>
          <w:p>
            <w:pPr>
              <w:pStyle w:val="8"/>
              <w:spacing w:line="179" w:lineRule="auto"/>
              <w:ind w:left="23"/>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4.在县人大常委会规定的时间内完成投票，上报结果。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7" w:hRule="atLeast"/>
        </w:trPr>
        <w:tc>
          <w:tcPr>
            <w:tcW w:w="441" w:type="dxa"/>
            <w:vAlign w:val="top"/>
          </w:tcPr>
          <w:p>
            <w:pPr>
              <w:spacing w:line="277" w:lineRule="auto"/>
              <w:rPr>
                <w:rFonts w:hint="eastAsia" w:ascii="Times New Roman" w:hAnsi="Times New Roman" w:eastAsia="仿宋_GB2312" w:cs="仿宋_GB2312"/>
                <w:sz w:val="24"/>
                <w:szCs w:val="24"/>
              </w:rPr>
            </w:pPr>
          </w:p>
          <w:p>
            <w:pPr>
              <w:spacing w:line="278" w:lineRule="auto"/>
              <w:rPr>
                <w:rFonts w:hint="eastAsia" w:ascii="Times New Roman" w:hAnsi="Times New Roman" w:eastAsia="仿宋_GB2312" w:cs="仿宋_GB2312"/>
                <w:sz w:val="24"/>
                <w:szCs w:val="24"/>
              </w:rPr>
            </w:pPr>
          </w:p>
          <w:p>
            <w:pPr>
              <w:spacing w:before="34" w:line="207" w:lineRule="auto"/>
              <w:ind w:left="159"/>
              <w:rPr>
                <w:rFonts w:hint="eastAsia" w:ascii="Times New Roman" w:hAnsi="Times New Roman" w:eastAsia="仿宋_GB2312" w:cs="仿宋_GB2312"/>
                <w:sz w:val="24"/>
                <w:szCs w:val="24"/>
              </w:rPr>
            </w:pPr>
            <w:r>
              <w:rPr>
                <w:rFonts w:hint="eastAsia" w:ascii="Times New Roman" w:hAnsi="Times New Roman" w:eastAsia="仿宋_GB2312" w:cs="仿宋_GB2312"/>
                <w:spacing w:val="5"/>
                <w:sz w:val="24"/>
                <w:szCs w:val="24"/>
              </w:rPr>
              <w:t>12</w:t>
            </w:r>
          </w:p>
        </w:tc>
        <w:tc>
          <w:tcPr>
            <w:tcW w:w="1053" w:type="dxa"/>
            <w:vAlign w:val="top"/>
          </w:tcPr>
          <w:p>
            <w:pPr>
              <w:spacing w:line="262" w:lineRule="auto"/>
              <w:rPr>
                <w:rFonts w:hint="eastAsia" w:ascii="Times New Roman" w:hAnsi="Times New Roman" w:eastAsia="仿宋_GB2312" w:cs="仿宋_GB2312"/>
                <w:sz w:val="24"/>
                <w:szCs w:val="24"/>
              </w:rPr>
            </w:pPr>
          </w:p>
          <w:p>
            <w:pPr>
              <w:spacing w:line="263" w:lineRule="auto"/>
              <w:rPr>
                <w:rFonts w:hint="eastAsia" w:ascii="Times New Roman" w:hAnsi="Times New Roman" w:eastAsia="仿宋_GB2312" w:cs="仿宋_GB2312"/>
                <w:sz w:val="24"/>
                <w:szCs w:val="24"/>
              </w:rPr>
            </w:pPr>
          </w:p>
          <w:p>
            <w:pPr>
              <w:pStyle w:val="8"/>
              <w:spacing w:before="51" w:line="204" w:lineRule="auto"/>
              <w:ind w:left="289"/>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党的建设</w:t>
            </w:r>
          </w:p>
        </w:tc>
        <w:tc>
          <w:tcPr>
            <w:tcW w:w="1606" w:type="dxa"/>
            <w:vAlign w:val="top"/>
          </w:tcPr>
          <w:p>
            <w:pPr>
              <w:spacing w:line="286" w:lineRule="auto"/>
              <w:rPr>
                <w:rFonts w:hint="eastAsia" w:ascii="Times New Roman" w:hAnsi="Times New Roman" w:eastAsia="仿宋_GB2312" w:cs="仿宋_GB2312"/>
                <w:sz w:val="24"/>
                <w:szCs w:val="24"/>
              </w:rPr>
            </w:pPr>
          </w:p>
          <w:p>
            <w:pPr>
              <w:pStyle w:val="8"/>
              <w:spacing w:before="52" w:line="182" w:lineRule="auto"/>
              <w:ind w:left="35"/>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组织本乡人大代表参加相</w:t>
            </w:r>
          </w:p>
          <w:p>
            <w:pPr>
              <w:pStyle w:val="8"/>
              <w:spacing w:line="193" w:lineRule="auto"/>
              <w:ind w:left="35"/>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关会议，依法开展视察调</w:t>
            </w:r>
          </w:p>
          <w:p>
            <w:pPr>
              <w:pStyle w:val="8"/>
              <w:spacing w:line="193" w:lineRule="auto"/>
              <w:ind w:left="31"/>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研、执法检查及立法建议</w:t>
            </w:r>
          </w:p>
          <w:p>
            <w:pPr>
              <w:pStyle w:val="8"/>
              <w:spacing w:line="205" w:lineRule="auto"/>
              <w:ind w:left="594"/>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征求</w:t>
            </w:r>
          </w:p>
        </w:tc>
        <w:tc>
          <w:tcPr>
            <w:tcW w:w="1185" w:type="dxa"/>
            <w:vAlign w:val="top"/>
          </w:tcPr>
          <w:p>
            <w:pPr>
              <w:spacing w:line="441" w:lineRule="auto"/>
              <w:rPr>
                <w:rFonts w:hint="eastAsia" w:ascii="Times New Roman" w:hAnsi="Times New Roman" w:eastAsia="仿宋_GB2312" w:cs="仿宋_GB2312"/>
                <w:sz w:val="24"/>
                <w:szCs w:val="24"/>
              </w:rPr>
            </w:pPr>
          </w:p>
          <w:p>
            <w:pPr>
              <w:pStyle w:val="8"/>
              <w:spacing w:before="52" w:line="199" w:lineRule="auto"/>
              <w:ind w:left="126" w:right="52" w:hanging="55"/>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 xml:space="preserve">阿合奇县人民代表 </w:t>
            </w:r>
            <w:r>
              <w:rPr>
                <w:rFonts w:hint="eastAsia" w:ascii="Times New Roman" w:hAnsi="Times New Roman" w:eastAsia="仿宋_GB2312" w:cs="仿宋_GB2312"/>
                <w:spacing w:val="3"/>
                <w:sz w:val="24"/>
                <w:szCs w:val="24"/>
              </w:rPr>
              <w:t>大会常务委员会</w:t>
            </w:r>
          </w:p>
        </w:tc>
        <w:tc>
          <w:tcPr>
            <w:tcW w:w="5702" w:type="dxa"/>
            <w:vAlign w:val="top"/>
          </w:tcPr>
          <w:p>
            <w:pPr>
              <w:pStyle w:val="8"/>
              <w:spacing w:before="90" w:line="188" w:lineRule="auto"/>
              <w:ind w:left="22" w:right="4367" w:firstLine="12"/>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阿合奇县人大常务委员会：</w:t>
            </w:r>
            <w:r>
              <w:rPr>
                <w:rFonts w:hint="eastAsia" w:ascii="Times New Roman" w:hAnsi="Times New Roman" w:eastAsia="仿宋_GB2312" w:cs="仿宋_GB2312"/>
                <w:spacing w:val="1"/>
                <w:sz w:val="24"/>
                <w:szCs w:val="24"/>
              </w:rPr>
              <w:t>1.负责召开县人民代表大会；</w:t>
            </w:r>
          </w:p>
          <w:p>
            <w:pPr>
              <w:pStyle w:val="8"/>
              <w:spacing w:line="193" w:lineRule="auto"/>
              <w:ind w:left="21"/>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2.确定代表培训范围、内容、时间、地点</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3"/>
                <w:sz w:val="24"/>
                <w:szCs w:val="24"/>
              </w:rPr>
              <w:t>，组织实施培训工作；</w:t>
            </w:r>
          </w:p>
          <w:p>
            <w:pPr>
              <w:pStyle w:val="8"/>
              <w:spacing w:before="1" w:line="193" w:lineRule="auto"/>
              <w:ind w:left="20" w:right="1362" w:hanging="1"/>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3.确定参加县人大常委会会议的县人大代表名额、会议时间、地点</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3"/>
                <w:sz w:val="24"/>
                <w:szCs w:val="24"/>
              </w:rPr>
              <w:t>，发放误工补贴；</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3"/>
                <w:sz w:val="24"/>
                <w:szCs w:val="24"/>
              </w:rPr>
              <w:t>4.</w:t>
            </w:r>
            <w:r>
              <w:rPr>
                <w:rFonts w:hint="eastAsia" w:ascii="Times New Roman" w:hAnsi="Times New Roman" w:eastAsia="仿宋_GB2312" w:cs="仿宋_GB2312"/>
                <w:spacing w:val="-9"/>
                <w:sz w:val="24"/>
                <w:szCs w:val="24"/>
              </w:rPr>
              <w:t xml:space="preserve"> </w:t>
            </w:r>
            <w:r>
              <w:rPr>
                <w:rFonts w:hint="eastAsia" w:ascii="Times New Roman" w:hAnsi="Times New Roman" w:eastAsia="仿宋_GB2312" w:cs="仿宋_GB2312"/>
                <w:spacing w:val="3"/>
                <w:sz w:val="24"/>
                <w:szCs w:val="24"/>
              </w:rPr>
              <w:t>落实县人大代表联系乡人大代表和人民群众工作；</w:t>
            </w:r>
          </w:p>
          <w:p>
            <w:pPr>
              <w:pStyle w:val="8"/>
              <w:spacing w:line="199" w:lineRule="auto"/>
              <w:ind w:left="20" w:right="1372"/>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5.审定代表提出的建议和意见</w:t>
            </w:r>
            <w:r>
              <w:rPr>
                <w:rFonts w:hint="eastAsia" w:ascii="Times New Roman" w:hAnsi="Times New Roman" w:eastAsia="仿宋_GB2312" w:cs="仿宋_GB2312"/>
                <w:spacing w:val="5"/>
                <w:sz w:val="24"/>
                <w:szCs w:val="24"/>
              </w:rPr>
              <w:t xml:space="preserve"> </w:t>
            </w:r>
            <w:r>
              <w:rPr>
                <w:rFonts w:hint="eastAsia" w:ascii="Times New Roman" w:hAnsi="Times New Roman" w:eastAsia="仿宋_GB2312" w:cs="仿宋_GB2312"/>
                <w:spacing w:val="2"/>
                <w:sz w:val="24"/>
                <w:szCs w:val="24"/>
              </w:rPr>
              <w:t>，形成议案初步建议</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，提交县</w:t>
            </w:r>
            <w:r>
              <w:rPr>
                <w:rFonts w:hint="eastAsia" w:ascii="Times New Roman" w:hAnsi="Times New Roman" w:eastAsia="仿宋_GB2312" w:cs="仿宋_GB2312"/>
                <w:spacing w:val="2"/>
                <w:sz w:val="24"/>
                <w:szCs w:val="24"/>
                <w:lang w:eastAsia="zh-CN"/>
              </w:rPr>
              <w:t>人民代表大会</w:t>
            </w:r>
            <w:r>
              <w:rPr>
                <w:rFonts w:hint="eastAsia" w:ascii="Times New Roman" w:hAnsi="Times New Roman" w:eastAsia="仿宋_GB2312" w:cs="仿宋_GB2312"/>
                <w:spacing w:val="2"/>
                <w:sz w:val="24"/>
                <w:szCs w:val="24"/>
              </w:rPr>
              <w:t>进行审议；</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3"/>
                <w:sz w:val="24"/>
                <w:szCs w:val="24"/>
              </w:rPr>
              <w:t>6.确定视察、调研、检查的内容、时间、地点</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，并下发通知</w:t>
            </w:r>
            <w:r>
              <w:rPr>
                <w:rFonts w:hint="eastAsia" w:ascii="Times New Roman" w:hAnsi="Times New Roman" w:eastAsia="仿宋_GB2312" w:cs="仿宋_GB2312"/>
                <w:spacing w:val="-14"/>
                <w:sz w:val="24"/>
                <w:szCs w:val="24"/>
              </w:rPr>
              <w:t xml:space="preserve"> </w:t>
            </w:r>
            <w:r>
              <w:rPr>
                <w:rFonts w:hint="eastAsia" w:ascii="Times New Roman" w:hAnsi="Times New Roman" w:eastAsia="仿宋_GB2312" w:cs="仿宋_GB2312"/>
                <w:spacing w:val="2"/>
                <w:sz w:val="24"/>
                <w:szCs w:val="24"/>
              </w:rPr>
              <w:t>，组织实施。</w:t>
            </w:r>
          </w:p>
        </w:tc>
        <w:tc>
          <w:tcPr>
            <w:tcW w:w="5557" w:type="dxa"/>
            <w:vAlign w:val="top"/>
          </w:tcPr>
          <w:p>
            <w:pPr>
              <w:pStyle w:val="8"/>
              <w:spacing w:before="7" w:line="194" w:lineRule="auto"/>
              <w:ind w:left="24"/>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1.通知本辖区人大代表参加各级人代会；</w:t>
            </w:r>
          </w:p>
          <w:p>
            <w:pPr>
              <w:pStyle w:val="8"/>
              <w:spacing w:line="193" w:lineRule="auto"/>
              <w:ind w:left="23"/>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2.通知本辖区县人大代表参加由县人大举办的培训；</w:t>
            </w:r>
          </w:p>
          <w:p>
            <w:pPr>
              <w:pStyle w:val="8"/>
              <w:spacing w:before="1" w:line="187" w:lineRule="auto"/>
              <w:ind w:left="28" w:right="63" w:hanging="7"/>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3.</w:t>
            </w:r>
            <w:r>
              <w:rPr>
                <w:rFonts w:hint="eastAsia" w:ascii="Times New Roman" w:hAnsi="Times New Roman" w:eastAsia="仿宋_GB2312" w:cs="仿宋_GB2312"/>
                <w:spacing w:val="-20"/>
                <w:sz w:val="24"/>
                <w:szCs w:val="24"/>
              </w:rPr>
              <w:t xml:space="preserve"> </w:t>
            </w:r>
            <w:r>
              <w:rPr>
                <w:rFonts w:hint="eastAsia" w:ascii="Times New Roman" w:hAnsi="Times New Roman" w:eastAsia="仿宋_GB2312" w:cs="仿宋_GB2312"/>
                <w:spacing w:val="4"/>
                <w:sz w:val="24"/>
                <w:szCs w:val="24"/>
              </w:rPr>
              <w:t>组织辖区人大代表列席县人大常委会会议</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4"/>
                <w:sz w:val="24"/>
                <w:szCs w:val="24"/>
              </w:rPr>
              <w:t>，统计辖区农牧民身份代表相</w:t>
            </w:r>
            <w:r>
              <w:rPr>
                <w:rFonts w:hint="eastAsia" w:ascii="Times New Roman" w:hAnsi="Times New Roman" w:eastAsia="仿宋_GB2312" w:cs="仿宋_GB2312"/>
                <w:spacing w:val="3"/>
                <w:sz w:val="24"/>
                <w:szCs w:val="24"/>
              </w:rPr>
              <w:t>关银行卡号和信息报送</w:t>
            </w:r>
            <w:r>
              <w:rPr>
                <w:rFonts w:hint="eastAsia" w:ascii="Times New Roman" w:hAnsi="Times New Roman" w:eastAsia="仿宋_GB2312" w:cs="仿宋_GB2312"/>
                <w:spacing w:val="3"/>
                <w:sz w:val="24"/>
                <w:szCs w:val="24"/>
                <w:lang w:eastAsia="zh-CN"/>
              </w:rPr>
              <w:t>县人大常委会办公室</w:t>
            </w:r>
            <w:r>
              <w:rPr>
                <w:rFonts w:hint="eastAsia" w:ascii="Times New Roman" w:hAnsi="Times New Roman" w:eastAsia="仿宋_GB2312" w:cs="仿宋_GB2312"/>
                <w:spacing w:val="1"/>
                <w:sz w:val="24"/>
                <w:szCs w:val="24"/>
              </w:rPr>
              <w:t>；</w:t>
            </w:r>
          </w:p>
          <w:p>
            <w:pPr>
              <w:pStyle w:val="8"/>
              <w:spacing w:line="193" w:lineRule="auto"/>
              <w:ind w:left="23"/>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4.提供辖区人大代表联系的选区选民信息；</w:t>
            </w:r>
          </w:p>
          <w:p>
            <w:pPr>
              <w:pStyle w:val="8"/>
              <w:spacing w:before="2" w:line="193" w:lineRule="auto"/>
              <w:ind w:left="22" w:right="845"/>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5.组织辖区人大代表广泛征求和收集人民群众的意见建议</w:t>
            </w:r>
            <w:r>
              <w:rPr>
                <w:rFonts w:hint="eastAsia" w:ascii="Times New Roman" w:hAnsi="Times New Roman" w:eastAsia="仿宋_GB2312" w:cs="仿宋_GB2312"/>
                <w:spacing w:val="-9"/>
                <w:sz w:val="24"/>
                <w:szCs w:val="24"/>
              </w:rPr>
              <w:t xml:space="preserve"> </w:t>
            </w:r>
            <w:r>
              <w:rPr>
                <w:rFonts w:hint="eastAsia" w:ascii="Times New Roman" w:hAnsi="Times New Roman" w:eastAsia="仿宋_GB2312" w:cs="仿宋_GB2312"/>
                <w:spacing w:val="3"/>
                <w:sz w:val="24"/>
                <w:szCs w:val="24"/>
              </w:rPr>
              <w:t>，审核上报收集的意见建议；</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3"/>
                <w:sz w:val="24"/>
                <w:szCs w:val="24"/>
              </w:rPr>
              <w:t>6.组织辖区人大代表参加视察调研及检查活动；</w:t>
            </w:r>
          </w:p>
          <w:p>
            <w:pPr>
              <w:pStyle w:val="8"/>
              <w:spacing w:line="120" w:lineRule="exact"/>
              <w:ind w:left="22"/>
              <w:rPr>
                <w:rFonts w:hint="eastAsia" w:ascii="Times New Roman" w:hAnsi="Times New Roman" w:eastAsia="仿宋_GB2312" w:cs="仿宋_GB2312"/>
                <w:sz w:val="24"/>
                <w:szCs w:val="24"/>
              </w:rPr>
            </w:pPr>
            <w:r>
              <w:rPr>
                <w:rFonts w:hint="eastAsia" w:ascii="Times New Roman" w:hAnsi="Times New Roman" w:eastAsia="仿宋_GB2312" w:cs="仿宋_GB2312"/>
                <w:spacing w:val="4"/>
                <w:position w:val="-1"/>
                <w:sz w:val="24"/>
                <w:szCs w:val="24"/>
              </w:rPr>
              <w:t>7.组织辖区人大代表对法律修正案提出意见</w:t>
            </w:r>
            <w:r>
              <w:rPr>
                <w:rFonts w:hint="eastAsia" w:ascii="Times New Roman" w:hAnsi="Times New Roman" w:eastAsia="仿宋_GB2312" w:cs="仿宋_GB2312"/>
                <w:spacing w:val="-14"/>
                <w:position w:val="-1"/>
                <w:sz w:val="24"/>
                <w:szCs w:val="24"/>
              </w:rPr>
              <w:t xml:space="preserve"> </w:t>
            </w:r>
            <w:r>
              <w:rPr>
                <w:rFonts w:hint="eastAsia" w:ascii="Times New Roman" w:hAnsi="Times New Roman" w:eastAsia="仿宋_GB2312" w:cs="仿宋_GB2312"/>
                <w:spacing w:val="4"/>
                <w:position w:val="-1"/>
                <w:sz w:val="24"/>
                <w:szCs w:val="24"/>
              </w:rPr>
              <w:t>，将代表提出的意见进行汇总上</w:t>
            </w:r>
            <w:r>
              <w:rPr>
                <w:rFonts w:hint="eastAsia" w:ascii="Times New Roman" w:hAnsi="Times New Roman" w:eastAsia="仿宋_GB2312" w:cs="仿宋_GB2312"/>
                <w:spacing w:val="3"/>
                <w:position w:val="-1"/>
                <w:sz w:val="24"/>
                <w:szCs w:val="24"/>
              </w:rPr>
              <w:t>报上级人大。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62"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55" w:leftChars="0" w:right="0" w:rightChars="0" w:firstLine="0" w:firstLineChars="0"/>
              <w:jc w:val="both"/>
              <w:textAlignment w:val="baseline"/>
              <w:outlineLvl w:val="9"/>
              <w:rPr>
                <w:rFonts w:hint="eastAsia" w:ascii="Times New Roman" w:hAnsi="Times New Roman" w:eastAsia="仿宋_GB2312" w:cs="仿宋_GB2312"/>
                <w:spacing w:val="5"/>
                <w:sz w:val="24"/>
                <w:szCs w:val="24"/>
              </w:rPr>
            </w:pPr>
            <w:r>
              <w:rPr>
                <w:rFonts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02" w:leftChars="0" w:right="0" w:rightChars="0" w:firstLine="0" w:firstLineChars="0"/>
              <w:jc w:val="both"/>
              <w:textAlignment w:val="baseline"/>
              <w:outlineLvl w:val="9"/>
              <w:rPr>
                <w:rFonts w:hint="eastAsia" w:ascii="Times New Roman" w:hAnsi="Times New Roman" w:eastAsia="仿宋_GB2312" w:cs="仿宋_GB2312"/>
                <w:spacing w:val="1"/>
                <w:sz w:val="24"/>
                <w:szCs w:val="24"/>
              </w:rPr>
            </w:pPr>
            <w:r>
              <w:rPr>
                <w:rFonts w:ascii="黑体" w:hAnsi="黑体" w:eastAsia="黑体" w:cs="黑体"/>
                <w:spacing w:val="3"/>
                <w:position w:val="1"/>
                <w:sz w:val="28"/>
                <w:szCs w:val="28"/>
              </w:rPr>
              <w:t>事项类别</w:t>
            </w:r>
          </w:p>
        </w:tc>
        <w:tc>
          <w:tcPr>
            <w:tcW w:w="16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387" w:leftChars="0" w:right="0" w:rightChars="0" w:firstLine="0" w:firstLineChars="0"/>
              <w:jc w:val="both"/>
              <w:textAlignment w:val="baseline"/>
              <w:outlineLvl w:val="9"/>
              <w:rPr>
                <w:rFonts w:hint="eastAsia" w:ascii="Times New Roman" w:hAnsi="Times New Roman" w:eastAsia="仿宋_GB2312" w:cs="仿宋_GB2312"/>
                <w:sz w:val="24"/>
                <w:szCs w:val="24"/>
              </w:rPr>
            </w:pPr>
            <w:r>
              <w:rPr>
                <w:rFonts w:ascii="黑体" w:hAnsi="黑体" w:eastAsia="黑体" w:cs="黑体"/>
                <w:spacing w:val="3"/>
                <w:position w:val="1"/>
                <w:sz w:val="28"/>
                <w:szCs w:val="28"/>
              </w:rPr>
              <w:t>事项名称</w:t>
            </w:r>
          </w:p>
        </w:tc>
        <w:tc>
          <w:tcPr>
            <w:tcW w:w="11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56" w:leftChars="0" w:right="0" w:rightChars="0" w:firstLine="0" w:firstLineChars="0"/>
              <w:jc w:val="both"/>
              <w:textAlignment w:val="baseline"/>
              <w:outlineLvl w:val="9"/>
              <w:rPr>
                <w:rFonts w:hint="eastAsia" w:ascii="Times New Roman" w:hAnsi="Times New Roman" w:eastAsia="仿宋_GB2312" w:cs="仿宋_GB2312"/>
                <w:spacing w:val="2"/>
                <w:sz w:val="24"/>
                <w:szCs w:val="24"/>
              </w:rPr>
            </w:pPr>
            <w:r>
              <w:rPr>
                <w:rFonts w:ascii="黑体" w:hAnsi="黑体" w:eastAsia="黑体" w:cs="黑体"/>
                <w:spacing w:val="5"/>
                <w:position w:val="1"/>
                <w:sz w:val="28"/>
                <w:szCs w:val="28"/>
              </w:rPr>
              <w:t>对应上级部门</w:t>
            </w:r>
          </w:p>
        </w:tc>
        <w:tc>
          <w:tcPr>
            <w:tcW w:w="57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488" w:leftChars="0" w:right="0" w:rightChars="0" w:firstLine="0" w:firstLineChars="0"/>
              <w:jc w:val="both"/>
              <w:textAlignment w:val="baseline"/>
              <w:outlineLvl w:val="9"/>
              <w:rPr>
                <w:rFonts w:hint="eastAsia" w:ascii="Times New Roman" w:hAnsi="Times New Roman" w:eastAsia="仿宋_GB2312" w:cs="仿宋_GB2312"/>
                <w:spacing w:val="2"/>
                <w:sz w:val="24"/>
                <w:szCs w:val="24"/>
              </w:rPr>
            </w:pPr>
            <w:r>
              <w:rPr>
                <w:rFonts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2374" w:leftChars="0" w:right="0" w:rightChars="0" w:firstLine="0" w:firstLineChars="0"/>
              <w:jc w:val="both"/>
              <w:textAlignment w:val="baseline"/>
              <w:outlineLvl w:val="9"/>
              <w:rPr>
                <w:rFonts w:hint="eastAsia" w:ascii="Times New Roman" w:hAnsi="Times New Roman" w:eastAsia="仿宋_GB2312" w:cs="仿宋_GB2312"/>
                <w:spacing w:val="4"/>
                <w:position w:val="-1"/>
                <w:sz w:val="24"/>
                <w:szCs w:val="24"/>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1" w:hRule="atLeast"/>
        </w:trPr>
        <w:tc>
          <w:tcPr>
            <w:tcW w:w="441" w:type="dxa"/>
            <w:vAlign w:val="top"/>
          </w:tcPr>
          <w:p>
            <w:pPr>
              <w:spacing w:line="253" w:lineRule="auto"/>
              <w:rPr>
                <w:rFonts w:hint="eastAsia" w:ascii="Times New Roman" w:hAnsi="Times New Roman" w:eastAsia="仿宋_GB2312" w:cs="仿宋_GB2312"/>
                <w:sz w:val="24"/>
                <w:szCs w:val="24"/>
              </w:rPr>
            </w:pPr>
          </w:p>
          <w:p>
            <w:pPr>
              <w:spacing w:line="253" w:lineRule="auto"/>
              <w:rPr>
                <w:rFonts w:hint="eastAsia" w:ascii="Times New Roman" w:hAnsi="Times New Roman" w:eastAsia="仿宋_GB2312" w:cs="仿宋_GB2312"/>
                <w:sz w:val="24"/>
                <w:szCs w:val="24"/>
              </w:rPr>
            </w:pPr>
          </w:p>
          <w:p>
            <w:pPr>
              <w:spacing w:line="253" w:lineRule="auto"/>
              <w:rPr>
                <w:rFonts w:hint="eastAsia" w:ascii="Times New Roman" w:hAnsi="Times New Roman" w:eastAsia="仿宋_GB2312" w:cs="仿宋_GB2312"/>
                <w:sz w:val="24"/>
                <w:szCs w:val="24"/>
              </w:rPr>
            </w:pPr>
          </w:p>
          <w:p>
            <w:pPr>
              <w:spacing w:line="253" w:lineRule="auto"/>
              <w:rPr>
                <w:rFonts w:hint="eastAsia" w:ascii="Times New Roman" w:hAnsi="Times New Roman" w:eastAsia="仿宋_GB2312" w:cs="仿宋_GB2312"/>
                <w:sz w:val="24"/>
                <w:szCs w:val="24"/>
              </w:rPr>
            </w:pPr>
          </w:p>
          <w:p>
            <w:pPr>
              <w:spacing w:line="253" w:lineRule="auto"/>
              <w:rPr>
                <w:rFonts w:hint="eastAsia" w:ascii="Times New Roman" w:hAnsi="Times New Roman" w:eastAsia="仿宋_GB2312" w:cs="仿宋_GB2312"/>
                <w:sz w:val="24"/>
                <w:szCs w:val="24"/>
              </w:rPr>
            </w:pPr>
          </w:p>
          <w:p>
            <w:pPr>
              <w:spacing w:line="254" w:lineRule="auto"/>
              <w:rPr>
                <w:rFonts w:hint="eastAsia" w:ascii="Times New Roman" w:hAnsi="Times New Roman" w:eastAsia="仿宋_GB2312" w:cs="仿宋_GB2312"/>
                <w:sz w:val="24"/>
                <w:szCs w:val="24"/>
              </w:rPr>
            </w:pPr>
          </w:p>
          <w:p>
            <w:pPr>
              <w:spacing w:before="35" w:line="207" w:lineRule="auto"/>
              <w:ind w:left="159"/>
              <w:rPr>
                <w:rFonts w:hint="eastAsia" w:ascii="Times New Roman" w:hAnsi="Times New Roman" w:eastAsia="仿宋_GB2312" w:cs="仿宋_GB2312"/>
                <w:sz w:val="24"/>
                <w:szCs w:val="24"/>
              </w:rPr>
            </w:pPr>
            <w:r>
              <w:rPr>
                <w:rFonts w:hint="eastAsia" w:ascii="Times New Roman" w:hAnsi="Times New Roman" w:eastAsia="仿宋_GB2312" w:cs="仿宋_GB2312"/>
                <w:spacing w:val="5"/>
                <w:sz w:val="24"/>
                <w:szCs w:val="24"/>
              </w:rPr>
              <w:t>13</w:t>
            </w:r>
          </w:p>
        </w:tc>
        <w:tc>
          <w:tcPr>
            <w:tcW w:w="1053" w:type="dxa"/>
            <w:vAlign w:val="top"/>
          </w:tcPr>
          <w:p>
            <w:pPr>
              <w:spacing w:line="248" w:lineRule="auto"/>
              <w:rPr>
                <w:rFonts w:hint="eastAsia" w:ascii="Times New Roman" w:hAnsi="Times New Roman" w:eastAsia="仿宋_GB2312" w:cs="仿宋_GB2312"/>
                <w:sz w:val="24"/>
                <w:szCs w:val="24"/>
              </w:rPr>
            </w:pPr>
          </w:p>
          <w:p>
            <w:pPr>
              <w:spacing w:line="248" w:lineRule="auto"/>
              <w:rPr>
                <w:rFonts w:hint="eastAsia" w:ascii="Times New Roman" w:hAnsi="Times New Roman" w:eastAsia="仿宋_GB2312" w:cs="仿宋_GB2312"/>
                <w:sz w:val="24"/>
                <w:szCs w:val="24"/>
              </w:rPr>
            </w:pPr>
          </w:p>
          <w:p>
            <w:pPr>
              <w:spacing w:line="248" w:lineRule="auto"/>
              <w:rPr>
                <w:rFonts w:hint="eastAsia" w:ascii="Times New Roman" w:hAnsi="Times New Roman" w:eastAsia="仿宋_GB2312" w:cs="仿宋_GB2312"/>
                <w:sz w:val="24"/>
                <w:szCs w:val="24"/>
              </w:rPr>
            </w:pPr>
          </w:p>
          <w:p>
            <w:pPr>
              <w:spacing w:line="248" w:lineRule="auto"/>
              <w:rPr>
                <w:rFonts w:hint="eastAsia" w:ascii="Times New Roman" w:hAnsi="Times New Roman" w:eastAsia="仿宋_GB2312" w:cs="仿宋_GB2312"/>
                <w:sz w:val="24"/>
                <w:szCs w:val="24"/>
              </w:rPr>
            </w:pPr>
          </w:p>
          <w:p>
            <w:pPr>
              <w:spacing w:line="248" w:lineRule="auto"/>
              <w:rPr>
                <w:rFonts w:hint="eastAsia" w:ascii="Times New Roman" w:hAnsi="Times New Roman" w:eastAsia="仿宋_GB2312" w:cs="仿宋_GB2312"/>
                <w:sz w:val="24"/>
                <w:szCs w:val="24"/>
              </w:rPr>
            </w:pPr>
          </w:p>
          <w:p>
            <w:pPr>
              <w:spacing w:line="249" w:lineRule="auto"/>
              <w:rPr>
                <w:rFonts w:hint="eastAsia" w:ascii="Times New Roman" w:hAnsi="Times New Roman" w:eastAsia="仿宋_GB2312" w:cs="仿宋_GB2312"/>
                <w:sz w:val="24"/>
                <w:szCs w:val="24"/>
              </w:rPr>
            </w:pPr>
          </w:p>
          <w:p>
            <w:pPr>
              <w:pStyle w:val="8"/>
              <w:spacing w:before="51" w:line="204" w:lineRule="auto"/>
              <w:ind w:left="289"/>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党的建设</w:t>
            </w:r>
          </w:p>
        </w:tc>
        <w:tc>
          <w:tcPr>
            <w:tcW w:w="1606" w:type="dxa"/>
            <w:vAlign w:val="top"/>
          </w:tcPr>
          <w:p>
            <w:pPr>
              <w:spacing w:line="264" w:lineRule="auto"/>
              <w:rPr>
                <w:rFonts w:hint="eastAsia" w:ascii="Times New Roman" w:hAnsi="Times New Roman" w:eastAsia="仿宋_GB2312" w:cs="仿宋_GB2312"/>
                <w:sz w:val="24"/>
                <w:szCs w:val="24"/>
              </w:rPr>
            </w:pPr>
          </w:p>
          <w:p>
            <w:pPr>
              <w:spacing w:line="264" w:lineRule="auto"/>
              <w:rPr>
                <w:rFonts w:hint="eastAsia" w:ascii="Times New Roman" w:hAnsi="Times New Roman" w:eastAsia="仿宋_GB2312" w:cs="仿宋_GB2312"/>
                <w:sz w:val="24"/>
                <w:szCs w:val="24"/>
              </w:rPr>
            </w:pPr>
          </w:p>
          <w:p>
            <w:pPr>
              <w:spacing w:line="265" w:lineRule="auto"/>
              <w:rPr>
                <w:rFonts w:hint="eastAsia" w:ascii="Times New Roman" w:hAnsi="Times New Roman" w:eastAsia="仿宋_GB2312" w:cs="仿宋_GB2312"/>
                <w:sz w:val="24"/>
                <w:szCs w:val="24"/>
              </w:rPr>
            </w:pPr>
          </w:p>
          <w:p>
            <w:pPr>
              <w:spacing w:line="265" w:lineRule="auto"/>
              <w:rPr>
                <w:rFonts w:hint="eastAsia" w:ascii="Times New Roman" w:hAnsi="Times New Roman" w:eastAsia="仿宋_GB2312" w:cs="仿宋_GB2312"/>
                <w:sz w:val="24"/>
                <w:szCs w:val="24"/>
              </w:rPr>
            </w:pPr>
          </w:p>
          <w:p>
            <w:pPr>
              <w:spacing w:line="265" w:lineRule="auto"/>
              <w:rPr>
                <w:rFonts w:hint="eastAsia" w:ascii="Times New Roman" w:hAnsi="Times New Roman" w:eastAsia="仿宋_GB2312" w:cs="仿宋_GB2312"/>
                <w:sz w:val="24"/>
                <w:szCs w:val="24"/>
              </w:rPr>
            </w:pPr>
          </w:p>
          <w:p>
            <w:pPr>
              <w:pStyle w:val="8"/>
              <w:spacing w:before="52" w:line="194" w:lineRule="auto"/>
              <w:ind w:left="32"/>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推荐政协委员人选</w:t>
            </w:r>
            <w:r>
              <w:rPr>
                <w:rFonts w:hint="eastAsia" w:ascii="Times New Roman" w:hAnsi="Times New Roman" w:eastAsia="仿宋_GB2312" w:cs="仿宋_GB2312"/>
                <w:spacing w:val="-14"/>
                <w:sz w:val="24"/>
                <w:szCs w:val="24"/>
              </w:rPr>
              <w:t xml:space="preserve"> </w:t>
            </w:r>
            <w:r>
              <w:rPr>
                <w:rFonts w:hint="eastAsia" w:ascii="Times New Roman" w:hAnsi="Times New Roman" w:eastAsia="仿宋_GB2312" w:cs="仿宋_GB2312"/>
                <w:spacing w:val="2"/>
                <w:sz w:val="24"/>
                <w:szCs w:val="24"/>
              </w:rPr>
              <w:t>，做好</w:t>
            </w:r>
          </w:p>
          <w:p>
            <w:pPr>
              <w:pStyle w:val="8"/>
              <w:spacing w:line="181" w:lineRule="auto"/>
              <w:ind w:left="32"/>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政协委员考察调研服务保</w:t>
            </w:r>
          </w:p>
          <w:p>
            <w:pPr>
              <w:pStyle w:val="8"/>
              <w:spacing w:line="205" w:lineRule="auto"/>
              <w:ind w:left="539"/>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障工作</w:t>
            </w:r>
          </w:p>
        </w:tc>
        <w:tc>
          <w:tcPr>
            <w:tcW w:w="1185" w:type="dxa"/>
            <w:vAlign w:val="top"/>
          </w:tcPr>
          <w:p>
            <w:pPr>
              <w:spacing w:line="289" w:lineRule="auto"/>
              <w:rPr>
                <w:rFonts w:hint="eastAsia" w:ascii="Times New Roman" w:hAnsi="Times New Roman" w:eastAsia="仿宋_GB2312" w:cs="仿宋_GB2312"/>
                <w:sz w:val="24"/>
                <w:szCs w:val="24"/>
              </w:rPr>
            </w:pPr>
          </w:p>
          <w:p>
            <w:pPr>
              <w:spacing w:line="289" w:lineRule="auto"/>
              <w:rPr>
                <w:rFonts w:hint="eastAsia" w:ascii="Times New Roman" w:hAnsi="Times New Roman" w:eastAsia="仿宋_GB2312" w:cs="仿宋_GB2312"/>
                <w:sz w:val="24"/>
                <w:szCs w:val="24"/>
              </w:rPr>
            </w:pPr>
          </w:p>
          <w:p>
            <w:pPr>
              <w:spacing w:line="290" w:lineRule="auto"/>
              <w:rPr>
                <w:rFonts w:hint="eastAsia" w:ascii="Times New Roman" w:hAnsi="Times New Roman" w:eastAsia="仿宋_GB2312" w:cs="仿宋_GB2312"/>
                <w:sz w:val="24"/>
                <w:szCs w:val="24"/>
              </w:rPr>
            </w:pPr>
          </w:p>
          <w:p>
            <w:pPr>
              <w:spacing w:line="290" w:lineRule="auto"/>
              <w:rPr>
                <w:rFonts w:hint="eastAsia" w:ascii="Times New Roman" w:hAnsi="Times New Roman" w:eastAsia="仿宋_GB2312" w:cs="仿宋_GB2312"/>
                <w:sz w:val="24"/>
                <w:szCs w:val="24"/>
              </w:rPr>
            </w:pPr>
          </w:p>
          <w:p>
            <w:pPr>
              <w:pStyle w:val="8"/>
              <w:spacing w:before="51" w:line="194" w:lineRule="auto"/>
              <w:ind w:left="71"/>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阿合奇县委组织部</w:t>
            </w:r>
          </w:p>
          <w:p>
            <w:pPr>
              <w:pStyle w:val="8"/>
              <w:spacing w:line="193" w:lineRule="auto"/>
              <w:ind w:left="66"/>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、中国人民政治协</w:t>
            </w:r>
          </w:p>
          <w:p>
            <w:pPr>
              <w:pStyle w:val="8"/>
              <w:spacing w:line="181" w:lineRule="auto"/>
              <w:ind w:left="66"/>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商会议阿合奇县委</w:t>
            </w:r>
          </w:p>
          <w:p>
            <w:pPr>
              <w:pStyle w:val="8"/>
              <w:spacing w:before="1" w:line="193" w:lineRule="auto"/>
              <w:ind w:left="70"/>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员会、阿合奇县委</w:t>
            </w:r>
          </w:p>
          <w:p>
            <w:pPr>
              <w:pStyle w:val="8"/>
              <w:spacing w:line="204" w:lineRule="auto"/>
              <w:ind w:left="374"/>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统战部</w:t>
            </w:r>
          </w:p>
        </w:tc>
        <w:tc>
          <w:tcPr>
            <w:tcW w:w="5702" w:type="dxa"/>
            <w:vAlign w:val="top"/>
          </w:tcPr>
          <w:p>
            <w:pPr>
              <w:pStyle w:val="8"/>
              <w:spacing w:before="62" w:line="194" w:lineRule="auto"/>
              <w:ind w:left="34"/>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阿合奇县委统战部：</w:t>
            </w:r>
          </w:p>
          <w:p>
            <w:pPr>
              <w:pStyle w:val="8"/>
              <w:spacing w:before="1" w:line="193" w:lineRule="auto"/>
              <w:ind w:left="24" w:right="101" w:hanging="2"/>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1.根据政协换届工作安排或委员增补需求</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，同</w:t>
            </w:r>
            <w:r>
              <w:rPr>
                <w:rFonts w:hint="eastAsia" w:ascii="Times New Roman" w:hAnsi="Times New Roman" w:eastAsia="仿宋_GB2312" w:cs="仿宋_GB2312"/>
                <w:spacing w:val="2"/>
                <w:sz w:val="24"/>
                <w:szCs w:val="24"/>
              </w:rPr>
              <w:t>县委组织部等相关部门，按照规定比例和要求，合理确定委员</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2"/>
                <w:sz w:val="24"/>
                <w:szCs w:val="24"/>
              </w:rPr>
              <w:t>名额分配方案，向各有关单位、乡和界别下达推荐名额；</w:t>
            </w:r>
          </w:p>
          <w:p>
            <w:pPr>
              <w:pStyle w:val="8"/>
              <w:spacing w:line="193" w:lineRule="auto"/>
              <w:ind w:left="21"/>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2.推荐提名，在广泛征求意见的基础上，提出初步推荐人选名单，审核；</w:t>
            </w:r>
          </w:p>
          <w:p>
            <w:pPr>
              <w:pStyle w:val="8"/>
              <w:spacing w:before="1" w:line="187" w:lineRule="auto"/>
              <w:ind w:left="20" w:right="488" w:hanging="1"/>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3.会同县纪委监委、组织部、政法委、公安、法院、检察</w:t>
            </w:r>
            <w:r>
              <w:rPr>
                <w:rFonts w:hint="eastAsia" w:ascii="Times New Roman" w:hAnsi="Times New Roman" w:eastAsia="仿宋_GB2312" w:cs="仿宋_GB2312"/>
                <w:spacing w:val="3"/>
                <w:sz w:val="24"/>
                <w:szCs w:val="24"/>
              </w:rPr>
              <w:t>院等相关部门</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，对推荐人选进行资格审查；</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4"/>
                <w:sz w:val="24"/>
                <w:szCs w:val="24"/>
              </w:rPr>
              <w:t>4.对通过资格审查的人选进行实地考察；</w:t>
            </w:r>
          </w:p>
          <w:p>
            <w:pPr>
              <w:pStyle w:val="8"/>
              <w:spacing w:before="2" w:line="193" w:lineRule="auto"/>
              <w:ind w:left="22" w:right="101" w:hanging="2"/>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5.根据考察情况</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，与县政协、县委组织部等相关部门进行充分协商</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，综合考虑人选的各方面因素</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，提出</w:t>
            </w:r>
            <w:r>
              <w:rPr>
                <w:rFonts w:hint="eastAsia" w:ascii="Times New Roman" w:hAnsi="Times New Roman" w:eastAsia="仿宋_GB2312" w:cs="仿宋_GB2312"/>
                <w:spacing w:val="2"/>
                <w:sz w:val="24"/>
                <w:szCs w:val="24"/>
              </w:rPr>
              <w:t>委员</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2"/>
                <w:sz w:val="24"/>
                <w:szCs w:val="24"/>
              </w:rPr>
              <w:t>建议人选名单</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，报县委审定；</w:t>
            </w:r>
          </w:p>
          <w:p>
            <w:pPr>
              <w:pStyle w:val="8"/>
              <w:spacing w:before="1" w:line="187" w:lineRule="auto"/>
              <w:ind w:left="26" w:right="101" w:hanging="5"/>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6.对县委审定的委员建议人选名单</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，在一定范围内</w:t>
            </w:r>
            <w:r>
              <w:rPr>
                <w:rFonts w:hint="eastAsia" w:ascii="Times New Roman" w:hAnsi="Times New Roman" w:eastAsia="仿宋_GB2312" w:cs="仿宋_GB2312"/>
                <w:spacing w:val="2"/>
                <w:sz w:val="24"/>
                <w:szCs w:val="24"/>
              </w:rPr>
              <w:t>进行公示</w:t>
            </w:r>
            <w:r>
              <w:rPr>
                <w:rFonts w:hint="eastAsia" w:ascii="Times New Roman" w:hAnsi="Times New Roman" w:eastAsia="仿宋_GB2312" w:cs="仿宋_GB2312"/>
                <w:spacing w:val="-14"/>
                <w:sz w:val="24"/>
                <w:szCs w:val="24"/>
              </w:rPr>
              <w:t xml:space="preserve"> </w:t>
            </w:r>
            <w:r>
              <w:rPr>
                <w:rFonts w:hint="eastAsia" w:ascii="Times New Roman" w:hAnsi="Times New Roman" w:eastAsia="仿宋_GB2312" w:cs="仿宋_GB2312"/>
                <w:spacing w:val="2"/>
                <w:sz w:val="24"/>
                <w:szCs w:val="24"/>
              </w:rPr>
              <w:t>，接受社会监督</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，公示无异议后</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2"/>
                <w:sz w:val="24"/>
                <w:szCs w:val="24"/>
              </w:rPr>
              <w:t>，正式确定为政</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1"/>
                <w:sz w:val="24"/>
                <w:szCs w:val="24"/>
              </w:rPr>
              <w:t>协委员人选</w:t>
            </w:r>
            <w:r>
              <w:rPr>
                <w:rFonts w:hint="eastAsia" w:ascii="Times New Roman" w:hAnsi="Times New Roman" w:eastAsia="仿宋_GB2312" w:cs="仿宋_GB2312"/>
                <w:spacing w:val="-3"/>
                <w:sz w:val="24"/>
                <w:szCs w:val="24"/>
              </w:rPr>
              <w:t xml:space="preserve"> </w:t>
            </w:r>
            <w:r>
              <w:rPr>
                <w:rFonts w:hint="eastAsia" w:ascii="Times New Roman" w:hAnsi="Times New Roman" w:eastAsia="仿宋_GB2312" w:cs="仿宋_GB2312"/>
                <w:spacing w:val="1"/>
                <w:sz w:val="24"/>
                <w:szCs w:val="24"/>
              </w:rPr>
              <w:t>，并向社会公告。</w:t>
            </w:r>
          </w:p>
          <w:p>
            <w:pPr>
              <w:pStyle w:val="8"/>
              <w:spacing w:before="1" w:line="193" w:lineRule="auto"/>
              <w:ind w:left="39"/>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中国人民政治协商会议阿合奇县委员会：</w:t>
            </w:r>
          </w:p>
          <w:p>
            <w:pPr>
              <w:pStyle w:val="8"/>
              <w:spacing w:before="2" w:line="193" w:lineRule="auto"/>
              <w:ind w:left="21" w:right="2370"/>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1.将县政协需要推荐的政协委员的各项要求推送至各乡进行推荐；</w:t>
            </w:r>
            <w:r>
              <w:rPr>
                <w:rFonts w:hint="eastAsia" w:ascii="Times New Roman" w:hAnsi="Times New Roman" w:eastAsia="仿宋_GB2312" w:cs="仿宋_GB2312"/>
                <w:spacing w:val="8"/>
                <w:sz w:val="24"/>
                <w:szCs w:val="24"/>
              </w:rPr>
              <w:t xml:space="preserve"> </w:t>
            </w:r>
            <w:r>
              <w:rPr>
                <w:rFonts w:hint="eastAsia" w:ascii="Times New Roman" w:hAnsi="Times New Roman" w:eastAsia="仿宋_GB2312" w:cs="仿宋_GB2312"/>
                <w:spacing w:val="3"/>
                <w:sz w:val="24"/>
                <w:szCs w:val="24"/>
              </w:rPr>
              <w:t>2.</w:t>
            </w:r>
            <w:r>
              <w:rPr>
                <w:rFonts w:hint="eastAsia" w:ascii="Times New Roman" w:hAnsi="Times New Roman" w:eastAsia="仿宋_GB2312" w:cs="仿宋_GB2312"/>
                <w:spacing w:val="-9"/>
                <w:sz w:val="24"/>
                <w:szCs w:val="24"/>
              </w:rPr>
              <w:t xml:space="preserve"> </w:t>
            </w:r>
            <w:r>
              <w:rPr>
                <w:rFonts w:hint="eastAsia" w:ascii="Times New Roman" w:hAnsi="Times New Roman" w:eastAsia="仿宋_GB2312" w:cs="仿宋_GB2312"/>
                <w:spacing w:val="3"/>
                <w:sz w:val="24"/>
                <w:szCs w:val="24"/>
              </w:rPr>
              <w:t>召开政协主席会议、</w:t>
            </w:r>
            <w:r>
              <w:rPr>
                <w:rFonts w:hint="eastAsia" w:ascii="Times New Roman" w:hAnsi="Times New Roman" w:eastAsia="仿宋_GB2312" w:cs="仿宋_GB2312"/>
                <w:spacing w:val="3"/>
                <w:sz w:val="24"/>
                <w:szCs w:val="24"/>
                <w:lang w:eastAsia="zh-CN"/>
              </w:rPr>
              <w:t>常委会会议</w:t>
            </w:r>
            <w:r>
              <w:rPr>
                <w:rFonts w:hint="eastAsia" w:ascii="Times New Roman" w:hAnsi="Times New Roman" w:eastAsia="仿宋_GB2312" w:cs="仿宋_GB2312"/>
                <w:spacing w:val="3"/>
                <w:sz w:val="24"/>
                <w:szCs w:val="24"/>
              </w:rPr>
              <w:t>协商决定委员名单；</w:t>
            </w:r>
          </w:p>
          <w:p>
            <w:pPr>
              <w:pStyle w:val="8"/>
              <w:spacing w:before="1" w:line="187" w:lineRule="auto"/>
              <w:ind w:left="20" w:right="1736" w:hanging="1"/>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3.</w:t>
            </w:r>
            <w:r>
              <w:rPr>
                <w:rFonts w:hint="eastAsia" w:ascii="Times New Roman" w:hAnsi="Times New Roman" w:eastAsia="仿宋_GB2312" w:cs="仿宋_GB2312"/>
                <w:spacing w:val="-2"/>
                <w:sz w:val="24"/>
                <w:szCs w:val="24"/>
              </w:rPr>
              <w:t xml:space="preserve"> </w:t>
            </w:r>
            <w:r>
              <w:rPr>
                <w:rFonts w:hint="eastAsia" w:ascii="Times New Roman" w:hAnsi="Times New Roman" w:eastAsia="仿宋_GB2312" w:cs="仿宋_GB2312"/>
                <w:spacing w:val="1"/>
                <w:sz w:val="24"/>
                <w:szCs w:val="24"/>
              </w:rPr>
              <w:t>召开县政协全体会议</w:t>
            </w:r>
            <w:r>
              <w:rPr>
                <w:rFonts w:hint="eastAsia" w:ascii="Times New Roman" w:hAnsi="Times New Roman" w:eastAsia="仿宋_GB2312" w:cs="仿宋_GB2312"/>
                <w:spacing w:val="-14"/>
                <w:sz w:val="24"/>
                <w:szCs w:val="24"/>
              </w:rPr>
              <w:t xml:space="preserve"> </w:t>
            </w:r>
            <w:r>
              <w:rPr>
                <w:rFonts w:hint="eastAsia" w:ascii="Times New Roman" w:hAnsi="Times New Roman" w:eastAsia="仿宋_GB2312" w:cs="仿宋_GB2312"/>
                <w:spacing w:val="1"/>
                <w:sz w:val="24"/>
                <w:szCs w:val="24"/>
              </w:rPr>
              <w:t>，委员进行投票选举</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1"/>
                <w:sz w:val="24"/>
                <w:szCs w:val="24"/>
              </w:rPr>
              <w:t>，通过委员名单</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1"/>
                <w:sz w:val="24"/>
                <w:szCs w:val="24"/>
              </w:rPr>
              <w:t>，公布选举结果；</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3"/>
                <w:sz w:val="24"/>
                <w:szCs w:val="24"/>
              </w:rPr>
              <w:t>4.收集、办理、答复政协委员提案；</w:t>
            </w:r>
          </w:p>
          <w:p>
            <w:pPr>
              <w:pStyle w:val="8"/>
              <w:spacing w:before="2" w:line="193" w:lineRule="auto"/>
              <w:ind w:left="34" w:right="2364" w:hanging="14"/>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5.组织政协委员开展调研视察、政治协商、民主监督、参政议政。</w:t>
            </w:r>
            <w:r>
              <w:rPr>
                <w:rFonts w:hint="eastAsia" w:ascii="Times New Roman" w:hAnsi="Times New Roman" w:eastAsia="仿宋_GB2312" w:cs="仿宋_GB2312"/>
                <w:spacing w:val="17"/>
                <w:sz w:val="24"/>
                <w:szCs w:val="24"/>
              </w:rPr>
              <w:t xml:space="preserve"> </w:t>
            </w:r>
            <w:r>
              <w:rPr>
                <w:rFonts w:hint="eastAsia" w:ascii="Times New Roman" w:hAnsi="Times New Roman" w:eastAsia="仿宋_GB2312" w:cs="仿宋_GB2312"/>
                <w:spacing w:val="2"/>
                <w:sz w:val="24"/>
                <w:szCs w:val="24"/>
              </w:rPr>
              <w:t>阿合奇县委组织部</w:t>
            </w:r>
          </w:p>
          <w:p>
            <w:pPr>
              <w:pStyle w:val="8"/>
              <w:spacing w:before="1" w:line="193" w:lineRule="auto"/>
              <w:ind w:left="22"/>
              <w:rPr>
                <w:rFonts w:hint="eastAsia" w:ascii="Times New Roman" w:hAnsi="Times New Roman" w:eastAsia="仿宋_GB2312" w:cs="仿宋_GB2312"/>
                <w:sz w:val="24"/>
                <w:szCs w:val="24"/>
              </w:rPr>
            </w:pPr>
            <w:r>
              <w:rPr>
                <w:rFonts w:hint="eastAsia" w:ascii="Times New Roman" w:hAnsi="Times New Roman" w:eastAsia="仿宋_GB2312" w:cs="仿宋_GB2312"/>
                <w:spacing w:val="2"/>
                <w:sz w:val="24"/>
                <w:szCs w:val="24"/>
              </w:rPr>
              <w:t>1.负责推荐党内政协委员；</w:t>
            </w:r>
          </w:p>
          <w:p>
            <w:pPr>
              <w:pStyle w:val="8"/>
              <w:spacing w:line="204" w:lineRule="auto"/>
              <w:ind w:left="21"/>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2.对推荐人选进行考察、资格联审、公示</w:t>
            </w:r>
            <w:r>
              <w:rPr>
                <w:rFonts w:hint="eastAsia" w:ascii="Times New Roman" w:hAnsi="Times New Roman" w:eastAsia="仿宋_GB2312" w:cs="仿宋_GB2312"/>
                <w:spacing w:val="2"/>
                <w:sz w:val="24"/>
                <w:szCs w:val="24"/>
              </w:rPr>
              <w:t xml:space="preserve"> </w:t>
            </w:r>
            <w:r>
              <w:rPr>
                <w:rFonts w:hint="eastAsia" w:ascii="Times New Roman" w:hAnsi="Times New Roman" w:eastAsia="仿宋_GB2312" w:cs="仿宋_GB2312"/>
                <w:spacing w:val="3"/>
                <w:sz w:val="24"/>
                <w:szCs w:val="24"/>
              </w:rPr>
              <w:t>，确定人选后报县政协。</w:t>
            </w:r>
          </w:p>
        </w:tc>
        <w:tc>
          <w:tcPr>
            <w:tcW w:w="5557" w:type="dxa"/>
            <w:vAlign w:val="top"/>
          </w:tcPr>
          <w:p>
            <w:pPr>
              <w:spacing w:line="264" w:lineRule="auto"/>
              <w:rPr>
                <w:rFonts w:hint="eastAsia" w:ascii="Times New Roman" w:hAnsi="Times New Roman" w:eastAsia="仿宋_GB2312" w:cs="仿宋_GB2312"/>
                <w:sz w:val="24"/>
                <w:szCs w:val="24"/>
              </w:rPr>
            </w:pPr>
          </w:p>
          <w:p>
            <w:pPr>
              <w:spacing w:line="264" w:lineRule="auto"/>
              <w:rPr>
                <w:rFonts w:hint="eastAsia" w:ascii="Times New Roman" w:hAnsi="Times New Roman" w:eastAsia="仿宋_GB2312" w:cs="仿宋_GB2312"/>
                <w:sz w:val="24"/>
                <w:szCs w:val="24"/>
              </w:rPr>
            </w:pPr>
          </w:p>
          <w:p>
            <w:pPr>
              <w:spacing w:line="265" w:lineRule="auto"/>
              <w:rPr>
                <w:rFonts w:hint="eastAsia" w:ascii="Times New Roman" w:hAnsi="Times New Roman" w:eastAsia="仿宋_GB2312" w:cs="仿宋_GB2312"/>
                <w:sz w:val="24"/>
                <w:szCs w:val="24"/>
              </w:rPr>
            </w:pPr>
          </w:p>
          <w:p>
            <w:pPr>
              <w:spacing w:line="265" w:lineRule="auto"/>
              <w:rPr>
                <w:rFonts w:hint="eastAsia" w:ascii="Times New Roman" w:hAnsi="Times New Roman" w:eastAsia="仿宋_GB2312" w:cs="仿宋_GB2312"/>
                <w:sz w:val="24"/>
                <w:szCs w:val="24"/>
              </w:rPr>
            </w:pPr>
          </w:p>
          <w:p>
            <w:pPr>
              <w:spacing w:line="265" w:lineRule="auto"/>
              <w:rPr>
                <w:rFonts w:hint="eastAsia" w:ascii="Times New Roman" w:hAnsi="Times New Roman" w:eastAsia="仿宋_GB2312" w:cs="仿宋_GB2312"/>
                <w:sz w:val="24"/>
                <w:szCs w:val="24"/>
              </w:rPr>
            </w:pPr>
          </w:p>
          <w:p>
            <w:pPr>
              <w:pStyle w:val="8"/>
              <w:spacing w:before="51" w:line="188" w:lineRule="auto"/>
              <w:ind w:left="23" w:right="1594"/>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1.按照换届工作要求</w:t>
            </w:r>
            <w:r>
              <w:rPr>
                <w:rFonts w:hint="eastAsia" w:ascii="Times New Roman" w:hAnsi="Times New Roman" w:eastAsia="仿宋_GB2312" w:cs="仿宋_GB2312"/>
                <w:spacing w:val="-13"/>
                <w:sz w:val="24"/>
                <w:szCs w:val="24"/>
              </w:rPr>
              <w:t xml:space="preserve"> </w:t>
            </w:r>
            <w:r>
              <w:rPr>
                <w:rFonts w:hint="eastAsia" w:ascii="Times New Roman" w:hAnsi="Times New Roman" w:eastAsia="仿宋_GB2312" w:cs="仿宋_GB2312"/>
                <w:spacing w:val="3"/>
                <w:sz w:val="24"/>
                <w:szCs w:val="24"/>
              </w:rPr>
              <w:t>，做好各界别党外人士的摸排推</w:t>
            </w:r>
            <w:r>
              <w:rPr>
                <w:rFonts w:hint="eastAsia" w:ascii="Times New Roman" w:hAnsi="Times New Roman" w:eastAsia="仿宋_GB2312" w:cs="仿宋_GB2312"/>
                <w:spacing w:val="2"/>
                <w:sz w:val="24"/>
                <w:szCs w:val="24"/>
              </w:rPr>
              <w:t>荐和政审考察工作；</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3"/>
                <w:sz w:val="24"/>
                <w:szCs w:val="24"/>
              </w:rPr>
              <w:t>2.报送政协委员提案；</w:t>
            </w:r>
          </w:p>
          <w:p>
            <w:pPr>
              <w:pStyle w:val="8"/>
              <w:spacing w:line="203" w:lineRule="auto"/>
              <w:ind w:left="21"/>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3.</w:t>
            </w:r>
            <w:r>
              <w:rPr>
                <w:rFonts w:hint="eastAsia" w:ascii="Times New Roman" w:hAnsi="Times New Roman" w:eastAsia="仿宋_GB2312" w:cs="仿宋_GB2312"/>
                <w:spacing w:val="-21"/>
                <w:sz w:val="24"/>
                <w:szCs w:val="24"/>
              </w:rPr>
              <w:t xml:space="preserve"> </w:t>
            </w:r>
            <w:r>
              <w:rPr>
                <w:rFonts w:hint="eastAsia" w:ascii="Times New Roman" w:hAnsi="Times New Roman" w:eastAsia="仿宋_GB2312" w:cs="仿宋_GB2312"/>
                <w:spacing w:val="4"/>
                <w:sz w:val="24"/>
                <w:szCs w:val="24"/>
              </w:rPr>
              <w:t>组织辖区内政协委员开展基层学习、</w:t>
            </w:r>
            <w:r>
              <w:rPr>
                <w:rFonts w:hint="eastAsia" w:ascii="Times New Roman" w:hAnsi="Times New Roman" w:eastAsia="仿宋_GB2312" w:cs="仿宋_GB2312"/>
                <w:spacing w:val="4"/>
                <w:sz w:val="24"/>
                <w:szCs w:val="24"/>
                <w:lang w:eastAsia="zh-CN"/>
              </w:rPr>
              <w:t>政策宣传</w:t>
            </w:r>
            <w:r>
              <w:rPr>
                <w:rFonts w:hint="eastAsia" w:ascii="Times New Roman" w:hAnsi="Times New Roman" w:eastAsia="仿宋_GB2312" w:cs="仿宋_GB2312"/>
                <w:spacing w:val="4"/>
                <w:sz w:val="24"/>
                <w:szCs w:val="24"/>
              </w:rPr>
              <w:t>、社</w:t>
            </w:r>
            <w:r>
              <w:rPr>
                <w:rFonts w:hint="eastAsia" w:ascii="Times New Roman" w:hAnsi="Times New Roman" w:eastAsia="仿宋_GB2312" w:cs="仿宋_GB2312"/>
                <w:spacing w:val="3"/>
                <w:sz w:val="24"/>
                <w:szCs w:val="24"/>
              </w:rPr>
              <w:t>情民意收集。</w:t>
            </w:r>
          </w:p>
        </w:tc>
      </w:tr>
    </w:tbl>
    <w:p>
      <w:pPr>
        <w:pStyle w:val="2"/>
      </w:pPr>
    </w:p>
    <w:p>
      <w:pPr>
        <w:sectPr>
          <w:footerReference r:id="rId17"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174"/>
        <w:gridCol w:w="1307"/>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spacing w:before="110" w:line="215" w:lineRule="exact"/>
              <w:ind w:left="55"/>
              <w:jc w:val="center"/>
              <w:rPr>
                <w:rFonts w:ascii="黑体" w:hAnsi="黑体" w:eastAsia="黑体" w:cs="黑体"/>
                <w:sz w:val="28"/>
                <w:szCs w:val="28"/>
              </w:rPr>
            </w:pPr>
            <w:r>
              <w:rPr>
                <w:rFonts w:ascii="黑体" w:hAnsi="黑体" w:eastAsia="黑体" w:cs="黑体"/>
                <w:spacing w:val="3"/>
                <w:position w:val="1"/>
                <w:sz w:val="28"/>
                <w:szCs w:val="28"/>
              </w:rPr>
              <w:t>序号</w:t>
            </w:r>
          </w:p>
        </w:tc>
        <w:tc>
          <w:tcPr>
            <w:tcW w:w="1174" w:type="dxa"/>
            <w:vAlign w:val="center"/>
          </w:tcPr>
          <w:p>
            <w:pPr>
              <w:spacing w:before="110" w:line="213" w:lineRule="exact"/>
              <w:ind w:left="202"/>
              <w:jc w:val="center"/>
              <w:rPr>
                <w:rFonts w:ascii="黑体" w:hAnsi="黑体" w:eastAsia="黑体" w:cs="黑体"/>
                <w:sz w:val="28"/>
                <w:szCs w:val="28"/>
              </w:rPr>
            </w:pPr>
            <w:r>
              <w:rPr>
                <w:rFonts w:ascii="黑体" w:hAnsi="黑体" w:eastAsia="黑体" w:cs="黑体"/>
                <w:spacing w:val="3"/>
                <w:position w:val="1"/>
                <w:sz w:val="28"/>
                <w:szCs w:val="28"/>
              </w:rPr>
              <w:t>事项类别</w:t>
            </w:r>
          </w:p>
        </w:tc>
        <w:tc>
          <w:tcPr>
            <w:tcW w:w="1307" w:type="dxa"/>
            <w:vAlign w:val="center"/>
          </w:tcPr>
          <w:p>
            <w:pPr>
              <w:spacing w:before="110" w:line="214" w:lineRule="exact"/>
              <w:ind w:left="387"/>
              <w:jc w:val="center"/>
              <w:rPr>
                <w:rFonts w:ascii="黑体" w:hAnsi="黑体" w:eastAsia="黑体" w:cs="黑体"/>
                <w:sz w:val="28"/>
                <w:szCs w:val="28"/>
              </w:rPr>
            </w:pPr>
            <w:r>
              <w:rPr>
                <w:rFonts w:ascii="黑体" w:hAnsi="黑体" w:eastAsia="黑体" w:cs="黑体"/>
                <w:spacing w:val="3"/>
                <w:position w:val="1"/>
                <w:sz w:val="28"/>
                <w:szCs w:val="28"/>
              </w:rPr>
              <w:t>事项名称</w:t>
            </w:r>
          </w:p>
        </w:tc>
        <w:tc>
          <w:tcPr>
            <w:tcW w:w="1108" w:type="dxa"/>
            <w:vAlign w:val="center"/>
          </w:tcPr>
          <w:p>
            <w:pPr>
              <w:spacing w:before="110" w:line="213" w:lineRule="exact"/>
              <w:ind w:left="56"/>
              <w:jc w:val="center"/>
              <w:rPr>
                <w:rFonts w:ascii="黑体" w:hAnsi="黑体" w:eastAsia="黑体" w:cs="黑体"/>
                <w:sz w:val="28"/>
                <w:szCs w:val="28"/>
              </w:rPr>
            </w:pPr>
            <w:r>
              <w:rPr>
                <w:rFonts w:ascii="黑体" w:hAnsi="黑体" w:eastAsia="黑体" w:cs="黑体"/>
                <w:spacing w:val="5"/>
                <w:position w:val="1"/>
                <w:sz w:val="28"/>
                <w:szCs w:val="28"/>
              </w:rPr>
              <w:t>对应上级部门</w:t>
            </w:r>
          </w:p>
        </w:tc>
        <w:tc>
          <w:tcPr>
            <w:tcW w:w="5957" w:type="dxa"/>
            <w:vAlign w:val="center"/>
          </w:tcPr>
          <w:p>
            <w:pPr>
              <w:spacing w:before="110" w:line="213" w:lineRule="exact"/>
              <w:ind w:left="2488"/>
              <w:jc w:val="center"/>
              <w:rPr>
                <w:rFonts w:ascii="黑体" w:hAnsi="黑体" w:eastAsia="黑体" w:cs="黑体"/>
                <w:sz w:val="28"/>
                <w:szCs w:val="28"/>
              </w:rPr>
            </w:pPr>
            <w:r>
              <w:rPr>
                <w:rFonts w:ascii="黑体" w:hAnsi="黑体" w:eastAsia="黑体" w:cs="黑体"/>
                <w:spacing w:val="4"/>
                <w:position w:val="1"/>
                <w:sz w:val="28"/>
                <w:szCs w:val="28"/>
              </w:rPr>
              <w:t>上级部门职责</w:t>
            </w:r>
          </w:p>
        </w:tc>
        <w:tc>
          <w:tcPr>
            <w:tcW w:w="5557" w:type="dxa"/>
            <w:vAlign w:val="center"/>
          </w:tcPr>
          <w:p>
            <w:pPr>
              <w:spacing w:before="110" w:line="213" w:lineRule="exact"/>
              <w:jc w:val="center"/>
              <w:rPr>
                <w:rFonts w:ascii="黑体" w:hAnsi="黑体" w:eastAsia="黑体" w:cs="黑体"/>
                <w:sz w:val="28"/>
                <w:szCs w:val="28"/>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3" w:hRule="atLeast"/>
        </w:trPr>
        <w:tc>
          <w:tcPr>
            <w:tcW w:w="441" w:type="dxa"/>
            <w:vAlign w:val="center"/>
          </w:tcPr>
          <w:p>
            <w:pPr>
              <w:spacing w:before="35" w:line="204" w:lineRule="auto"/>
              <w:jc w:val="both"/>
              <w:rPr>
                <w:rFonts w:ascii="Times New Roman" w:hAnsi="Times New Roman" w:eastAsia="仿宋_GB2312" w:cs="Arial"/>
                <w:sz w:val="24"/>
                <w:szCs w:val="24"/>
              </w:rPr>
            </w:pPr>
            <w:r>
              <w:rPr>
                <w:rFonts w:ascii="Times New Roman" w:hAnsi="Times New Roman" w:eastAsia="仿宋_GB2312" w:cs="Arial"/>
                <w:spacing w:val="5"/>
                <w:sz w:val="24"/>
                <w:szCs w:val="24"/>
              </w:rPr>
              <w:t>14</w:t>
            </w:r>
          </w:p>
        </w:tc>
        <w:tc>
          <w:tcPr>
            <w:tcW w:w="1174" w:type="dxa"/>
            <w:vAlign w:val="center"/>
          </w:tcPr>
          <w:p>
            <w:pPr>
              <w:pStyle w:val="8"/>
              <w:spacing w:before="275" w:line="204" w:lineRule="auto"/>
              <w:jc w:val="both"/>
              <w:rPr>
                <w:rFonts w:ascii="Times New Roman" w:hAnsi="Times New Roman" w:eastAsia="仿宋_GB2312"/>
                <w:sz w:val="24"/>
                <w:szCs w:val="24"/>
              </w:rPr>
            </w:pPr>
            <w:r>
              <w:rPr>
                <w:rFonts w:ascii="Times New Roman" w:hAnsi="Times New Roman" w:eastAsia="仿宋_GB2312"/>
                <w:spacing w:val="1"/>
                <w:sz w:val="24"/>
                <w:szCs w:val="24"/>
              </w:rPr>
              <w:t>党的建设</w:t>
            </w:r>
          </w:p>
        </w:tc>
        <w:tc>
          <w:tcPr>
            <w:tcW w:w="1307" w:type="dxa"/>
            <w:vAlign w:val="center"/>
          </w:tcPr>
          <w:p>
            <w:pPr>
              <w:pStyle w:val="8"/>
              <w:spacing w:before="275" w:line="205" w:lineRule="auto"/>
              <w:ind w:left="221"/>
              <w:jc w:val="both"/>
              <w:rPr>
                <w:rFonts w:ascii="Times New Roman" w:hAnsi="Times New Roman" w:eastAsia="仿宋_GB2312"/>
                <w:sz w:val="24"/>
                <w:szCs w:val="24"/>
              </w:rPr>
            </w:pPr>
            <w:r>
              <w:rPr>
                <w:rFonts w:ascii="Times New Roman" w:hAnsi="Times New Roman" w:eastAsia="仿宋_GB2312"/>
                <w:spacing w:val="3"/>
                <w:sz w:val="24"/>
                <w:szCs w:val="24"/>
              </w:rPr>
              <w:t>开展对村巡察工作</w:t>
            </w:r>
          </w:p>
        </w:tc>
        <w:tc>
          <w:tcPr>
            <w:tcW w:w="1108" w:type="dxa"/>
            <w:vAlign w:val="top"/>
          </w:tcPr>
          <w:p>
            <w:pPr>
              <w:pStyle w:val="8"/>
              <w:spacing w:before="192" w:line="199" w:lineRule="auto"/>
              <w:ind w:left="60" w:right="52" w:firstLine="10"/>
              <w:rPr>
                <w:rFonts w:ascii="Times New Roman" w:hAnsi="Times New Roman" w:eastAsia="仿宋_GB2312"/>
                <w:sz w:val="24"/>
                <w:szCs w:val="24"/>
              </w:rPr>
            </w:pPr>
            <w:r>
              <w:rPr>
                <w:rFonts w:ascii="Times New Roman" w:hAnsi="Times New Roman" w:eastAsia="仿宋_GB2312"/>
                <w:spacing w:val="2"/>
                <w:sz w:val="24"/>
                <w:szCs w:val="24"/>
              </w:rPr>
              <w:t xml:space="preserve">阿合奇县委巡察工 </w:t>
            </w:r>
            <w:r>
              <w:rPr>
                <w:rFonts w:ascii="Times New Roman" w:hAnsi="Times New Roman" w:eastAsia="仿宋_GB2312"/>
                <w:spacing w:val="3"/>
                <w:sz w:val="24"/>
                <w:szCs w:val="24"/>
              </w:rPr>
              <w:t>作领导小组办公室</w:t>
            </w:r>
          </w:p>
        </w:tc>
        <w:tc>
          <w:tcPr>
            <w:tcW w:w="5957" w:type="dxa"/>
            <w:vAlign w:val="center"/>
          </w:tcPr>
          <w:p>
            <w:pPr>
              <w:pStyle w:val="8"/>
              <w:spacing w:before="25" w:line="194"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阿合奇县委巡察工作领导小组办公室：</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2"/>
                <w:sz w:val="24"/>
                <w:szCs w:val="24"/>
              </w:rPr>
              <w:t>1.按照县委安排部署</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，组织实施村巡察工作；</w:t>
            </w:r>
          </w:p>
          <w:p>
            <w:pPr>
              <w:pStyle w:val="8"/>
              <w:spacing w:line="183" w:lineRule="auto"/>
              <w:ind w:left="19" w:right="2235" w:firstLine="1"/>
              <w:jc w:val="both"/>
              <w:rPr>
                <w:rFonts w:ascii="Times New Roman" w:hAnsi="Times New Roman" w:eastAsia="仿宋_GB2312"/>
                <w:sz w:val="24"/>
                <w:szCs w:val="24"/>
              </w:rPr>
            </w:pPr>
            <w:r>
              <w:rPr>
                <w:rFonts w:ascii="Times New Roman" w:hAnsi="Times New Roman" w:eastAsia="仿宋_GB2312"/>
                <w:spacing w:val="1"/>
                <w:sz w:val="24"/>
                <w:szCs w:val="24"/>
              </w:rPr>
              <w:t>2.向村反馈巡察发现的问题</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，并督促村制定整改方案</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，按要求整改；</w:t>
            </w:r>
            <w:r>
              <w:rPr>
                <w:rFonts w:ascii="Times New Roman" w:hAnsi="Times New Roman" w:eastAsia="仿宋_GB2312"/>
                <w:sz w:val="24"/>
                <w:szCs w:val="24"/>
              </w:rPr>
              <w:t xml:space="preserve"> </w:t>
            </w:r>
            <w:r>
              <w:rPr>
                <w:rFonts w:ascii="Times New Roman" w:hAnsi="Times New Roman" w:eastAsia="仿宋_GB2312"/>
                <w:spacing w:val="4"/>
                <w:sz w:val="24"/>
                <w:szCs w:val="24"/>
              </w:rPr>
              <w:t>3.督促村按时报送整改情况和整改报告。</w:t>
            </w:r>
          </w:p>
        </w:tc>
        <w:tc>
          <w:tcPr>
            <w:tcW w:w="5557" w:type="dxa"/>
            <w:vAlign w:val="center"/>
          </w:tcPr>
          <w:p>
            <w:pPr>
              <w:pStyle w:val="8"/>
              <w:spacing w:before="25" w:line="194" w:lineRule="auto"/>
              <w:ind w:left="23" w:right="2717"/>
              <w:jc w:val="both"/>
              <w:rPr>
                <w:rFonts w:ascii="Times New Roman" w:hAnsi="Times New Roman" w:eastAsia="仿宋_GB2312"/>
                <w:sz w:val="24"/>
                <w:szCs w:val="24"/>
              </w:rPr>
            </w:pPr>
            <w:r>
              <w:rPr>
                <w:rFonts w:ascii="Times New Roman" w:hAnsi="Times New Roman" w:eastAsia="仿宋_GB2312"/>
                <w:spacing w:val="2"/>
                <w:sz w:val="24"/>
                <w:szCs w:val="24"/>
              </w:rPr>
              <w:t>1.按照巡察要求</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，指导村做好巡察准备和保障工作；</w:t>
            </w:r>
            <w:r>
              <w:rPr>
                <w:rFonts w:ascii="Times New Roman" w:hAnsi="Times New Roman" w:eastAsia="仿宋_GB2312"/>
                <w:sz w:val="24"/>
                <w:szCs w:val="24"/>
              </w:rPr>
              <w:t xml:space="preserve"> </w:t>
            </w:r>
            <w:r>
              <w:rPr>
                <w:rFonts w:ascii="Times New Roman" w:hAnsi="Times New Roman" w:eastAsia="仿宋_GB2312"/>
                <w:spacing w:val="4"/>
                <w:sz w:val="24"/>
                <w:szCs w:val="24"/>
              </w:rPr>
              <w:t>2.监督村党组织落实巡察反馈问题整改；</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3.监督指导村党组织召开巡察整改专题组织生活会；</w:t>
            </w:r>
          </w:p>
          <w:p>
            <w:pPr>
              <w:pStyle w:val="8"/>
              <w:spacing w:line="172"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4.指导村建立健全巡察整改工作长效工作机制，做好整改的“</w:t>
            </w:r>
            <w:r>
              <w:rPr>
                <w:rFonts w:ascii="Times New Roman" w:hAnsi="Times New Roman" w:eastAsia="仿宋_GB2312"/>
                <w:spacing w:val="-25"/>
                <w:sz w:val="24"/>
                <w:szCs w:val="24"/>
              </w:rPr>
              <w:t xml:space="preserve"> </w:t>
            </w:r>
            <w:r>
              <w:rPr>
                <w:rFonts w:ascii="Times New Roman" w:hAnsi="Times New Roman" w:eastAsia="仿宋_GB2312"/>
                <w:spacing w:val="3"/>
                <w:sz w:val="24"/>
                <w:szCs w:val="24"/>
              </w:rPr>
              <w:t>后半篇文章</w:t>
            </w:r>
            <w:r>
              <w:rPr>
                <w:rFonts w:ascii="Times New Roman" w:hAnsi="Times New Roman" w:eastAsia="仿宋_GB2312"/>
                <w:spacing w:val="-25"/>
                <w:sz w:val="24"/>
                <w:szCs w:val="24"/>
              </w:rPr>
              <w:t xml:space="preserve"> </w:t>
            </w:r>
            <w:r>
              <w:rPr>
                <w:rFonts w:ascii="Times New Roman" w:hAnsi="Times New Roman" w:eastAsia="仿宋_GB2312"/>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2" w:hRule="atLeast"/>
        </w:trPr>
        <w:tc>
          <w:tcPr>
            <w:tcW w:w="441" w:type="dxa"/>
            <w:vAlign w:val="center"/>
          </w:tcPr>
          <w:p>
            <w:pPr>
              <w:spacing w:before="206" w:line="204" w:lineRule="auto"/>
              <w:ind w:left="159"/>
              <w:jc w:val="both"/>
              <w:rPr>
                <w:rFonts w:ascii="Times New Roman" w:hAnsi="Times New Roman" w:eastAsia="仿宋_GB2312" w:cs="Arial"/>
                <w:sz w:val="24"/>
                <w:szCs w:val="24"/>
              </w:rPr>
            </w:pPr>
            <w:r>
              <w:rPr>
                <w:rFonts w:ascii="Times New Roman" w:hAnsi="Times New Roman" w:eastAsia="仿宋_GB2312" w:cs="Arial"/>
                <w:spacing w:val="5"/>
                <w:sz w:val="24"/>
                <w:szCs w:val="24"/>
              </w:rPr>
              <w:t>15</w:t>
            </w:r>
          </w:p>
        </w:tc>
        <w:tc>
          <w:tcPr>
            <w:tcW w:w="1174" w:type="dxa"/>
            <w:vAlign w:val="center"/>
          </w:tcPr>
          <w:p>
            <w:pPr>
              <w:pStyle w:val="8"/>
              <w:spacing w:before="190" w:line="204" w:lineRule="auto"/>
              <w:jc w:val="both"/>
              <w:rPr>
                <w:rFonts w:ascii="Times New Roman" w:hAnsi="Times New Roman" w:eastAsia="仿宋_GB2312"/>
                <w:sz w:val="24"/>
                <w:szCs w:val="24"/>
              </w:rPr>
            </w:pPr>
            <w:r>
              <w:rPr>
                <w:rFonts w:ascii="Times New Roman" w:hAnsi="Times New Roman" w:eastAsia="仿宋_GB2312"/>
                <w:spacing w:val="1"/>
                <w:sz w:val="24"/>
                <w:szCs w:val="24"/>
              </w:rPr>
              <w:t>党的建设</w:t>
            </w:r>
          </w:p>
        </w:tc>
        <w:tc>
          <w:tcPr>
            <w:tcW w:w="13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7" w:line="200" w:lineRule="auto"/>
              <w:ind w:left="34" w:leftChars="0" w:right="23"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开展团内荣誉表彰评选推</w:t>
            </w:r>
            <w:r>
              <w:rPr>
                <w:rFonts w:ascii="Times New Roman" w:hAnsi="Times New Roman" w:eastAsia="仿宋_GB2312"/>
                <w:spacing w:val="9"/>
                <w:sz w:val="24"/>
                <w:szCs w:val="24"/>
              </w:rPr>
              <w:t xml:space="preserve"> </w:t>
            </w:r>
            <w:r>
              <w:rPr>
                <w:rFonts w:ascii="Times New Roman" w:hAnsi="Times New Roman" w:eastAsia="仿宋_GB2312"/>
                <w:spacing w:val="1"/>
                <w:sz w:val="24"/>
                <w:szCs w:val="24"/>
              </w:rPr>
              <w:t>荐工作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07" w:line="200" w:lineRule="auto"/>
              <w:ind w:left="62" w:leftChars="0" w:right="51"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 xml:space="preserve">共青团阿合奇县委 </w:t>
            </w:r>
            <w:r>
              <w:rPr>
                <w:rFonts w:ascii="Times New Roman" w:hAnsi="Times New Roman" w:eastAsia="仿宋_GB2312"/>
                <w:spacing w:val="-2"/>
                <w:w w:val="98"/>
                <w:sz w:val="24"/>
                <w:szCs w:val="24"/>
              </w:rPr>
              <w:t>员会</w:t>
            </w:r>
          </w:p>
        </w:tc>
        <w:tc>
          <w:tcPr>
            <w:tcW w:w="5957" w:type="dxa"/>
            <w:vAlign w:val="center"/>
          </w:tcPr>
          <w:p>
            <w:pPr>
              <w:pStyle w:val="8"/>
              <w:spacing w:before="24" w:line="194" w:lineRule="auto"/>
              <w:ind w:left="25"/>
              <w:jc w:val="both"/>
              <w:rPr>
                <w:rFonts w:ascii="Times New Roman" w:hAnsi="Times New Roman" w:eastAsia="仿宋_GB2312"/>
                <w:sz w:val="24"/>
                <w:szCs w:val="24"/>
              </w:rPr>
            </w:pPr>
            <w:r>
              <w:rPr>
                <w:rFonts w:ascii="Times New Roman" w:hAnsi="Times New Roman" w:eastAsia="仿宋_GB2312"/>
                <w:spacing w:val="3"/>
                <w:sz w:val="24"/>
                <w:szCs w:val="24"/>
              </w:rPr>
              <w:t>共青团阿合奇县委员会：</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1.依据上级团组织表彰方案及名额分配</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w:t>
            </w:r>
            <w:r>
              <w:rPr>
                <w:rFonts w:ascii="Times New Roman" w:hAnsi="Times New Roman" w:eastAsia="仿宋_GB2312"/>
                <w:spacing w:val="2"/>
                <w:sz w:val="24"/>
                <w:szCs w:val="24"/>
              </w:rPr>
              <w:t>接乡团委；</w:t>
            </w:r>
          </w:p>
          <w:p>
            <w:pPr>
              <w:pStyle w:val="8"/>
              <w:spacing w:line="178"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组织开展“优秀团员</w:t>
            </w:r>
            <w:r>
              <w:rPr>
                <w:rFonts w:ascii="Times New Roman" w:hAnsi="Times New Roman" w:eastAsia="仿宋_GB2312"/>
                <w:spacing w:val="-25"/>
                <w:sz w:val="24"/>
                <w:szCs w:val="24"/>
              </w:rPr>
              <w:t xml:space="preserve"> </w:t>
            </w:r>
            <w:r>
              <w:rPr>
                <w:rFonts w:ascii="Times New Roman" w:hAnsi="Times New Roman" w:eastAsia="仿宋_GB2312"/>
                <w:spacing w:val="3"/>
                <w:sz w:val="24"/>
                <w:szCs w:val="24"/>
              </w:rPr>
              <w:t>”“优秀团干部</w:t>
            </w:r>
            <w:r>
              <w:rPr>
                <w:rFonts w:ascii="Times New Roman" w:hAnsi="Times New Roman" w:eastAsia="仿宋_GB2312"/>
                <w:spacing w:val="-26"/>
                <w:sz w:val="24"/>
                <w:szCs w:val="24"/>
              </w:rPr>
              <w:t xml:space="preserve"> </w:t>
            </w:r>
            <w:r>
              <w:rPr>
                <w:rFonts w:ascii="Times New Roman" w:hAnsi="Times New Roman" w:eastAsia="仿宋_GB2312"/>
                <w:spacing w:val="3"/>
                <w:sz w:val="24"/>
                <w:szCs w:val="24"/>
              </w:rPr>
              <w:t>”等团内表彰激励对象推荐工作。</w:t>
            </w:r>
          </w:p>
        </w:tc>
        <w:tc>
          <w:tcPr>
            <w:tcW w:w="5557" w:type="dxa"/>
            <w:vAlign w:val="center"/>
          </w:tcPr>
          <w:p>
            <w:pPr>
              <w:pStyle w:val="8"/>
              <w:spacing w:before="107" w:line="199" w:lineRule="auto"/>
              <w:ind w:left="23" w:right="1843"/>
              <w:jc w:val="both"/>
              <w:rPr>
                <w:rFonts w:ascii="Times New Roman" w:hAnsi="Times New Roman" w:eastAsia="仿宋_GB2312"/>
                <w:sz w:val="24"/>
                <w:szCs w:val="24"/>
              </w:rPr>
            </w:pPr>
            <w:r>
              <w:rPr>
                <w:rFonts w:ascii="Times New Roman" w:hAnsi="Times New Roman" w:eastAsia="仿宋_GB2312"/>
                <w:spacing w:val="2"/>
                <w:sz w:val="24"/>
                <w:szCs w:val="24"/>
              </w:rPr>
              <w:t>1.摸排符合推荐表彰对象人选</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，收集相关材料</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，并进行政审</w:t>
            </w:r>
            <w:r>
              <w:rPr>
                <w:rFonts w:ascii="Times New Roman" w:hAnsi="Times New Roman" w:eastAsia="仿宋_GB2312"/>
                <w:spacing w:val="1"/>
                <w:sz w:val="24"/>
                <w:szCs w:val="24"/>
              </w:rPr>
              <w:t>和公示；</w:t>
            </w:r>
            <w:r>
              <w:rPr>
                <w:rFonts w:ascii="Times New Roman" w:hAnsi="Times New Roman" w:eastAsia="仿宋_GB2312"/>
                <w:sz w:val="24"/>
                <w:szCs w:val="24"/>
              </w:rPr>
              <w:t xml:space="preserve"> </w:t>
            </w:r>
            <w:r>
              <w:rPr>
                <w:rFonts w:ascii="Times New Roman" w:hAnsi="Times New Roman" w:eastAsia="仿宋_GB2312"/>
                <w:spacing w:val="2"/>
                <w:sz w:val="24"/>
                <w:szCs w:val="24"/>
              </w:rPr>
              <w:t>2.会议研究同意后</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，报团县委。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72"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5"/>
                <w:sz w:val="24"/>
                <w:szCs w:val="24"/>
              </w:rPr>
              <w:t>16</w:t>
            </w:r>
          </w:p>
        </w:tc>
        <w:tc>
          <w:tcPr>
            <w:tcW w:w="1174"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经济发展</w:t>
            </w:r>
          </w:p>
        </w:tc>
        <w:tc>
          <w:tcPr>
            <w:tcW w:w="13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负责辖区法人单位信息收集、名录库录入、推送审核、动态更新工作</w:t>
            </w:r>
          </w:p>
        </w:tc>
        <w:tc>
          <w:tcPr>
            <w:tcW w:w="1108"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阿合奇县统计局</w:t>
            </w:r>
          </w:p>
        </w:tc>
        <w:tc>
          <w:tcPr>
            <w:tcW w:w="5957" w:type="dxa"/>
            <w:vAlign w:val="center"/>
          </w:tcPr>
          <w:p>
            <w:pPr>
              <w:pStyle w:val="8"/>
              <w:spacing w:before="8" w:line="194"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阿合奇县统计局：</w:t>
            </w:r>
          </w:p>
          <w:p>
            <w:pPr>
              <w:pStyle w:val="8"/>
              <w:spacing w:before="1" w:line="187" w:lineRule="auto"/>
              <w:ind w:left="29" w:right="17" w:hanging="7"/>
              <w:jc w:val="both"/>
              <w:rPr>
                <w:rFonts w:ascii="Times New Roman" w:hAnsi="Times New Roman" w:eastAsia="仿宋_GB2312"/>
                <w:sz w:val="24"/>
                <w:szCs w:val="24"/>
              </w:rPr>
            </w:pPr>
            <w:r>
              <w:rPr>
                <w:rFonts w:ascii="Times New Roman" w:hAnsi="Times New Roman" w:eastAsia="仿宋_GB2312"/>
                <w:spacing w:val="6"/>
                <w:sz w:val="24"/>
                <w:szCs w:val="24"/>
              </w:rPr>
              <w:t>1.</w:t>
            </w:r>
            <w:r>
              <w:rPr>
                <w:rFonts w:ascii="Times New Roman" w:hAnsi="Times New Roman" w:eastAsia="仿宋_GB2312"/>
                <w:spacing w:val="-14"/>
                <w:sz w:val="24"/>
                <w:szCs w:val="24"/>
              </w:rPr>
              <w:t xml:space="preserve"> </w:t>
            </w:r>
            <w:r>
              <w:rPr>
                <w:rFonts w:ascii="Times New Roman" w:hAnsi="Times New Roman" w:eastAsia="仿宋_GB2312"/>
                <w:spacing w:val="6"/>
                <w:sz w:val="24"/>
                <w:szCs w:val="24"/>
              </w:rPr>
              <w:t>收集辖区法人单位的基本信息</w:t>
            </w:r>
            <w:r>
              <w:rPr>
                <w:rFonts w:ascii="Times New Roman" w:hAnsi="Times New Roman" w:eastAsia="仿宋_GB2312"/>
                <w:spacing w:val="-11"/>
                <w:sz w:val="24"/>
                <w:szCs w:val="24"/>
              </w:rPr>
              <w:t xml:space="preserve"> </w:t>
            </w:r>
            <w:r>
              <w:rPr>
                <w:rFonts w:ascii="Times New Roman" w:hAnsi="Times New Roman" w:eastAsia="仿宋_GB2312"/>
                <w:spacing w:val="6"/>
                <w:sz w:val="24"/>
                <w:szCs w:val="24"/>
              </w:rPr>
              <w:t>，包括名称、注册号</w:t>
            </w:r>
            <w:r>
              <w:rPr>
                <w:rFonts w:ascii="Times New Roman" w:hAnsi="Times New Roman" w:eastAsia="仿宋_GB2312"/>
                <w:spacing w:val="-21"/>
                <w:sz w:val="24"/>
                <w:szCs w:val="24"/>
              </w:rPr>
              <w:t xml:space="preserve"> </w:t>
            </w:r>
            <w:r>
              <w:rPr>
                <w:rFonts w:ascii="Times New Roman" w:hAnsi="Times New Roman" w:eastAsia="仿宋_GB2312"/>
                <w:spacing w:val="6"/>
                <w:sz w:val="24"/>
                <w:szCs w:val="24"/>
              </w:rPr>
              <w:t>、地址</w:t>
            </w:r>
            <w:r>
              <w:rPr>
                <w:rFonts w:ascii="Times New Roman" w:hAnsi="Times New Roman" w:eastAsia="仿宋_GB2312"/>
                <w:spacing w:val="-15"/>
                <w:sz w:val="24"/>
                <w:szCs w:val="24"/>
              </w:rPr>
              <w:t xml:space="preserve"> </w:t>
            </w:r>
            <w:r>
              <w:rPr>
                <w:rFonts w:ascii="Times New Roman" w:hAnsi="Times New Roman" w:eastAsia="仿宋_GB2312"/>
                <w:spacing w:val="6"/>
                <w:sz w:val="24"/>
                <w:szCs w:val="24"/>
              </w:rPr>
              <w:t>、法人代表</w:t>
            </w:r>
            <w:r>
              <w:rPr>
                <w:rFonts w:ascii="Times New Roman" w:hAnsi="Times New Roman" w:eastAsia="仿宋_GB2312"/>
                <w:spacing w:val="-15"/>
                <w:sz w:val="24"/>
                <w:szCs w:val="24"/>
              </w:rPr>
              <w:t xml:space="preserve"> </w:t>
            </w:r>
            <w:r>
              <w:rPr>
                <w:rFonts w:ascii="Times New Roman" w:hAnsi="Times New Roman" w:eastAsia="仿宋_GB2312"/>
                <w:spacing w:val="6"/>
                <w:sz w:val="24"/>
                <w:szCs w:val="24"/>
              </w:rPr>
              <w:t>、经营</w:t>
            </w:r>
            <w:r>
              <w:rPr>
                <w:rFonts w:ascii="Times New Roman" w:hAnsi="Times New Roman" w:eastAsia="仿宋_GB2312"/>
                <w:spacing w:val="5"/>
                <w:sz w:val="24"/>
                <w:szCs w:val="24"/>
              </w:rPr>
              <w:t>范围等 ，通过多渠道获取信</w:t>
            </w:r>
            <w:r>
              <w:rPr>
                <w:rFonts w:ascii="Times New Roman" w:hAnsi="Times New Roman" w:eastAsia="仿宋_GB2312"/>
                <w:sz w:val="24"/>
                <w:szCs w:val="24"/>
              </w:rPr>
              <w:t xml:space="preserve"> </w:t>
            </w:r>
            <w:r>
              <w:rPr>
                <w:rFonts w:ascii="Times New Roman" w:hAnsi="Times New Roman" w:eastAsia="仿宋_GB2312"/>
                <w:spacing w:val="2"/>
                <w:sz w:val="24"/>
                <w:szCs w:val="24"/>
              </w:rPr>
              <w:t>息，确保信息的全面性和准确性；</w:t>
            </w:r>
          </w:p>
          <w:p>
            <w:pPr>
              <w:pStyle w:val="8"/>
              <w:spacing w:before="1" w:line="193" w:lineRule="auto"/>
              <w:ind w:left="29" w:right="14" w:hanging="8"/>
              <w:jc w:val="both"/>
              <w:rPr>
                <w:rFonts w:ascii="Times New Roman" w:hAnsi="Times New Roman" w:eastAsia="仿宋_GB2312"/>
                <w:sz w:val="24"/>
                <w:szCs w:val="24"/>
              </w:rPr>
            </w:pPr>
            <w:r>
              <w:rPr>
                <w:rFonts w:ascii="Times New Roman" w:hAnsi="Times New Roman" w:eastAsia="仿宋_GB2312"/>
                <w:spacing w:val="5"/>
                <w:sz w:val="24"/>
                <w:szCs w:val="24"/>
              </w:rPr>
              <w:t>2.负责将收集到的法人单位信息录入名录库管理系统</w:t>
            </w:r>
            <w:r>
              <w:rPr>
                <w:rFonts w:ascii="Times New Roman" w:hAnsi="Times New Roman" w:eastAsia="仿宋_GB2312"/>
                <w:spacing w:val="-15"/>
                <w:sz w:val="24"/>
                <w:szCs w:val="24"/>
              </w:rPr>
              <w:t xml:space="preserve"> </w:t>
            </w:r>
            <w:r>
              <w:rPr>
                <w:rFonts w:ascii="Times New Roman" w:hAnsi="Times New Roman" w:eastAsia="仿宋_GB2312"/>
                <w:spacing w:val="4"/>
                <w:sz w:val="24"/>
                <w:szCs w:val="24"/>
              </w:rPr>
              <w:t>，建立严格的数据录入标准和流程 ，确保录入的信息真</w:t>
            </w:r>
            <w:r>
              <w:rPr>
                <w:rFonts w:ascii="Times New Roman" w:hAnsi="Times New Roman" w:eastAsia="仿宋_GB2312"/>
                <w:sz w:val="24"/>
                <w:szCs w:val="24"/>
              </w:rPr>
              <w:t xml:space="preserve"> </w:t>
            </w:r>
            <w:r>
              <w:rPr>
                <w:rFonts w:ascii="Times New Roman" w:hAnsi="Times New Roman" w:eastAsia="仿宋_GB2312"/>
                <w:spacing w:val="2"/>
                <w:sz w:val="24"/>
                <w:szCs w:val="24"/>
              </w:rPr>
              <w:t>实、完整、准确；</w:t>
            </w:r>
          </w:p>
          <w:p>
            <w:pPr>
              <w:pStyle w:val="8"/>
              <w:spacing w:before="1" w:line="193" w:lineRule="auto"/>
              <w:ind w:left="25" w:right="42" w:hanging="6"/>
              <w:jc w:val="both"/>
              <w:rPr>
                <w:rFonts w:ascii="Times New Roman" w:hAnsi="Times New Roman" w:eastAsia="仿宋_GB2312"/>
                <w:sz w:val="24"/>
                <w:szCs w:val="24"/>
              </w:rPr>
            </w:pPr>
            <w:r>
              <w:rPr>
                <w:rFonts w:ascii="Times New Roman" w:hAnsi="Times New Roman" w:eastAsia="仿宋_GB2312"/>
                <w:spacing w:val="4"/>
                <w:sz w:val="24"/>
                <w:szCs w:val="24"/>
              </w:rPr>
              <w:t>3.</w:t>
            </w:r>
            <w:r>
              <w:rPr>
                <w:rFonts w:ascii="Times New Roman" w:hAnsi="Times New Roman" w:eastAsia="仿宋_GB2312"/>
                <w:spacing w:val="-6"/>
                <w:sz w:val="24"/>
                <w:szCs w:val="24"/>
              </w:rPr>
              <w:t xml:space="preserve"> </w:t>
            </w:r>
            <w:r>
              <w:rPr>
                <w:rFonts w:ascii="Times New Roman" w:hAnsi="Times New Roman" w:eastAsia="仿宋_GB2312"/>
                <w:spacing w:val="4"/>
                <w:sz w:val="24"/>
                <w:szCs w:val="24"/>
              </w:rPr>
              <w:t>要对名录库中的信息进行定期审核</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，确保信息的及时性和准确性</w:t>
            </w:r>
            <w:r>
              <w:rPr>
                <w:rFonts w:ascii="Times New Roman" w:hAnsi="Times New Roman" w:eastAsia="仿宋_GB2312"/>
                <w:spacing w:val="-10"/>
                <w:sz w:val="24"/>
                <w:szCs w:val="24"/>
              </w:rPr>
              <w:t xml:space="preserve"> </w:t>
            </w:r>
            <w:r>
              <w:rPr>
                <w:rFonts w:ascii="Times New Roman" w:hAnsi="Times New Roman" w:eastAsia="仿宋_GB2312"/>
                <w:spacing w:val="4"/>
                <w:sz w:val="24"/>
                <w:szCs w:val="24"/>
              </w:rPr>
              <w:t>，对新录入或修改的信息进行即时审核，</w:t>
            </w:r>
            <w:r>
              <w:rPr>
                <w:rFonts w:ascii="Times New Roman" w:hAnsi="Times New Roman" w:eastAsia="仿宋_GB2312"/>
                <w:sz w:val="24"/>
                <w:szCs w:val="24"/>
              </w:rPr>
              <w:t xml:space="preserve"> </w:t>
            </w:r>
            <w:r>
              <w:rPr>
                <w:rFonts w:ascii="Times New Roman" w:hAnsi="Times New Roman" w:eastAsia="仿宋_GB2312"/>
                <w:spacing w:val="3"/>
                <w:sz w:val="24"/>
                <w:szCs w:val="24"/>
              </w:rPr>
              <w:t>并对审核结果进行核实</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，确保各项关联指标信息无误；</w:t>
            </w:r>
          </w:p>
          <w:p>
            <w:pPr>
              <w:pStyle w:val="8"/>
              <w:spacing w:line="163" w:lineRule="auto"/>
              <w:ind w:left="27" w:right="15" w:hanging="6"/>
              <w:jc w:val="both"/>
              <w:rPr>
                <w:rFonts w:ascii="Times New Roman" w:hAnsi="Times New Roman" w:eastAsia="仿宋_GB2312"/>
                <w:sz w:val="24"/>
                <w:szCs w:val="24"/>
              </w:rPr>
            </w:pPr>
            <w:r>
              <w:rPr>
                <w:rFonts w:ascii="Times New Roman" w:hAnsi="Times New Roman" w:eastAsia="仿宋_GB2312"/>
                <w:spacing w:val="5"/>
                <w:sz w:val="24"/>
                <w:szCs w:val="24"/>
              </w:rPr>
              <w:t>4.定期对名录库中的信息进行动态更新</w:t>
            </w:r>
            <w:r>
              <w:rPr>
                <w:rFonts w:ascii="Times New Roman" w:hAnsi="Times New Roman" w:eastAsia="仿宋_GB2312"/>
                <w:spacing w:val="-5"/>
                <w:sz w:val="24"/>
                <w:szCs w:val="24"/>
              </w:rPr>
              <w:t xml:space="preserve"> </w:t>
            </w:r>
            <w:r>
              <w:rPr>
                <w:rFonts w:ascii="Times New Roman" w:hAnsi="Times New Roman" w:eastAsia="仿宋_GB2312"/>
                <w:spacing w:val="5"/>
                <w:sz w:val="24"/>
                <w:szCs w:val="24"/>
              </w:rPr>
              <w:t>，</w:t>
            </w:r>
            <w:r>
              <w:rPr>
                <w:rFonts w:ascii="Times New Roman" w:hAnsi="Times New Roman" w:eastAsia="仿宋_GB2312"/>
                <w:spacing w:val="-13"/>
                <w:sz w:val="24"/>
                <w:szCs w:val="24"/>
              </w:rPr>
              <w:t xml:space="preserve"> </w:t>
            </w:r>
            <w:r>
              <w:rPr>
                <w:rFonts w:ascii="Times New Roman" w:hAnsi="Times New Roman" w:eastAsia="仿宋_GB2312"/>
                <w:spacing w:val="5"/>
                <w:sz w:val="24"/>
                <w:szCs w:val="24"/>
              </w:rPr>
              <w:t>以反映法人单位的最新变化（如新注册</w:t>
            </w:r>
            <w:r>
              <w:rPr>
                <w:rFonts w:ascii="Times New Roman" w:hAnsi="Times New Roman" w:eastAsia="仿宋_GB2312"/>
                <w:spacing w:val="4"/>
                <w:sz w:val="24"/>
                <w:szCs w:val="24"/>
              </w:rPr>
              <w:t xml:space="preserve">、变更、注销等 </w:t>
            </w:r>
            <w:r>
              <w:rPr>
                <w:rFonts w:ascii="Times New Roman" w:hAnsi="Times New Roman" w:eastAsia="仿宋_GB2312"/>
                <w:spacing w:val="-9"/>
                <w:sz w:val="24"/>
                <w:szCs w:val="24"/>
              </w:rPr>
              <w:t>），</w:t>
            </w:r>
            <w:r>
              <w:rPr>
                <w:rFonts w:ascii="Times New Roman" w:hAnsi="Times New Roman" w:eastAsia="仿宋_GB2312"/>
                <w:spacing w:val="4"/>
                <w:sz w:val="24"/>
                <w:szCs w:val="24"/>
              </w:rPr>
              <w:t>建立名</w:t>
            </w:r>
            <w:r>
              <w:rPr>
                <w:rFonts w:ascii="Times New Roman" w:hAnsi="Times New Roman" w:eastAsia="仿宋_GB2312"/>
                <w:sz w:val="24"/>
                <w:szCs w:val="24"/>
              </w:rPr>
              <w:t xml:space="preserve"> </w:t>
            </w:r>
            <w:r>
              <w:rPr>
                <w:rFonts w:ascii="Times New Roman" w:hAnsi="Times New Roman" w:eastAsia="仿宋_GB2312"/>
                <w:spacing w:val="2"/>
                <w:sz w:val="24"/>
                <w:szCs w:val="24"/>
              </w:rPr>
              <w:t>录信息维护更新制度</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5"/>
                <w:sz w:val="24"/>
                <w:szCs w:val="24"/>
              </w:rPr>
              <w:t xml:space="preserve"> </w:t>
            </w:r>
            <w:r>
              <w:rPr>
                <w:rFonts w:ascii="Times New Roman" w:hAnsi="Times New Roman" w:eastAsia="仿宋_GB2312"/>
                <w:spacing w:val="2"/>
                <w:sz w:val="24"/>
                <w:szCs w:val="24"/>
              </w:rPr>
              <w:t>明确更新频率和流程</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，确保名录库信息的时效性和准确性。</w:t>
            </w:r>
          </w:p>
        </w:tc>
        <w:tc>
          <w:tcPr>
            <w:tcW w:w="5557" w:type="dxa"/>
            <w:vAlign w:val="center"/>
          </w:tcPr>
          <w:p>
            <w:pPr>
              <w:pStyle w:val="8"/>
              <w:spacing w:before="51" w:line="194" w:lineRule="auto"/>
              <w:ind w:right="221"/>
              <w:jc w:val="both"/>
              <w:rPr>
                <w:rFonts w:ascii="Times New Roman" w:hAnsi="Times New Roman" w:eastAsia="仿宋_GB2312"/>
                <w:sz w:val="24"/>
                <w:szCs w:val="24"/>
              </w:rPr>
            </w:pPr>
            <w:r>
              <w:rPr>
                <w:rFonts w:ascii="Times New Roman" w:hAnsi="Times New Roman" w:eastAsia="仿宋_GB2312"/>
                <w:spacing w:val="4"/>
                <w:sz w:val="24"/>
                <w:szCs w:val="24"/>
              </w:rPr>
              <w:t>1.加强对辖区内国有机关、企事业单位、个体工商户等市场主体的信息摸排</w:t>
            </w:r>
            <w:r>
              <w:rPr>
                <w:rFonts w:ascii="Times New Roman" w:hAnsi="Times New Roman" w:eastAsia="仿宋_GB2312"/>
                <w:spacing w:val="3"/>
                <w:sz w:val="24"/>
                <w:szCs w:val="24"/>
              </w:rPr>
              <w:t>和原始统计资料收集；</w:t>
            </w:r>
            <w:r>
              <w:rPr>
                <w:rFonts w:ascii="Times New Roman" w:hAnsi="Times New Roman" w:eastAsia="仿宋_GB2312"/>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7"/>
                <w:sz w:val="24"/>
                <w:szCs w:val="24"/>
              </w:rPr>
              <w:t xml:space="preserve"> </w:t>
            </w:r>
            <w:r>
              <w:rPr>
                <w:rFonts w:ascii="Times New Roman" w:hAnsi="Times New Roman" w:eastAsia="仿宋_GB2312"/>
                <w:spacing w:val="2"/>
                <w:sz w:val="24"/>
                <w:szCs w:val="24"/>
              </w:rPr>
              <w:t>组织人员参加名录库业务培训；</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3.根据上级推送的核查任务信息进行实地走访</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，做好信息维护更新。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8" w:hRule="atLeast"/>
        </w:trPr>
        <w:tc>
          <w:tcPr>
            <w:tcW w:w="441" w:type="dxa"/>
            <w:vAlign w:val="center"/>
          </w:tcPr>
          <w:p>
            <w:pPr>
              <w:spacing w:before="110" w:line="215" w:lineRule="exact"/>
              <w:ind w:left="55" w:leftChars="0"/>
              <w:jc w:val="center"/>
              <w:rPr>
                <w:rFonts w:ascii="Times New Roman" w:hAnsi="Times New Roman" w:eastAsia="仿宋_GB2312" w:cs="Arial"/>
                <w:spacing w:val="5"/>
                <w:sz w:val="24"/>
                <w:szCs w:val="24"/>
              </w:rPr>
            </w:pPr>
            <w:r>
              <w:rPr>
                <w:rFonts w:ascii="黑体" w:hAnsi="黑体" w:eastAsia="黑体" w:cs="黑体"/>
                <w:spacing w:val="3"/>
                <w:position w:val="1"/>
                <w:sz w:val="28"/>
                <w:szCs w:val="28"/>
              </w:rPr>
              <w:t>序号</w:t>
            </w:r>
          </w:p>
        </w:tc>
        <w:tc>
          <w:tcPr>
            <w:tcW w:w="1174" w:type="dxa"/>
            <w:vAlign w:val="center"/>
          </w:tcPr>
          <w:p>
            <w:pPr>
              <w:spacing w:before="110" w:line="213" w:lineRule="exact"/>
              <w:ind w:left="202" w:leftChars="0"/>
              <w:jc w:val="center"/>
              <w:rPr>
                <w:rFonts w:ascii="Times New Roman" w:hAnsi="Times New Roman" w:eastAsia="仿宋_GB2312"/>
                <w:spacing w:val="2"/>
                <w:sz w:val="24"/>
                <w:szCs w:val="24"/>
              </w:rPr>
            </w:pPr>
            <w:r>
              <w:rPr>
                <w:rFonts w:ascii="黑体" w:hAnsi="黑体" w:eastAsia="黑体" w:cs="黑体"/>
                <w:spacing w:val="3"/>
                <w:position w:val="1"/>
                <w:sz w:val="28"/>
                <w:szCs w:val="28"/>
              </w:rPr>
              <w:t>事项类别</w:t>
            </w:r>
          </w:p>
        </w:tc>
        <w:tc>
          <w:tcPr>
            <w:tcW w:w="1307" w:type="dxa"/>
            <w:vAlign w:val="center"/>
          </w:tcPr>
          <w:p>
            <w:pPr>
              <w:spacing w:before="110" w:line="214" w:lineRule="exact"/>
              <w:ind w:left="387" w:leftChars="0"/>
              <w:jc w:val="center"/>
              <w:rPr>
                <w:rFonts w:ascii="Times New Roman" w:hAnsi="Times New Roman" w:eastAsia="仿宋_GB2312"/>
                <w:spacing w:val="3"/>
                <w:sz w:val="24"/>
                <w:szCs w:val="24"/>
              </w:rPr>
            </w:pPr>
            <w:r>
              <w:rPr>
                <w:rFonts w:ascii="黑体" w:hAnsi="黑体" w:eastAsia="黑体" w:cs="黑体"/>
                <w:spacing w:val="3"/>
                <w:position w:val="1"/>
                <w:sz w:val="28"/>
                <w:szCs w:val="28"/>
              </w:rPr>
              <w:t>事项名称</w:t>
            </w:r>
          </w:p>
        </w:tc>
        <w:tc>
          <w:tcPr>
            <w:tcW w:w="1108" w:type="dxa"/>
            <w:vAlign w:val="center"/>
          </w:tcPr>
          <w:p>
            <w:pPr>
              <w:spacing w:before="110" w:line="213" w:lineRule="exact"/>
              <w:ind w:left="56" w:leftChars="0"/>
              <w:jc w:val="center"/>
              <w:rPr>
                <w:rFonts w:ascii="Times New Roman" w:hAnsi="Times New Roman" w:eastAsia="仿宋_GB2312"/>
                <w:spacing w:val="2"/>
                <w:sz w:val="24"/>
                <w:szCs w:val="24"/>
              </w:rPr>
            </w:pPr>
            <w:r>
              <w:rPr>
                <w:rFonts w:ascii="黑体" w:hAnsi="黑体" w:eastAsia="黑体" w:cs="黑体"/>
                <w:spacing w:val="5"/>
                <w:position w:val="1"/>
                <w:sz w:val="28"/>
                <w:szCs w:val="28"/>
              </w:rPr>
              <w:t>对应上级部门</w:t>
            </w:r>
          </w:p>
        </w:tc>
        <w:tc>
          <w:tcPr>
            <w:tcW w:w="5957" w:type="dxa"/>
            <w:vAlign w:val="center"/>
          </w:tcPr>
          <w:p>
            <w:pPr>
              <w:spacing w:before="110" w:line="213" w:lineRule="exact"/>
              <w:ind w:left="2488" w:leftChars="0"/>
              <w:jc w:val="center"/>
              <w:rPr>
                <w:rFonts w:ascii="Times New Roman" w:hAnsi="Times New Roman" w:eastAsia="仿宋_GB2312"/>
                <w:spacing w:val="2"/>
                <w:sz w:val="24"/>
                <w:szCs w:val="24"/>
              </w:rPr>
            </w:pPr>
            <w:r>
              <w:rPr>
                <w:rFonts w:ascii="黑体" w:hAnsi="黑体" w:eastAsia="黑体" w:cs="黑体"/>
                <w:spacing w:val="4"/>
                <w:position w:val="1"/>
                <w:sz w:val="28"/>
                <w:szCs w:val="28"/>
              </w:rPr>
              <w:t>上级部门职责</w:t>
            </w:r>
          </w:p>
        </w:tc>
        <w:tc>
          <w:tcPr>
            <w:tcW w:w="5557" w:type="dxa"/>
            <w:vAlign w:val="center"/>
          </w:tcPr>
          <w:p>
            <w:pPr>
              <w:spacing w:before="110" w:line="213" w:lineRule="exact"/>
              <w:jc w:val="center"/>
              <w:rPr>
                <w:rFonts w:ascii="Times New Roman" w:hAnsi="Times New Roman" w:eastAsia="仿宋_GB2312"/>
                <w:spacing w:val="3"/>
                <w:sz w:val="24"/>
                <w:szCs w:val="24"/>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3"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baseline"/>
              <w:outlineLvl w:val="9"/>
              <w:rPr>
                <w:rFonts w:ascii="Times New Roman" w:hAnsi="Times New Roman" w:eastAsia="仿宋_GB2312" w:cs="Arial"/>
                <w:sz w:val="24"/>
                <w:szCs w:val="24"/>
              </w:rPr>
            </w:pPr>
            <w:r>
              <w:rPr>
                <w:rFonts w:ascii="Times New Roman" w:hAnsi="Times New Roman" w:eastAsia="仿宋_GB2312" w:cs="Arial"/>
                <w:spacing w:val="5"/>
                <w:sz w:val="24"/>
                <w:szCs w:val="24"/>
              </w:rPr>
              <w:t>17</w:t>
            </w:r>
          </w:p>
        </w:tc>
        <w:tc>
          <w:tcPr>
            <w:tcW w:w="11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jc w:val="left"/>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经济发展</w:t>
            </w:r>
          </w:p>
        </w:tc>
        <w:tc>
          <w:tcPr>
            <w:tcW w:w="13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right="25"/>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开展社会信用体系建设工</w:t>
            </w:r>
            <w:r>
              <w:rPr>
                <w:rFonts w:ascii="Times New Roman" w:hAnsi="Times New Roman" w:eastAsia="仿宋_GB2312"/>
                <w:spacing w:val="9"/>
                <w:sz w:val="24"/>
                <w:szCs w:val="24"/>
              </w:rPr>
              <w:t xml:space="preserve"> </w:t>
            </w:r>
            <w:r>
              <w:rPr>
                <w:rFonts w:ascii="Times New Roman" w:hAnsi="Times New Roman" w:eastAsia="仿宋_GB2312"/>
                <w:sz w:val="24"/>
                <w:szCs w:val="24"/>
              </w:rPr>
              <w:t>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right="52"/>
              <w:jc w:val="left"/>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阿合奇县发展和改 革委员会</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5" w:lineRule="auto"/>
              <w:ind w:firstLine="0" w:firstLineChars="0"/>
              <w:jc w:val="left"/>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4"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阿合奇县发展和改革委员会：</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21" w:right="623"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1.根据自治区、</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自治州关于信用体系建设工作相关要求</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，建立工作任务清单</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，推进政务诚信建设；</w:t>
            </w:r>
            <w:r>
              <w:rPr>
                <w:rFonts w:ascii="Times New Roman" w:hAnsi="Times New Roman" w:eastAsia="仿宋_GB2312"/>
                <w:sz w:val="24"/>
                <w:szCs w:val="24"/>
              </w:rPr>
              <w:t xml:space="preserve"> </w:t>
            </w:r>
            <w:r>
              <w:rPr>
                <w:rFonts w:ascii="Times New Roman" w:hAnsi="Times New Roman" w:eastAsia="仿宋_GB2312"/>
                <w:spacing w:val="3"/>
                <w:sz w:val="24"/>
                <w:szCs w:val="24"/>
              </w:rPr>
              <w:t>2.指导乡政府建立信用承诺制度。</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23" w:right="720"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1.加强诚信宣传</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，开展社会公德、职业道德、家庭美德、个人品德教育和诚信文化建设；</w:t>
            </w:r>
            <w:r>
              <w:rPr>
                <w:rFonts w:ascii="Times New Roman" w:hAnsi="Times New Roman" w:eastAsia="仿宋_GB2312"/>
                <w:sz w:val="24"/>
                <w:szCs w:val="24"/>
              </w:rPr>
              <w:t xml:space="preserve"> </w:t>
            </w:r>
            <w:r>
              <w:rPr>
                <w:rFonts w:ascii="Times New Roman" w:hAnsi="Times New Roman" w:eastAsia="仿宋_GB2312"/>
                <w:spacing w:val="4"/>
                <w:sz w:val="24"/>
                <w:szCs w:val="24"/>
              </w:rPr>
              <w:t>2.建立加强政务服务、规范行政行为信用承诺制度；</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22" w:right="93" w:rightChars="0" w:firstLine="0" w:firstLineChars="0"/>
              <w:jc w:val="left"/>
              <w:textAlignment w:val="baseline"/>
              <w:outlineLvl w:val="9"/>
              <w:rPr>
                <w:rFonts w:ascii="Times New Roman" w:hAnsi="Times New Roman" w:eastAsia="仿宋_GB2312"/>
                <w:spacing w:val="3"/>
                <w:sz w:val="24"/>
                <w:szCs w:val="24"/>
              </w:rPr>
            </w:pPr>
            <w:r>
              <w:rPr>
                <w:rFonts w:ascii="Times New Roman" w:hAnsi="Times New Roman" w:eastAsia="仿宋_GB2312"/>
                <w:spacing w:val="3"/>
                <w:sz w:val="24"/>
                <w:szCs w:val="24"/>
              </w:rPr>
              <w:t>3.履行依法作出</w:t>
            </w:r>
            <w:r>
              <w:rPr>
                <w:rFonts w:hint="eastAsia" w:ascii="Times New Roman" w:hAnsi="Times New Roman" w:eastAsia="仿宋_GB2312"/>
                <w:spacing w:val="3"/>
                <w:sz w:val="24"/>
                <w:szCs w:val="24"/>
                <w:lang w:val="en-US" w:eastAsia="zh-CN"/>
              </w:rPr>
              <w:t>的</w:t>
            </w:r>
            <w:r>
              <w:rPr>
                <w:rFonts w:ascii="Times New Roman" w:hAnsi="Times New Roman" w:eastAsia="仿宋_GB2312"/>
                <w:spacing w:val="3"/>
                <w:sz w:val="24"/>
                <w:szCs w:val="24"/>
              </w:rPr>
              <w:t>政策承诺以及依法订立</w:t>
            </w:r>
            <w:r>
              <w:rPr>
                <w:rFonts w:hint="eastAsia" w:ascii="Times New Roman" w:hAnsi="Times New Roman" w:eastAsia="仿宋_GB2312"/>
                <w:spacing w:val="3"/>
                <w:sz w:val="24"/>
                <w:szCs w:val="24"/>
                <w:lang w:val="en-US" w:eastAsia="zh-CN"/>
              </w:rPr>
              <w:t>的</w:t>
            </w:r>
            <w:r>
              <w:rPr>
                <w:rFonts w:ascii="Times New Roman" w:hAnsi="Times New Roman" w:eastAsia="仿宋_GB2312"/>
                <w:spacing w:val="3"/>
                <w:sz w:val="24"/>
                <w:szCs w:val="24"/>
              </w:rPr>
              <w:t>各类合同；</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22" w:right="93" w:rightChars="0"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4.加强对公职人员的诚信教育和管理；</w:t>
            </w:r>
          </w:p>
          <w:p>
            <w:pPr>
              <w:pStyle w:val="8"/>
              <w:keepNext w:val="0"/>
              <w:keepLines w:val="0"/>
              <w:pageBreakBefore w:val="0"/>
              <w:widowControl/>
              <w:kinsoku w:val="0"/>
              <w:wordWrap/>
              <w:overflowPunct/>
              <w:topLinePunct w:val="0"/>
              <w:autoSpaceDE w:val="0"/>
              <w:autoSpaceDN w:val="0"/>
              <w:bidi w:val="0"/>
              <w:adjustRightInd w:val="0"/>
              <w:snapToGrid w:val="0"/>
              <w:spacing w:line="197" w:lineRule="auto"/>
              <w:ind w:left="22" w:right="1594"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5.依据辖区内经营主体的信用状况及风险程度等</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，实施差</w:t>
            </w:r>
            <w:r>
              <w:rPr>
                <w:rFonts w:ascii="Times New Roman" w:hAnsi="Times New Roman" w:eastAsia="仿宋_GB2312"/>
                <w:spacing w:val="2"/>
                <w:sz w:val="24"/>
                <w:szCs w:val="24"/>
              </w:rPr>
              <w:t>异化分类管理；</w:t>
            </w:r>
            <w:r>
              <w:rPr>
                <w:rFonts w:ascii="Times New Roman" w:hAnsi="Times New Roman" w:eastAsia="仿宋_GB2312"/>
                <w:sz w:val="24"/>
                <w:szCs w:val="24"/>
              </w:rPr>
              <w:t xml:space="preserve"> </w:t>
            </w:r>
            <w:r>
              <w:rPr>
                <w:rFonts w:ascii="Times New Roman" w:hAnsi="Times New Roman" w:eastAsia="仿宋_GB2312"/>
                <w:spacing w:val="3"/>
                <w:sz w:val="24"/>
                <w:szCs w:val="24"/>
              </w:rPr>
              <w:t>6.对失信人员开展必要、有针对性的诚信教育。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6"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jc w:val="left"/>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8" w:lineRule="auto"/>
              <w:ind w:firstLine="0" w:firstLineChars="0"/>
              <w:jc w:val="left"/>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159" w:firstLine="0" w:firstLineChars="0"/>
              <w:jc w:val="left"/>
              <w:textAlignment w:val="baseline"/>
              <w:outlineLvl w:val="9"/>
              <w:rPr>
                <w:rFonts w:ascii="Times New Roman" w:hAnsi="Times New Roman" w:eastAsia="仿宋_GB2312" w:cs="Arial"/>
                <w:sz w:val="24"/>
                <w:szCs w:val="24"/>
              </w:rPr>
            </w:pPr>
            <w:r>
              <w:rPr>
                <w:rFonts w:ascii="Times New Roman" w:hAnsi="Times New Roman" w:eastAsia="仿宋_GB2312" w:cs="Arial"/>
                <w:spacing w:val="5"/>
                <w:sz w:val="24"/>
                <w:szCs w:val="24"/>
              </w:rPr>
              <w:t>18</w:t>
            </w:r>
          </w:p>
        </w:tc>
        <w:tc>
          <w:tcPr>
            <w:tcW w:w="11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3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红十字“</w:t>
            </w:r>
            <w:r>
              <w:rPr>
                <w:rFonts w:ascii="Times New Roman" w:hAnsi="Times New Roman" w:eastAsia="仿宋_GB2312"/>
                <w:spacing w:val="-15"/>
                <w:sz w:val="24"/>
                <w:szCs w:val="24"/>
              </w:rPr>
              <w:t xml:space="preserve"> </w:t>
            </w:r>
            <w:r>
              <w:rPr>
                <w:rFonts w:ascii="Times New Roman" w:hAnsi="Times New Roman" w:eastAsia="仿宋_GB2312"/>
                <w:spacing w:val="1"/>
                <w:sz w:val="24"/>
                <w:szCs w:val="24"/>
              </w:rPr>
              <w:t>三救三献</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”工作</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99" w:lineRule="auto"/>
              <w:ind w:firstLine="0" w:firstLineChars="0"/>
              <w:jc w:val="left"/>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71"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阿合奇县红十字会</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66"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、阿合奇县卫生健</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307"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康委员会</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34"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阿合奇县红十字会：</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1.开展应急救护培训</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，普及应急救护、防灾避险和卫生健康知识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，组织志愿者参与现场救护；</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4" w:right="91"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2.开展救援、救灾相关工作</w:t>
            </w:r>
            <w:r>
              <w:rPr>
                <w:rFonts w:ascii="Times New Roman" w:hAnsi="Times New Roman" w:eastAsia="仿宋_GB2312"/>
                <w:spacing w:val="-20"/>
                <w:sz w:val="24"/>
                <w:szCs w:val="24"/>
              </w:rPr>
              <w:t xml:space="preserve"> </w:t>
            </w:r>
            <w:r>
              <w:rPr>
                <w:rFonts w:ascii="Times New Roman" w:hAnsi="Times New Roman" w:eastAsia="仿宋_GB2312"/>
                <w:spacing w:val="4"/>
                <w:sz w:val="24"/>
                <w:szCs w:val="24"/>
              </w:rPr>
              <w:t>。在自然灾害、事故灾难、公共卫生事件等突发事件中</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，对伤病人员和其他受害</w:t>
            </w:r>
            <w:r>
              <w:rPr>
                <w:rFonts w:ascii="Times New Roman" w:hAnsi="Times New Roman" w:eastAsia="仿宋_GB2312"/>
                <w:sz w:val="24"/>
                <w:szCs w:val="24"/>
              </w:rPr>
              <w:t xml:space="preserve"> </w:t>
            </w:r>
            <w:r>
              <w:rPr>
                <w:rFonts w:ascii="Times New Roman" w:hAnsi="Times New Roman" w:eastAsia="仿宋_GB2312"/>
                <w:spacing w:val="4"/>
                <w:sz w:val="24"/>
                <w:szCs w:val="24"/>
              </w:rPr>
              <w:t>者提供紧急救援和人道救助</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；对易受损群体开展社</w:t>
            </w:r>
            <w:r>
              <w:rPr>
                <w:rFonts w:ascii="Times New Roman" w:hAnsi="Times New Roman" w:eastAsia="仿宋_GB2312"/>
                <w:spacing w:val="3"/>
                <w:sz w:val="24"/>
                <w:szCs w:val="24"/>
              </w:rPr>
              <w:t>会救助及相关服务工作；</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33" w:right="1106"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3.参与、推动无偿献血、遗体和人体器官捐献工作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，参与开展造血干细胞捐献相关工作。</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阿合奇县卫生健康委员会：</w:t>
            </w:r>
          </w:p>
          <w:p>
            <w:pPr>
              <w:pStyle w:val="8"/>
              <w:keepNext w:val="0"/>
              <w:keepLines w:val="0"/>
              <w:pageBreakBefore w:val="0"/>
              <w:widowControl/>
              <w:kinsoku w:val="0"/>
              <w:wordWrap/>
              <w:overflowPunct/>
              <w:topLinePunct w:val="0"/>
              <w:autoSpaceDE w:val="0"/>
              <w:autoSpaceDN w:val="0"/>
              <w:bidi w:val="0"/>
              <w:adjustRightInd w:val="0"/>
              <w:snapToGrid w:val="0"/>
              <w:spacing w:line="174" w:lineRule="auto"/>
              <w:ind w:left="25"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开展与其职责相关的无偿献血等工作。</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99" w:lineRule="auto"/>
              <w:ind w:firstLine="0" w:firstLineChars="0"/>
              <w:jc w:val="left"/>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23" w:right="1469"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1.宣传普及红十字知识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，举办应急救护培训、群众性健康教</w:t>
            </w:r>
            <w:r>
              <w:rPr>
                <w:rFonts w:ascii="Times New Roman" w:hAnsi="Times New Roman" w:eastAsia="仿宋_GB2312"/>
                <w:spacing w:val="2"/>
                <w:sz w:val="24"/>
                <w:szCs w:val="24"/>
              </w:rPr>
              <w:t>育和知识普及；</w:t>
            </w:r>
            <w:r>
              <w:rPr>
                <w:rFonts w:ascii="Times New Roman" w:hAnsi="Times New Roman" w:eastAsia="仿宋_GB2312"/>
                <w:sz w:val="24"/>
                <w:szCs w:val="24"/>
              </w:rPr>
              <w:t xml:space="preserve"> </w:t>
            </w:r>
            <w:r>
              <w:rPr>
                <w:rFonts w:ascii="Times New Roman" w:hAnsi="Times New Roman" w:eastAsia="仿宋_GB2312"/>
                <w:spacing w:val="3"/>
                <w:sz w:val="24"/>
                <w:szCs w:val="24"/>
              </w:rPr>
              <w:t>2.开展人道教育、生命教育等</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，实施人道主义救助活动；</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21"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5"/>
                <w:sz w:val="24"/>
                <w:szCs w:val="24"/>
              </w:rPr>
              <w:t>3.进行无偿献血、造血干细胞捐献、遗体和人</w:t>
            </w:r>
            <w:r>
              <w:rPr>
                <w:rFonts w:ascii="Times New Roman" w:hAnsi="Times New Roman" w:eastAsia="仿宋_GB2312"/>
                <w:spacing w:val="4"/>
                <w:sz w:val="24"/>
                <w:szCs w:val="24"/>
              </w:rPr>
              <w:t>体器官捐献的宣传动员等其他符合红十字</w:t>
            </w:r>
            <w:r>
              <w:rPr>
                <w:rFonts w:hint="eastAsia" w:ascii="Times New Roman" w:hAnsi="Times New Roman" w:eastAsia="仿宋_GB2312"/>
                <w:spacing w:val="4"/>
                <w:sz w:val="24"/>
                <w:szCs w:val="24"/>
                <w:lang w:val="en-US" w:eastAsia="zh-CN"/>
              </w:rPr>
              <w:t>会</w:t>
            </w:r>
            <w:r>
              <w:rPr>
                <w:rFonts w:ascii="Times New Roman" w:hAnsi="Times New Roman" w:eastAsia="仿宋_GB2312"/>
                <w:spacing w:val="4"/>
                <w:sz w:val="24"/>
                <w:szCs w:val="24"/>
              </w:rPr>
              <w:t>宗旨的活动。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5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4" w:lineRule="auto"/>
              <w:ind w:firstLine="0" w:firstLineChars="0"/>
              <w:jc w:val="left"/>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159" w:firstLine="0" w:firstLineChars="0"/>
              <w:jc w:val="left"/>
              <w:textAlignment w:val="baseline"/>
              <w:outlineLvl w:val="9"/>
              <w:rPr>
                <w:rFonts w:ascii="Times New Roman" w:hAnsi="Times New Roman" w:eastAsia="仿宋_GB2312" w:cs="Arial"/>
                <w:sz w:val="24"/>
                <w:szCs w:val="24"/>
              </w:rPr>
            </w:pPr>
            <w:r>
              <w:rPr>
                <w:rFonts w:ascii="Times New Roman" w:hAnsi="Times New Roman" w:eastAsia="仿宋_GB2312" w:cs="Arial"/>
                <w:spacing w:val="5"/>
                <w:sz w:val="24"/>
                <w:szCs w:val="24"/>
              </w:rPr>
              <w:t>19</w:t>
            </w:r>
          </w:p>
        </w:tc>
        <w:tc>
          <w:tcPr>
            <w:tcW w:w="11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3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right="25"/>
              <w:jc w:val="left"/>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救灾捐赠款物的组织代收</w:t>
            </w:r>
            <w:r>
              <w:rPr>
                <w:rFonts w:ascii="Times New Roman" w:hAnsi="Times New Roman" w:eastAsia="仿宋_GB2312"/>
                <w:sz w:val="24"/>
                <w:szCs w:val="24"/>
              </w:rPr>
              <w:t xml:space="preserve"> </w:t>
            </w:r>
            <w:r>
              <w:rPr>
                <w:rFonts w:ascii="Times New Roman" w:hAnsi="Times New Roman" w:eastAsia="仿宋_GB2312"/>
                <w:spacing w:val="-1"/>
                <w:sz w:val="24"/>
                <w:szCs w:val="24"/>
              </w:rPr>
              <w:t>工作</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374" w:lineRule="auto"/>
              <w:ind w:firstLine="0" w:firstLineChars="0"/>
              <w:jc w:val="left"/>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71"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阿合奇县红十字会</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4"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阿合奇县红十字会：</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1.授权乡协助开展募捐和接收募捐工作；</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19" w:right="2110"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2.</w:t>
            </w:r>
            <w:r>
              <w:rPr>
                <w:rFonts w:ascii="Times New Roman" w:hAnsi="Times New Roman" w:eastAsia="仿宋_GB2312"/>
                <w:spacing w:val="9"/>
                <w:sz w:val="24"/>
                <w:szCs w:val="24"/>
              </w:rPr>
              <w:t xml:space="preserve"> </w:t>
            </w:r>
            <w:r>
              <w:rPr>
                <w:rFonts w:ascii="Times New Roman" w:hAnsi="Times New Roman" w:eastAsia="仿宋_GB2312"/>
                <w:spacing w:val="1"/>
                <w:sz w:val="24"/>
                <w:szCs w:val="24"/>
              </w:rPr>
              <w:t>向社会发布救灾捐赠公布</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w:t>
            </w:r>
            <w:r>
              <w:rPr>
                <w:rFonts w:ascii="Times New Roman" w:hAnsi="Times New Roman" w:eastAsia="仿宋_GB2312"/>
                <w:spacing w:val="-15"/>
                <w:sz w:val="24"/>
                <w:szCs w:val="24"/>
              </w:rPr>
              <w:t xml:space="preserve"> </w:t>
            </w:r>
            <w:r>
              <w:rPr>
                <w:rFonts w:ascii="Times New Roman" w:hAnsi="Times New Roman" w:eastAsia="仿宋_GB2312"/>
                <w:spacing w:val="1"/>
                <w:sz w:val="24"/>
                <w:szCs w:val="24"/>
              </w:rPr>
              <w:t>明确接收捐赠的单位、账户和联系方式；</w:t>
            </w:r>
            <w:r>
              <w:rPr>
                <w:rFonts w:ascii="Times New Roman" w:hAnsi="Times New Roman" w:eastAsia="仿宋_GB2312"/>
                <w:sz w:val="24"/>
                <w:szCs w:val="24"/>
              </w:rPr>
              <w:t xml:space="preserve"> </w:t>
            </w:r>
            <w:r>
              <w:rPr>
                <w:rFonts w:ascii="Times New Roman" w:hAnsi="Times New Roman" w:eastAsia="仿宋_GB2312"/>
                <w:spacing w:val="3"/>
                <w:sz w:val="24"/>
                <w:szCs w:val="24"/>
              </w:rPr>
              <w:t>3.做好捐赠款物的接收</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，做好物资的入库、出库登记；</w:t>
            </w:r>
          </w:p>
          <w:p>
            <w:pPr>
              <w:pStyle w:val="8"/>
              <w:keepNext w:val="0"/>
              <w:keepLines w:val="0"/>
              <w:pageBreakBefore w:val="0"/>
              <w:widowControl/>
              <w:kinsoku w:val="0"/>
              <w:wordWrap/>
              <w:overflowPunct/>
              <w:topLinePunct w:val="0"/>
              <w:autoSpaceDE w:val="0"/>
              <w:autoSpaceDN w:val="0"/>
              <w:bidi w:val="0"/>
              <w:adjustRightInd w:val="0"/>
              <w:snapToGrid w:val="0"/>
              <w:spacing w:line="178" w:lineRule="auto"/>
              <w:ind w:left="20" w:right="2859"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4.根据灾情实际和捐赠人意愿</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，做好物资的调拨和分配；</w:t>
            </w:r>
            <w:r>
              <w:rPr>
                <w:rFonts w:ascii="Times New Roman" w:hAnsi="Times New Roman" w:eastAsia="仿宋_GB2312"/>
                <w:sz w:val="24"/>
                <w:szCs w:val="24"/>
              </w:rPr>
              <w:t xml:space="preserve"> </w:t>
            </w:r>
            <w:r>
              <w:rPr>
                <w:rFonts w:ascii="Times New Roman" w:hAnsi="Times New Roman" w:eastAsia="仿宋_GB2312"/>
                <w:spacing w:val="3"/>
                <w:sz w:val="24"/>
                <w:szCs w:val="24"/>
              </w:rPr>
              <w:t>5.对捐赠款物的接收和使用情况进行公示。</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24"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1. 自然灾害发生后</w:t>
            </w:r>
            <w:r>
              <w:rPr>
                <w:rFonts w:ascii="Times New Roman" w:hAnsi="Times New Roman" w:eastAsia="仿宋_GB2312"/>
                <w:spacing w:val="-8"/>
                <w:sz w:val="24"/>
                <w:szCs w:val="24"/>
              </w:rPr>
              <w:t xml:space="preserve"> </w:t>
            </w:r>
            <w:r>
              <w:rPr>
                <w:rFonts w:ascii="Times New Roman" w:hAnsi="Times New Roman" w:eastAsia="仿宋_GB2312"/>
                <w:spacing w:val="-1"/>
                <w:sz w:val="24"/>
                <w:szCs w:val="24"/>
              </w:rPr>
              <w:t>，</w:t>
            </w:r>
            <w:r>
              <w:rPr>
                <w:rFonts w:ascii="Times New Roman" w:hAnsi="Times New Roman" w:eastAsia="仿宋_GB2312"/>
                <w:spacing w:val="-11"/>
                <w:sz w:val="24"/>
                <w:szCs w:val="24"/>
              </w:rPr>
              <w:t xml:space="preserve"> </w:t>
            </w:r>
            <w:r>
              <w:rPr>
                <w:rFonts w:ascii="Times New Roman" w:hAnsi="Times New Roman" w:eastAsia="仿宋_GB2312"/>
                <w:spacing w:val="-1"/>
                <w:sz w:val="24"/>
                <w:szCs w:val="24"/>
              </w:rPr>
              <w:t>乡</w:t>
            </w:r>
            <w:r>
              <w:rPr>
                <w:rFonts w:ascii="Times New Roman" w:hAnsi="Times New Roman" w:eastAsia="仿宋_GB2312"/>
                <w:spacing w:val="-11"/>
                <w:sz w:val="24"/>
                <w:szCs w:val="24"/>
              </w:rPr>
              <w:t xml:space="preserve"> </w:t>
            </w:r>
            <w:r>
              <w:rPr>
                <w:rFonts w:ascii="Times New Roman" w:hAnsi="Times New Roman" w:eastAsia="仿宋_GB2312"/>
                <w:spacing w:val="-1"/>
                <w:sz w:val="24"/>
                <w:szCs w:val="24"/>
              </w:rPr>
              <w:t>向县红十字会上报受灾情况；</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21" w:right="2582"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经县红十字会授权后协助开展募捐和接收募</w:t>
            </w:r>
            <w:r>
              <w:rPr>
                <w:rFonts w:ascii="Times New Roman" w:hAnsi="Times New Roman" w:eastAsia="仿宋_GB2312"/>
                <w:spacing w:val="2"/>
                <w:sz w:val="24"/>
                <w:szCs w:val="24"/>
              </w:rPr>
              <w:t>捐工作；</w:t>
            </w:r>
            <w:r>
              <w:rPr>
                <w:rFonts w:ascii="Times New Roman" w:hAnsi="Times New Roman" w:eastAsia="仿宋_GB2312"/>
                <w:sz w:val="24"/>
                <w:szCs w:val="24"/>
              </w:rPr>
              <w:t xml:space="preserve"> </w:t>
            </w:r>
            <w:r>
              <w:rPr>
                <w:rFonts w:ascii="Times New Roman" w:hAnsi="Times New Roman" w:eastAsia="仿宋_GB2312"/>
                <w:spacing w:val="2"/>
                <w:sz w:val="24"/>
                <w:szCs w:val="24"/>
              </w:rPr>
              <w:t>3.</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动员宣传救灾捐赠信息；</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30" w:right="63"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4.对调拨的物资进行核对验收</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，转运至受灾点</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，组织村进行发放、登记、公示等工作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，并逐级上报物</w:t>
            </w:r>
            <w:r>
              <w:rPr>
                <w:rFonts w:ascii="Times New Roman" w:hAnsi="Times New Roman" w:eastAsia="仿宋_GB2312"/>
                <w:sz w:val="24"/>
                <w:szCs w:val="24"/>
              </w:rPr>
              <w:t xml:space="preserve"> </w:t>
            </w:r>
            <w:r>
              <w:rPr>
                <w:rFonts w:ascii="Times New Roman" w:hAnsi="Times New Roman" w:eastAsia="仿宋_GB2312"/>
                <w:spacing w:val="1"/>
                <w:sz w:val="24"/>
                <w:szCs w:val="24"/>
              </w:rPr>
              <w:t>资发放情况。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9"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center"/>
              <w:textAlignment w:val="baseline"/>
              <w:outlineLvl w:val="9"/>
              <w:rPr>
                <w:rFonts w:ascii="Times New Roman" w:hAnsi="Times New Roman" w:eastAsia="仿宋_GB2312" w:cs="Arial"/>
                <w:spacing w:val="8"/>
                <w:sz w:val="24"/>
                <w:szCs w:val="24"/>
              </w:rPr>
            </w:pPr>
            <w:r>
              <w:rPr>
                <w:rFonts w:ascii="黑体" w:hAnsi="黑体" w:eastAsia="黑体" w:cs="黑体"/>
                <w:spacing w:val="3"/>
                <w:position w:val="1"/>
                <w:sz w:val="28"/>
                <w:szCs w:val="28"/>
              </w:rPr>
              <w:t>序号</w:t>
            </w:r>
          </w:p>
        </w:tc>
        <w:tc>
          <w:tcPr>
            <w:tcW w:w="117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center"/>
              <w:textAlignment w:val="baseline"/>
              <w:outlineLvl w:val="9"/>
              <w:rPr>
                <w:rFonts w:ascii="Times New Roman" w:hAnsi="Times New Roman" w:eastAsia="仿宋_GB2312"/>
                <w:spacing w:val="-1"/>
                <w:sz w:val="24"/>
                <w:szCs w:val="24"/>
              </w:rPr>
            </w:pPr>
            <w:r>
              <w:rPr>
                <w:rFonts w:ascii="黑体" w:hAnsi="黑体" w:eastAsia="黑体" w:cs="黑体"/>
                <w:spacing w:val="3"/>
                <w:position w:val="1"/>
                <w:sz w:val="28"/>
                <w:szCs w:val="28"/>
              </w:rPr>
              <w:t>事项类别</w:t>
            </w:r>
          </w:p>
        </w:tc>
        <w:tc>
          <w:tcPr>
            <w:tcW w:w="130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both"/>
              <w:textAlignment w:val="baseline"/>
              <w:outlineLvl w:val="9"/>
              <w:rPr>
                <w:rFonts w:ascii="Times New Roman" w:hAnsi="Times New Roman" w:eastAsia="仿宋_GB2312"/>
                <w:spacing w:val="4"/>
                <w:sz w:val="24"/>
                <w:szCs w:val="24"/>
              </w:rPr>
            </w:pPr>
            <w:r>
              <w:rPr>
                <w:rFonts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center"/>
              <w:textAlignment w:val="baseline"/>
              <w:outlineLvl w:val="9"/>
              <w:rPr>
                <w:rFonts w:ascii="Times New Roman" w:hAnsi="Times New Roman" w:eastAsia="仿宋_GB2312"/>
                <w:spacing w:val="2"/>
                <w:sz w:val="24"/>
                <w:szCs w:val="24"/>
              </w:rPr>
            </w:pPr>
            <w:r>
              <w:rPr>
                <w:rFonts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ascii="Times New Roman" w:hAnsi="Times New Roman" w:eastAsia="仿宋_GB2312"/>
                <w:spacing w:val="2"/>
                <w:sz w:val="24"/>
                <w:szCs w:val="24"/>
              </w:rPr>
            </w:pPr>
            <w:r>
              <w:rPr>
                <w:rFonts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firstLine="0" w:firstLineChars="0"/>
              <w:jc w:val="center"/>
              <w:textAlignment w:val="baseline"/>
              <w:outlineLvl w:val="9"/>
              <w:rPr>
                <w:rFonts w:ascii="Times New Roman" w:hAnsi="Times New Roman" w:eastAsia="仿宋_GB2312"/>
                <w:spacing w:val="4"/>
                <w:sz w:val="24"/>
                <w:szCs w:val="24"/>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4"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343" w:lineRule="auto"/>
              <w:ind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155"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20</w:t>
            </w:r>
          </w:p>
        </w:tc>
        <w:tc>
          <w:tcPr>
            <w:tcW w:w="1174" w:type="dxa"/>
            <w:vAlign w:val="center"/>
          </w:tcPr>
          <w:p>
            <w:pPr>
              <w:keepNext w:val="0"/>
              <w:keepLines w:val="0"/>
              <w:pageBreakBefore w:val="0"/>
              <w:widowControl/>
              <w:kinsoku w:val="0"/>
              <w:wordWrap/>
              <w:overflowPunct/>
              <w:topLinePunct w:val="0"/>
              <w:autoSpaceDE w:val="0"/>
              <w:autoSpaceDN w:val="0"/>
              <w:bidi w:val="0"/>
              <w:adjustRightInd w:val="0"/>
              <w:snapToGrid w:val="0"/>
              <w:spacing w:line="312" w:lineRule="auto"/>
              <w:ind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30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做好慈善募捐救助工作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阿合奇县红十字会</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阿合奇县红十字会：</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1" w:right="112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1.开展公开募捐 ，</w:t>
            </w:r>
            <w:r>
              <w:rPr>
                <w:rFonts w:ascii="Times New Roman" w:hAnsi="Times New Roman" w:eastAsia="仿宋_GB2312"/>
                <w:spacing w:val="-10"/>
                <w:sz w:val="24"/>
                <w:szCs w:val="24"/>
              </w:rPr>
              <w:t xml:space="preserve"> </w:t>
            </w:r>
            <w:r>
              <w:rPr>
                <w:rFonts w:ascii="Times New Roman" w:hAnsi="Times New Roman" w:eastAsia="仿宋_GB2312"/>
                <w:spacing w:val="1"/>
                <w:sz w:val="24"/>
                <w:szCs w:val="24"/>
              </w:rPr>
              <w:t>向县民政局申领公开募捐资格证书</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，制定募捐方案</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，报县民政局备案；</w:t>
            </w:r>
            <w:r>
              <w:rPr>
                <w:rFonts w:ascii="Times New Roman" w:hAnsi="Times New Roman" w:eastAsia="仿宋_GB2312"/>
                <w:sz w:val="24"/>
                <w:szCs w:val="24"/>
              </w:rPr>
              <w:t xml:space="preserve"> </w:t>
            </w:r>
            <w:r>
              <w:rPr>
                <w:rFonts w:ascii="Times New Roman" w:hAnsi="Times New Roman" w:eastAsia="仿宋_GB2312"/>
                <w:spacing w:val="3"/>
                <w:sz w:val="24"/>
                <w:szCs w:val="24"/>
              </w:rPr>
              <w:t>2.及时向社会公示募捐情况；</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19"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w:t>
            </w:r>
            <w:r>
              <w:rPr>
                <w:rFonts w:ascii="Times New Roman" w:hAnsi="Times New Roman" w:eastAsia="仿宋_GB2312"/>
                <w:sz w:val="24"/>
                <w:szCs w:val="24"/>
              </w:rPr>
              <w:t xml:space="preserve"> </w:t>
            </w:r>
            <w:r>
              <w:rPr>
                <w:rFonts w:ascii="Times New Roman" w:hAnsi="Times New Roman" w:eastAsia="仿宋_GB2312"/>
                <w:spacing w:val="2"/>
                <w:sz w:val="24"/>
                <w:szCs w:val="24"/>
              </w:rPr>
              <w:t>审批救助申请</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，确定资金和物资发放对象、发放数量；</w:t>
            </w:r>
          </w:p>
          <w:p>
            <w:pPr>
              <w:pStyle w:val="8"/>
              <w:keepNext w:val="0"/>
              <w:keepLines w:val="0"/>
              <w:pageBreakBefore w:val="0"/>
              <w:widowControl/>
              <w:kinsoku w:val="0"/>
              <w:wordWrap/>
              <w:overflowPunct/>
              <w:topLinePunct w:val="0"/>
              <w:autoSpaceDE w:val="0"/>
              <w:autoSpaceDN w:val="0"/>
              <w:bidi w:val="0"/>
              <w:adjustRightInd w:val="0"/>
              <w:snapToGrid w:val="0"/>
              <w:spacing w:line="174" w:lineRule="auto"/>
              <w:ind w:left="2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4.对救助情况进行回访</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，确保物资发放到位</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，接受群众监督。</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0" w:right="74"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w:t>
            </w:r>
            <w:r>
              <w:rPr>
                <w:rFonts w:ascii="Times New Roman" w:hAnsi="Times New Roman" w:eastAsia="仿宋_GB2312"/>
                <w:sz w:val="24"/>
                <w:szCs w:val="24"/>
              </w:rPr>
              <w:t xml:space="preserve"> </w:t>
            </w:r>
            <w:r>
              <w:rPr>
                <w:rFonts w:ascii="Times New Roman" w:hAnsi="Times New Roman" w:eastAsia="仿宋_GB2312"/>
                <w:spacing w:val="3"/>
                <w:sz w:val="24"/>
                <w:szCs w:val="24"/>
              </w:rPr>
              <w:t>向辖区企业、商户、群众等各类群体宣传募捐信息</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，动员群众积极参与募捐并将募捐资金及物资上</w:t>
            </w:r>
            <w:r>
              <w:rPr>
                <w:rFonts w:ascii="Times New Roman" w:hAnsi="Times New Roman" w:eastAsia="仿宋_GB2312"/>
                <w:sz w:val="24"/>
                <w:szCs w:val="24"/>
              </w:rPr>
              <w:t xml:space="preserve"> </w:t>
            </w:r>
            <w:r>
              <w:rPr>
                <w:rFonts w:ascii="Times New Roman" w:hAnsi="Times New Roman" w:eastAsia="仿宋_GB2312"/>
                <w:spacing w:val="2"/>
                <w:sz w:val="24"/>
                <w:szCs w:val="24"/>
              </w:rPr>
              <w:t>交县红十字会；</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3"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2.根据救助救灾情况向县红十字会申请救助；</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21" w:firstLine="0" w:firstLineChars="0"/>
              <w:jc w:val="left"/>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3.领取并发放县红十字会提供的救助金或救助物资</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，发放情况报</w:t>
            </w:r>
            <w:r>
              <w:rPr>
                <w:rFonts w:ascii="Times New Roman" w:hAnsi="Times New Roman" w:eastAsia="仿宋_GB2312"/>
                <w:spacing w:val="3"/>
                <w:sz w:val="24"/>
                <w:szCs w:val="24"/>
              </w:rPr>
              <w:t>县红十字会备案。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30" w:hRule="atLeast"/>
        </w:trPr>
        <w:tc>
          <w:tcPr>
            <w:tcW w:w="441" w:type="dxa"/>
            <w:vAlign w:val="center"/>
          </w:tcPr>
          <w:p>
            <w:pPr>
              <w:spacing w:line="270" w:lineRule="auto"/>
              <w:jc w:val="both"/>
              <w:rPr>
                <w:rFonts w:ascii="Times New Roman" w:hAnsi="Times New Roman" w:eastAsia="仿宋_GB2312"/>
                <w:sz w:val="24"/>
                <w:szCs w:val="24"/>
              </w:rPr>
            </w:pPr>
          </w:p>
          <w:p>
            <w:pPr>
              <w:spacing w:before="35" w:line="207" w:lineRule="auto"/>
              <w:ind w:left="155"/>
              <w:jc w:val="both"/>
              <w:rPr>
                <w:rFonts w:ascii="Times New Roman" w:hAnsi="Times New Roman" w:eastAsia="仿宋_GB2312" w:cs="Arial"/>
                <w:sz w:val="24"/>
                <w:szCs w:val="24"/>
              </w:rPr>
            </w:pPr>
            <w:r>
              <w:rPr>
                <w:rFonts w:ascii="Times New Roman" w:hAnsi="Times New Roman" w:eastAsia="仿宋_GB2312" w:cs="Arial"/>
                <w:spacing w:val="8"/>
                <w:sz w:val="24"/>
                <w:szCs w:val="24"/>
              </w:rPr>
              <w:t>21</w:t>
            </w:r>
          </w:p>
        </w:tc>
        <w:tc>
          <w:tcPr>
            <w:tcW w:w="1174" w:type="dxa"/>
            <w:vAlign w:val="center"/>
          </w:tcPr>
          <w:p>
            <w:pPr>
              <w:jc w:val="both"/>
              <w:rPr>
                <w:rFonts w:ascii="Times New Roman" w:hAnsi="Times New Roman" w:eastAsia="仿宋_GB2312"/>
                <w:sz w:val="24"/>
                <w:szCs w:val="24"/>
              </w:rPr>
            </w:pPr>
          </w:p>
          <w:p>
            <w:pPr>
              <w:pStyle w:val="8"/>
              <w:spacing w:before="51" w:line="204" w:lineRule="auto"/>
              <w:jc w:val="both"/>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307" w:type="dxa"/>
            <w:vAlign w:val="center"/>
          </w:tcPr>
          <w:p>
            <w:pPr>
              <w:pStyle w:val="8"/>
              <w:spacing w:before="210" w:line="199" w:lineRule="auto"/>
              <w:ind w:left="95" w:right="25" w:hanging="64"/>
              <w:jc w:val="both"/>
              <w:rPr>
                <w:rFonts w:ascii="Times New Roman" w:hAnsi="Times New Roman" w:eastAsia="仿宋_GB2312"/>
                <w:sz w:val="24"/>
                <w:szCs w:val="24"/>
              </w:rPr>
            </w:pPr>
            <w:r>
              <w:rPr>
                <w:rFonts w:ascii="Times New Roman" w:hAnsi="Times New Roman" w:eastAsia="仿宋_GB2312"/>
                <w:spacing w:val="2"/>
                <w:sz w:val="24"/>
                <w:szCs w:val="24"/>
              </w:rPr>
              <w:t>举办各类招聘活动</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，发布</w:t>
            </w:r>
            <w:r>
              <w:rPr>
                <w:rFonts w:ascii="Times New Roman" w:hAnsi="Times New Roman" w:eastAsia="仿宋_GB2312"/>
                <w:sz w:val="24"/>
                <w:szCs w:val="24"/>
              </w:rPr>
              <w:t xml:space="preserve"> </w:t>
            </w:r>
            <w:r>
              <w:rPr>
                <w:rFonts w:ascii="Times New Roman" w:hAnsi="Times New Roman" w:eastAsia="仿宋_GB2312"/>
                <w:spacing w:val="3"/>
                <w:sz w:val="24"/>
                <w:szCs w:val="24"/>
              </w:rPr>
              <w:t>用工单位岗位需求信息</w:t>
            </w:r>
          </w:p>
        </w:tc>
        <w:tc>
          <w:tcPr>
            <w:tcW w:w="1108" w:type="dxa"/>
            <w:vAlign w:val="center"/>
          </w:tcPr>
          <w:p>
            <w:pPr>
              <w:pStyle w:val="8"/>
              <w:spacing w:before="210" w:line="199" w:lineRule="auto"/>
              <w:ind w:left="185" w:right="52" w:hanging="114"/>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阿合奇县人力资源 </w:t>
            </w:r>
            <w:r>
              <w:rPr>
                <w:rFonts w:ascii="Times New Roman" w:hAnsi="Times New Roman" w:eastAsia="仿宋_GB2312"/>
                <w:spacing w:val="3"/>
                <w:sz w:val="24"/>
                <w:szCs w:val="24"/>
              </w:rPr>
              <w:t>和社会保障局</w:t>
            </w:r>
          </w:p>
        </w:tc>
        <w:tc>
          <w:tcPr>
            <w:tcW w:w="5957" w:type="dxa"/>
            <w:vAlign w:val="center"/>
          </w:tcPr>
          <w:p>
            <w:pPr>
              <w:pStyle w:val="8"/>
              <w:spacing w:before="210" w:line="194"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阿合奇县人力资源和社会保障局：</w:t>
            </w:r>
          </w:p>
          <w:p>
            <w:pPr>
              <w:pStyle w:val="8"/>
              <w:spacing w:line="204" w:lineRule="auto"/>
              <w:ind w:left="23"/>
              <w:jc w:val="both"/>
              <w:rPr>
                <w:rFonts w:ascii="Times New Roman" w:hAnsi="Times New Roman" w:eastAsia="仿宋_GB2312"/>
                <w:sz w:val="24"/>
                <w:szCs w:val="24"/>
              </w:rPr>
            </w:pPr>
            <w:r>
              <w:rPr>
                <w:rFonts w:ascii="Times New Roman" w:hAnsi="Times New Roman" w:eastAsia="仿宋_GB2312"/>
                <w:spacing w:val="4"/>
                <w:sz w:val="24"/>
                <w:szCs w:val="24"/>
              </w:rPr>
              <w:t>招聘活动的策划与组织</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，负责制定年度招聘活动的计划、组织实施、岗位信息审核、网络发布</w:t>
            </w:r>
            <w:r>
              <w:rPr>
                <w:rFonts w:ascii="Times New Roman" w:hAnsi="Times New Roman" w:eastAsia="仿宋_GB2312"/>
                <w:spacing w:val="3"/>
                <w:sz w:val="24"/>
                <w:szCs w:val="24"/>
              </w:rPr>
              <w:t>等。</w:t>
            </w:r>
          </w:p>
        </w:tc>
        <w:tc>
          <w:tcPr>
            <w:tcW w:w="5557" w:type="dxa"/>
            <w:vAlign w:val="center"/>
          </w:tcPr>
          <w:p>
            <w:pPr>
              <w:pStyle w:val="8"/>
              <w:spacing w:before="43" w:line="194" w:lineRule="auto"/>
              <w:ind w:left="24"/>
              <w:jc w:val="both"/>
              <w:rPr>
                <w:rFonts w:ascii="Times New Roman" w:hAnsi="Times New Roman" w:eastAsia="仿宋_GB2312"/>
                <w:sz w:val="24"/>
                <w:szCs w:val="24"/>
              </w:rPr>
            </w:pPr>
            <w:r>
              <w:rPr>
                <w:rFonts w:ascii="Times New Roman" w:hAnsi="Times New Roman" w:eastAsia="仿宋_GB2312"/>
                <w:spacing w:val="2"/>
                <w:sz w:val="24"/>
                <w:szCs w:val="24"/>
              </w:rPr>
              <w:t>1.对辖区内单位（个体、企业</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）开展全面摸排</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，及时</w:t>
            </w:r>
            <w:r>
              <w:rPr>
                <w:rFonts w:ascii="Times New Roman" w:hAnsi="Times New Roman" w:eastAsia="仿宋_GB2312"/>
                <w:spacing w:val="1"/>
                <w:sz w:val="24"/>
                <w:szCs w:val="24"/>
              </w:rPr>
              <w:t>录入《</w:t>
            </w:r>
            <w:r>
              <w:rPr>
                <w:rFonts w:ascii="Times New Roman" w:hAnsi="Times New Roman" w:eastAsia="仿宋_GB2312"/>
                <w:spacing w:val="20"/>
                <w:w w:val="102"/>
                <w:sz w:val="24"/>
                <w:szCs w:val="24"/>
              </w:rPr>
              <w:t xml:space="preserve"> </w:t>
            </w:r>
            <w:r>
              <w:rPr>
                <w:rFonts w:ascii="Times New Roman" w:hAnsi="Times New Roman" w:eastAsia="仿宋_GB2312"/>
                <w:spacing w:val="1"/>
                <w:sz w:val="24"/>
                <w:szCs w:val="24"/>
              </w:rPr>
              <w:t>自治区就业创业综合服务平台》；</w:t>
            </w:r>
          </w:p>
          <w:p>
            <w:pPr>
              <w:pStyle w:val="8"/>
              <w:spacing w:before="1" w:line="193" w:lineRule="auto"/>
              <w:ind w:left="24" w:right="63" w:hanging="1"/>
              <w:jc w:val="both"/>
              <w:rPr>
                <w:rFonts w:hint="eastAsia" w:ascii="Times New Roman" w:hAnsi="Times New Roman" w:eastAsia="仿宋_GB2312"/>
                <w:sz w:val="24"/>
                <w:szCs w:val="24"/>
                <w:lang w:val="en-US" w:eastAsia="zh-CN"/>
              </w:rPr>
            </w:pPr>
            <w:r>
              <w:rPr>
                <w:rFonts w:ascii="Times New Roman" w:hAnsi="Times New Roman" w:eastAsia="仿宋_GB2312"/>
                <w:spacing w:val="4"/>
                <w:sz w:val="24"/>
                <w:szCs w:val="24"/>
              </w:rPr>
              <w:t>2.对辖区内有用工需求的单位（个体、企业</w:t>
            </w:r>
            <w:r>
              <w:rPr>
                <w:rFonts w:ascii="Times New Roman" w:hAnsi="Times New Roman" w:eastAsia="仿宋_GB2312"/>
                <w:spacing w:val="-12"/>
                <w:sz w:val="24"/>
                <w:szCs w:val="24"/>
              </w:rPr>
              <w:t xml:space="preserve"> </w:t>
            </w:r>
            <w:r>
              <w:rPr>
                <w:rFonts w:ascii="Times New Roman" w:hAnsi="Times New Roman" w:eastAsia="仿宋_GB2312"/>
                <w:spacing w:val="4"/>
                <w:sz w:val="24"/>
                <w:szCs w:val="24"/>
              </w:rPr>
              <w:t>）进行</w:t>
            </w:r>
            <w:r>
              <w:rPr>
                <w:rFonts w:ascii="Times New Roman" w:hAnsi="Times New Roman" w:eastAsia="仿宋_GB2312"/>
                <w:spacing w:val="3"/>
                <w:sz w:val="24"/>
                <w:szCs w:val="24"/>
              </w:rPr>
              <w:t>登记</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，指导用工单位在中国新疆人才网统一发布岗</w:t>
            </w:r>
            <w:r>
              <w:rPr>
                <w:rFonts w:ascii="Times New Roman" w:hAnsi="Times New Roman" w:eastAsia="仿宋_GB2312"/>
                <w:sz w:val="24"/>
                <w:szCs w:val="24"/>
              </w:rPr>
              <w:t xml:space="preserve"> 位</w:t>
            </w:r>
            <w:r>
              <w:rPr>
                <w:rFonts w:hint="eastAsia" w:ascii="Times New Roman" w:hAnsi="Times New Roman" w:eastAsia="仿宋_GB2312"/>
                <w:sz w:val="24"/>
                <w:szCs w:val="24"/>
                <w:lang w:val="en-US" w:eastAsia="zh-CN"/>
              </w:rPr>
              <w:t>；</w:t>
            </w:r>
          </w:p>
          <w:p>
            <w:pPr>
              <w:pStyle w:val="8"/>
              <w:spacing w:line="188"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3.及时将招聘信息推送至辖区内未就业人员</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，并组织开展招聘活动。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21" w:hRule="atLeast"/>
        </w:trPr>
        <w:tc>
          <w:tcPr>
            <w:tcW w:w="441" w:type="dxa"/>
            <w:vAlign w:val="center"/>
          </w:tcPr>
          <w:p>
            <w:pPr>
              <w:spacing w:line="340" w:lineRule="auto"/>
              <w:jc w:val="both"/>
              <w:rPr>
                <w:rFonts w:ascii="Times New Roman" w:hAnsi="Times New Roman" w:eastAsia="仿宋_GB2312"/>
                <w:sz w:val="24"/>
                <w:szCs w:val="24"/>
              </w:rPr>
            </w:pPr>
          </w:p>
          <w:p>
            <w:pPr>
              <w:spacing w:before="35" w:line="207" w:lineRule="auto"/>
              <w:ind w:left="155"/>
              <w:jc w:val="both"/>
              <w:rPr>
                <w:rFonts w:ascii="Times New Roman" w:hAnsi="Times New Roman" w:eastAsia="仿宋_GB2312" w:cs="Arial"/>
                <w:sz w:val="24"/>
                <w:szCs w:val="24"/>
              </w:rPr>
            </w:pPr>
            <w:r>
              <w:rPr>
                <w:rFonts w:ascii="Times New Roman" w:hAnsi="Times New Roman" w:eastAsia="仿宋_GB2312" w:cs="Arial"/>
                <w:spacing w:val="8"/>
                <w:sz w:val="24"/>
                <w:szCs w:val="24"/>
              </w:rPr>
              <w:t>22</w:t>
            </w:r>
          </w:p>
        </w:tc>
        <w:tc>
          <w:tcPr>
            <w:tcW w:w="1174" w:type="dxa"/>
            <w:vAlign w:val="center"/>
          </w:tcPr>
          <w:p>
            <w:pPr>
              <w:spacing w:line="310" w:lineRule="auto"/>
              <w:jc w:val="both"/>
              <w:rPr>
                <w:rFonts w:ascii="Times New Roman" w:hAnsi="Times New Roman" w:eastAsia="仿宋_GB2312"/>
                <w:sz w:val="24"/>
                <w:szCs w:val="24"/>
              </w:rPr>
            </w:pPr>
          </w:p>
          <w:p>
            <w:pPr>
              <w:pStyle w:val="8"/>
              <w:spacing w:before="51" w:line="204" w:lineRule="auto"/>
              <w:jc w:val="both"/>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307"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3"/>
                <w:sz w:val="24"/>
                <w:szCs w:val="24"/>
              </w:rPr>
              <w:t>开展职工医疗互助保障</w:t>
            </w:r>
          </w:p>
        </w:tc>
        <w:tc>
          <w:tcPr>
            <w:tcW w:w="1108" w:type="dxa"/>
            <w:vAlign w:val="center"/>
          </w:tcPr>
          <w:p>
            <w:pPr>
              <w:pStyle w:val="8"/>
              <w:spacing w:before="51"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阿合奇县总工会</w:t>
            </w:r>
          </w:p>
        </w:tc>
        <w:tc>
          <w:tcPr>
            <w:tcW w:w="5957" w:type="dxa"/>
            <w:vAlign w:val="center"/>
          </w:tcPr>
          <w:p>
            <w:pPr>
              <w:pStyle w:val="8"/>
              <w:spacing w:before="41" w:line="194"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阿合奇县总工会：</w:t>
            </w:r>
          </w:p>
          <w:p>
            <w:pPr>
              <w:pStyle w:val="8"/>
              <w:spacing w:line="181"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1.开展职工互助医疗保障相关政策宣传；</w:t>
            </w:r>
          </w:p>
          <w:p>
            <w:pPr>
              <w:pStyle w:val="8"/>
              <w:spacing w:before="1" w:line="193" w:lineRule="auto"/>
              <w:ind w:left="19" w:right="1986" w:firstLine="1"/>
              <w:jc w:val="both"/>
              <w:rPr>
                <w:rFonts w:ascii="Times New Roman" w:hAnsi="Times New Roman" w:eastAsia="仿宋_GB2312"/>
                <w:sz w:val="24"/>
                <w:szCs w:val="24"/>
              </w:rPr>
            </w:pPr>
            <w:r>
              <w:rPr>
                <w:rFonts w:ascii="Times New Roman" w:hAnsi="Times New Roman" w:eastAsia="仿宋_GB2312"/>
                <w:spacing w:val="2"/>
                <w:sz w:val="24"/>
                <w:szCs w:val="24"/>
              </w:rPr>
              <w:t>2.登记参保人员</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，收集汇总各单位参保人员名单</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，导</w:t>
            </w:r>
            <w:r>
              <w:rPr>
                <w:rFonts w:ascii="Times New Roman" w:hAnsi="Times New Roman" w:eastAsia="仿宋_GB2312"/>
                <w:spacing w:val="1"/>
                <w:sz w:val="24"/>
                <w:szCs w:val="24"/>
              </w:rPr>
              <w:t>入模板</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，缴款数据；</w:t>
            </w:r>
            <w:r>
              <w:rPr>
                <w:rFonts w:ascii="Times New Roman" w:hAnsi="Times New Roman" w:eastAsia="仿宋_GB2312"/>
                <w:sz w:val="24"/>
                <w:szCs w:val="24"/>
              </w:rPr>
              <w:t xml:space="preserve"> </w:t>
            </w:r>
            <w:r>
              <w:rPr>
                <w:rFonts w:ascii="Times New Roman" w:hAnsi="Times New Roman" w:eastAsia="仿宋_GB2312"/>
                <w:spacing w:val="1"/>
                <w:sz w:val="24"/>
                <w:szCs w:val="24"/>
              </w:rPr>
              <w:t>3.</w:t>
            </w:r>
            <w:r>
              <w:rPr>
                <w:rFonts w:ascii="Times New Roman" w:hAnsi="Times New Roman" w:eastAsia="仿宋_GB2312"/>
                <w:sz w:val="24"/>
                <w:szCs w:val="24"/>
              </w:rPr>
              <w:t xml:space="preserve"> </w:t>
            </w:r>
            <w:r>
              <w:rPr>
                <w:rFonts w:ascii="Times New Roman" w:hAnsi="Times New Roman" w:eastAsia="仿宋_GB2312"/>
                <w:spacing w:val="1"/>
                <w:sz w:val="24"/>
                <w:szCs w:val="24"/>
              </w:rPr>
              <w:t>汇总名单</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，上报州总工会</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，参保费用上缴州总工会；</w:t>
            </w:r>
          </w:p>
          <w:p>
            <w:pPr>
              <w:pStyle w:val="8"/>
              <w:spacing w:line="182"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4.与上级工会联系</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，负责参保期间的报销工作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，提供住院人员报销材</w:t>
            </w:r>
            <w:r>
              <w:rPr>
                <w:rFonts w:ascii="Times New Roman" w:hAnsi="Times New Roman" w:eastAsia="仿宋_GB2312"/>
                <w:spacing w:val="2"/>
                <w:sz w:val="24"/>
                <w:szCs w:val="24"/>
              </w:rPr>
              <w:t>料。</w:t>
            </w:r>
          </w:p>
        </w:tc>
        <w:tc>
          <w:tcPr>
            <w:tcW w:w="5557" w:type="dxa"/>
            <w:vAlign w:val="center"/>
          </w:tcPr>
          <w:p>
            <w:pPr>
              <w:pStyle w:val="8"/>
              <w:spacing w:before="124" w:line="188" w:lineRule="auto"/>
              <w:ind w:left="23" w:right="2967"/>
              <w:jc w:val="both"/>
              <w:rPr>
                <w:rFonts w:ascii="Times New Roman" w:hAnsi="Times New Roman" w:eastAsia="仿宋_GB2312"/>
                <w:sz w:val="24"/>
                <w:szCs w:val="24"/>
              </w:rPr>
            </w:pPr>
            <w:r>
              <w:rPr>
                <w:rFonts w:ascii="Times New Roman" w:hAnsi="Times New Roman" w:eastAsia="仿宋_GB2312"/>
                <w:spacing w:val="2"/>
                <w:sz w:val="24"/>
                <w:szCs w:val="24"/>
              </w:rPr>
              <w:t>1.负责本辖区职工互助医疗保障相关政策宣传；</w:t>
            </w:r>
            <w:r>
              <w:rPr>
                <w:rFonts w:ascii="Times New Roman" w:hAnsi="Times New Roman" w:eastAsia="仿宋_GB2312"/>
                <w:spacing w:val="16"/>
                <w:w w:val="101"/>
                <w:sz w:val="24"/>
                <w:szCs w:val="24"/>
              </w:rPr>
              <w:t xml:space="preserve"> </w:t>
            </w:r>
            <w:r>
              <w:rPr>
                <w:rFonts w:ascii="Times New Roman" w:hAnsi="Times New Roman" w:eastAsia="仿宋_GB2312"/>
                <w:spacing w:val="3"/>
                <w:sz w:val="24"/>
                <w:szCs w:val="24"/>
              </w:rPr>
              <w:t>2.登记本单位参保人员名单</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，上报县总工会；</w:t>
            </w:r>
          </w:p>
          <w:p>
            <w:pPr>
              <w:pStyle w:val="8"/>
              <w:spacing w:before="1" w:line="198" w:lineRule="auto"/>
              <w:ind w:left="22" w:right="3705" w:hanging="1"/>
              <w:jc w:val="both"/>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pacing w:val="-14"/>
                <w:sz w:val="24"/>
                <w:szCs w:val="24"/>
              </w:rPr>
              <w:t xml:space="preserve"> </w:t>
            </w:r>
            <w:r>
              <w:rPr>
                <w:rFonts w:ascii="Times New Roman" w:hAnsi="Times New Roman" w:eastAsia="仿宋_GB2312"/>
                <w:sz w:val="24"/>
                <w:szCs w:val="24"/>
              </w:rPr>
              <w:t>收集参保费用</w:t>
            </w:r>
            <w:r>
              <w:rPr>
                <w:rFonts w:ascii="Times New Roman" w:hAnsi="Times New Roman" w:eastAsia="仿宋_GB2312"/>
                <w:spacing w:val="-13"/>
                <w:sz w:val="24"/>
                <w:szCs w:val="24"/>
              </w:rPr>
              <w:t xml:space="preserve"> </w:t>
            </w:r>
            <w:r>
              <w:rPr>
                <w:rFonts w:ascii="Times New Roman" w:hAnsi="Times New Roman" w:eastAsia="仿宋_GB2312"/>
                <w:sz w:val="24"/>
                <w:szCs w:val="24"/>
              </w:rPr>
              <w:t xml:space="preserve">，上缴县总工会； </w:t>
            </w:r>
            <w:r>
              <w:rPr>
                <w:rFonts w:ascii="Times New Roman" w:hAnsi="Times New Roman" w:eastAsia="仿宋_GB2312"/>
                <w:spacing w:val="3"/>
                <w:sz w:val="24"/>
                <w:szCs w:val="24"/>
              </w:rPr>
              <w:t>4.上报未报销人员相关材料。</w:t>
            </w:r>
          </w:p>
        </w:tc>
      </w:tr>
    </w:tbl>
    <w:p>
      <w:pPr>
        <w:pStyle w:val="2"/>
      </w:pPr>
    </w:p>
    <w:p>
      <w:pPr>
        <w:sectPr>
          <w:footerReference r:id="rId18"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6"/>
        <w:gridCol w:w="1110"/>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left"/>
              <w:textAlignment w:val="baseline"/>
              <w:outlineLvl w:val="9"/>
              <w:rPr>
                <w:rFonts w:ascii="黑体" w:hAnsi="黑体" w:eastAsia="黑体" w:cs="黑体"/>
                <w:sz w:val="28"/>
                <w:szCs w:val="28"/>
              </w:rPr>
            </w:pPr>
            <w:r>
              <w:rPr>
                <w:rFonts w:ascii="黑体" w:hAnsi="黑体" w:eastAsia="黑体" w:cs="黑体"/>
                <w:spacing w:val="3"/>
                <w:position w:val="1"/>
                <w:sz w:val="28"/>
                <w:szCs w:val="28"/>
              </w:rPr>
              <w:t>序号</w:t>
            </w:r>
          </w:p>
        </w:tc>
        <w:tc>
          <w:tcPr>
            <w:tcW w:w="1053"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right="0" w:rightChars="0" w:firstLine="0" w:firstLineChars="0"/>
              <w:jc w:val="left"/>
              <w:textAlignment w:val="baseline"/>
              <w:outlineLvl w:val="9"/>
              <w:rPr>
                <w:rFonts w:ascii="黑体" w:hAnsi="黑体" w:eastAsia="黑体" w:cs="黑体"/>
                <w:sz w:val="28"/>
                <w:szCs w:val="28"/>
              </w:rPr>
            </w:pPr>
            <w:r>
              <w:rPr>
                <w:rFonts w:ascii="黑体" w:hAnsi="黑体" w:eastAsia="黑体" w:cs="黑体"/>
                <w:spacing w:val="3"/>
                <w:position w:val="1"/>
                <w:sz w:val="28"/>
                <w:szCs w:val="28"/>
              </w:rPr>
              <w:t>事项类别</w:t>
            </w:r>
          </w:p>
        </w:tc>
        <w:tc>
          <w:tcPr>
            <w:tcW w:w="1426"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87" w:right="0" w:rightChars="0" w:firstLine="0" w:firstLineChars="0"/>
              <w:jc w:val="left"/>
              <w:textAlignment w:val="baseline"/>
              <w:outlineLvl w:val="9"/>
              <w:rPr>
                <w:rFonts w:ascii="黑体" w:hAnsi="黑体" w:eastAsia="黑体" w:cs="黑体"/>
                <w:sz w:val="28"/>
                <w:szCs w:val="28"/>
              </w:rPr>
            </w:pPr>
            <w:r>
              <w:rPr>
                <w:rFonts w:ascii="黑体" w:hAnsi="黑体" w:eastAsia="黑体" w:cs="黑体"/>
                <w:spacing w:val="3"/>
                <w:position w:val="1"/>
                <w:sz w:val="28"/>
                <w:szCs w:val="28"/>
              </w:rPr>
              <w:t>事项名称</w:t>
            </w:r>
          </w:p>
        </w:tc>
        <w:tc>
          <w:tcPr>
            <w:tcW w:w="1110"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left"/>
              <w:textAlignment w:val="baseline"/>
              <w:outlineLvl w:val="9"/>
              <w:rPr>
                <w:rFonts w:ascii="黑体" w:hAnsi="黑体" w:eastAsia="黑体" w:cs="黑体"/>
                <w:sz w:val="28"/>
                <w:szCs w:val="28"/>
              </w:rPr>
            </w:pPr>
            <w:r>
              <w:rPr>
                <w:rFonts w:ascii="黑体" w:hAnsi="黑体" w:eastAsia="黑体" w:cs="黑体"/>
                <w:spacing w:val="5"/>
                <w:position w:val="1"/>
                <w:sz w:val="28"/>
                <w:szCs w:val="28"/>
              </w:rPr>
              <w:t>对应上级部门</w:t>
            </w:r>
          </w:p>
        </w:tc>
        <w:tc>
          <w:tcPr>
            <w:tcW w:w="59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left"/>
              <w:textAlignment w:val="baseline"/>
              <w:outlineLvl w:val="9"/>
              <w:rPr>
                <w:rFonts w:ascii="黑体" w:hAnsi="黑体" w:eastAsia="黑体" w:cs="黑体"/>
                <w:sz w:val="28"/>
                <w:szCs w:val="28"/>
              </w:rPr>
            </w:pPr>
            <w:r>
              <w:rPr>
                <w:rFonts w:ascii="黑体" w:hAnsi="黑体" w:eastAsia="黑体" w:cs="黑体"/>
                <w:spacing w:val="4"/>
                <w:position w:val="1"/>
                <w:sz w:val="28"/>
                <w:szCs w:val="28"/>
              </w:rPr>
              <w:t>上级部门职责</w:t>
            </w:r>
          </w:p>
        </w:tc>
        <w:tc>
          <w:tcPr>
            <w:tcW w:w="55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left"/>
              <w:textAlignment w:val="baseline"/>
              <w:outlineLvl w:val="9"/>
              <w:rPr>
                <w:rFonts w:ascii="黑体" w:hAnsi="黑体" w:eastAsia="黑体" w:cs="黑体"/>
                <w:sz w:val="28"/>
                <w:szCs w:val="28"/>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18"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23</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42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right="39"/>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公益性岗位开发、安置、补贴申领</w:t>
            </w:r>
          </w:p>
        </w:tc>
        <w:tc>
          <w:tcPr>
            <w:tcW w:w="11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right="52"/>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阿合奇县人力资源 </w:t>
            </w:r>
            <w:r>
              <w:rPr>
                <w:rFonts w:ascii="Times New Roman" w:hAnsi="Times New Roman" w:eastAsia="仿宋_GB2312"/>
                <w:spacing w:val="3"/>
                <w:sz w:val="24"/>
                <w:szCs w:val="24"/>
              </w:rPr>
              <w:t>和社会保障局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22" w:right="4089"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阿合奇县人力资源和社会保障局：</w:t>
            </w:r>
            <w:r>
              <w:rPr>
                <w:rFonts w:ascii="Times New Roman" w:hAnsi="Times New Roman" w:eastAsia="仿宋_GB2312"/>
                <w:spacing w:val="12"/>
                <w:w w:val="101"/>
                <w:sz w:val="24"/>
                <w:szCs w:val="24"/>
              </w:rPr>
              <w:t xml:space="preserve"> </w:t>
            </w:r>
            <w:r>
              <w:rPr>
                <w:rFonts w:ascii="Times New Roman" w:hAnsi="Times New Roman" w:eastAsia="仿宋_GB2312"/>
                <w:spacing w:val="2"/>
                <w:sz w:val="24"/>
                <w:szCs w:val="24"/>
              </w:rPr>
              <w:t>1.制定公益性岗位招聘计划；</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19" w:right="3858"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2.对乡级上报的公益性岗位人员审批；</w:t>
            </w:r>
            <w:r>
              <w:rPr>
                <w:rFonts w:ascii="Times New Roman" w:hAnsi="Times New Roman" w:eastAsia="仿宋_GB2312"/>
                <w:spacing w:val="16"/>
                <w:w w:val="101"/>
                <w:sz w:val="24"/>
                <w:szCs w:val="24"/>
              </w:rPr>
              <w:t xml:space="preserve"> </w:t>
            </w:r>
            <w:r>
              <w:rPr>
                <w:rFonts w:ascii="Times New Roman" w:hAnsi="Times New Roman" w:eastAsia="仿宋_GB2312"/>
                <w:spacing w:val="3"/>
                <w:sz w:val="24"/>
                <w:szCs w:val="24"/>
              </w:rPr>
              <w:t>3.按规定程序发放补贴。</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23" w:right="1095"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1.根据县人社局公益性岗位招聘计划</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，引导符合条件人员自愿向所在村提出申请；</w:t>
            </w:r>
            <w:r>
              <w:rPr>
                <w:rFonts w:ascii="Times New Roman" w:hAnsi="Times New Roman" w:eastAsia="仿宋_GB2312"/>
                <w:sz w:val="24"/>
                <w:szCs w:val="24"/>
              </w:rPr>
              <w:t xml:space="preserve"> </w:t>
            </w:r>
            <w:r>
              <w:rPr>
                <w:rFonts w:ascii="Times New Roman" w:hAnsi="Times New Roman" w:eastAsia="仿宋_GB2312"/>
                <w:spacing w:val="4"/>
                <w:sz w:val="24"/>
                <w:szCs w:val="24"/>
              </w:rPr>
              <w:t>2.针对就业困难人员引导申报公益性岗位</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，如护林员、交通引导员等；</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right="3705"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3.督促村对申请人进行身份认定；</w:t>
            </w:r>
            <w:r>
              <w:rPr>
                <w:rFonts w:ascii="Times New Roman" w:hAnsi="Times New Roman" w:eastAsia="仿宋_GB2312"/>
                <w:spacing w:val="12"/>
                <w:w w:val="101"/>
                <w:sz w:val="24"/>
                <w:szCs w:val="24"/>
              </w:rPr>
              <w:t xml:space="preserve"> </w:t>
            </w:r>
            <w:r>
              <w:rPr>
                <w:rFonts w:ascii="Times New Roman" w:hAnsi="Times New Roman" w:eastAsia="仿宋_GB2312"/>
                <w:spacing w:val="3"/>
                <w:sz w:val="24"/>
                <w:szCs w:val="24"/>
              </w:rPr>
              <w:t>4.复核后报县人社局审批；</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right="72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5.根据县人社局审批意见</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，与纳入公益性岗位人员签订劳动合同并购买人身意外伤害险；</w:t>
            </w:r>
            <w:r>
              <w:rPr>
                <w:rFonts w:ascii="Times New Roman" w:hAnsi="Times New Roman" w:eastAsia="仿宋_GB2312"/>
                <w:sz w:val="24"/>
                <w:szCs w:val="24"/>
              </w:rPr>
              <w:t xml:space="preserve"> </w:t>
            </w:r>
            <w:r>
              <w:rPr>
                <w:rFonts w:ascii="Times New Roman" w:hAnsi="Times New Roman" w:eastAsia="仿宋_GB2312"/>
                <w:spacing w:val="4"/>
                <w:sz w:val="24"/>
                <w:szCs w:val="24"/>
              </w:rPr>
              <w:t>6.做好公益性岗位人员考勤并将考勤表和公益性岗位补贴审批材料报县人社局；</w:t>
            </w:r>
          </w:p>
          <w:p>
            <w:pPr>
              <w:pStyle w:val="8"/>
              <w:keepNext w:val="0"/>
              <w:keepLines w:val="0"/>
              <w:pageBreakBefore w:val="0"/>
              <w:widowControl/>
              <w:kinsoku w:val="0"/>
              <w:wordWrap/>
              <w:overflowPunct/>
              <w:topLinePunct w:val="0"/>
              <w:autoSpaceDE w:val="0"/>
              <w:autoSpaceDN w:val="0"/>
              <w:bidi w:val="0"/>
              <w:adjustRightInd w:val="0"/>
              <w:snapToGrid w:val="0"/>
              <w:spacing w:line="168" w:lineRule="auto"/>
              <w:ind w:left="2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7. 申报岗位补贴并维护“</w:t>
            </w:r>
            <w:r>
              <w:rPr>
                <w:rFonts w:ascii="Times New Roman" w:hAnsi="Times New Roman" w:eastAsia="仿宋_GB2312"/>
                <w:spacing w:val="-19"/>
                <w:sz w:val="24"/>
                <w:szCs w:val="24"/>
              </w:rPr>
              <w:t xml:space="preserve"> </w:t>
            </w:r>
            <w:r>
              <w:rPr>
                <w:rFonts w:ascii="Times New Roman" w:hAnsi="Times New Roman" w:eastAsia="仿宋_GB2312"/>
                <w:spacing w:val="2"/>
                <w:sz w:val="24"/>
                <w:szCs w:val="24"/>
              </w:rPr>
              <w:t>惠农一卡通</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”系统</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，报县人社局按规定程序发放补</w:t>
            </w:r>
            <w:r>
              <w:rPr>
                <w:rFonts w:ascii="Times New Roman" w:hAnsi="Times New Roman" w:eastAsia="仿宋_GB2312"/>
                <w:spacing w:val="1"/>
                <w:sz w:val="24"/>
                <w:szCs w:val="24"/>
              </w:rPr>
              <w:t>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7"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24</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42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0" w:lineRule="auto"/>
              <w:ind w:right="25"/>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老年人高龄津贴的发放管</w:t>
            </w:r>
            <w:r>
              <w:rPr>
                <w:rFonts w:ascii="Times New Roman" w:hAnsi="Times New Roman" w:eastAsia="仿宋_GB2312"/>
                <w:spacing w:val="2"/>
                <w:sz w:val="24"/>
                <w:szCs w:val="24"/>
              </w:rPr>
              <w:t xml:space="preserve"> </w:t>
            </w:r>
            <w:r>
              <w:rPr>
                <w:rFonts w:ascii="Times New Roman" w:hAnsi="Times New Roman" w:eastAsia="仿宋_GB2312"/>
                <w:sz w:val="24"/>
                <w:szCs w:val="24"/>
              </w:rPr>
              <w:t>理</w:t>
            </w:r>
          </w:p>
        </w:tc>
        <w:tc>
          <w:tcPr>
            <w:tcW w:w="11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right="65"/>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阿合奇县民政局、</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阿合奇县财政局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3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阿合奇县民政局：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1.将老龄人员名单推送至乡；</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19" w:right="3483"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2.对乡核查报送的高龄老年人信息进行审核；</w:t>
            </w:r>
            <w:r>
              <w:rPr>
                <w:rFonts w:ascii="Times New Roman" w:hAnsi="Times New Roman" w:eastAsia="仿宋_GB2312"/>
                <w:spacing w:val="4"/>
                <w:sz w:val="24"/>
                <w:szCs w:val="24"/>
              </w:rPr>
              <w:t xml:space="preserve"> 3.将审核通过的人员名单移交至县财政局</w:t>
            </w:r>
            <w:r>
              <w:rPr>
                <w:rFonts w:ascii="Times New Roman" w:hAnsi="Times New Roman" w:eastAsia="仿宋_GB2312"/>
                <w:spacing w:val="-19"/>
                <w:sz w:val="24"/>
                <w:szCs w:val="24"/>
              </w:rPr>
              <w:t xml:space="preserve"> </w:t>
            </w:r>
            <w:r>
              <w:rPr>
                <w:rFonts w:ascii="Times New Roman" w:hAnsi="Times New Roman" w:eastAsia="仿宋_GB2312"/>
                <w:spacing w:val="4"/>
                <w:sz w:val="24"/>
                <w:szCs w:val="24"/>
              </w:rPr>
              <w:t>。</w:t>
            </w: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阿合奇县财政局：</w:t>
            </w:r>
          </w:p>
          <w:p>
            <w:pPr>
              <w:pStyle w:val="8"/>
              <w:keepNext w:val="0"/>
              <w:keepLines w:val="0"/>
              <w:pageBreakBefore w:val="0"/>
              <w:widowControl/>
              <w:kinsoku w:val="0"/>
              <w:wordWrap/>
              <w:overflowPunct/>
              <w:topLinePunct w:val="0"/>
              <w:autoSpaceDE w:val="0"/>
              <w:autoSpaceDN w:val="0"/>
              <w:bidi w:val="0"/>
              <w:adjustRightInd w:val="0"/>
              <w:snapToGrid w:val="0"/>
              <w:spacing w:line="179" w:lineRule="auto"/>
              <w:ind w:left="2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通过“</w:t>
            </w:r>
            <w:r>
              <w:rPr>
                <w:rFonts w:ascii="Times New Roman" w:hAnsi="Times New Roman" w:eastAsia="仿宋_GB2312"/>
                <w:spacing w:val="-21"/>
                <w:sz w:val="24"/>
                <w:szCs w:val="24"/>
              </w:rPr>
              <w:t xml:space="preserve"> </w:t>
            </w:r>
            <w:r>
              <w:rPr>
                <w:rFonts w:ascii="Times New Roman" w:hAnsi="Times New Roman" w:eastAsia="仿宋_GB2312"/>
                <w:spacing w:val="2"/>
                <w:sz w:val="24"/>
                <w:szCs w:val="24"/>
              </w:rPr>
              <w:t>一卡通</w:t>
            </w:r>
            <w:r>
              <w:rPr>
                <w:rFonts w:ascii="Times New Roman" w:hAnsi="Times New Roman" w:eastAsia="仿宋_GB2312"/>
                <w:spacing w:val="-26"/>
                <w:sz w:val="24"/>
                <w:szCs w:val="24"/>
              </w:rPr>
              <w:t xml:space="preserve"> </w:t>
            </w:r>
            <w:r>
              <w:rPr>
                <w:rFonts w:ascii="Times New Roman" w:hAnsi="Times New Roman" w:eastAsia="仿宋_GB2312"/>
                <w:spacing w:val="2"/>
                <w:sz w:val="24"/>
                <w:szCs w:val="24"/>
              </w:rPr>
              <w:t>”发放高龄津贴。</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0" w:lineRule="auto"/>
              <w:ind w:left="23" w:right="4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1.指导各村根据高龄系统推送的数据信息</w:t>
            </w:r>
            <w:r>
              <w:rPr>
                <w:rFonts w:ascii="Times New Roman" w:hAnsi="Times New Roman" w:eastAsia="仿宋_GB2312"/>
                <w:sz w:val="24"/>
                <w:szCs w:val="24"/>
              </w:rPr>
              <w:t xml:space="preserve"> </w:t>
            </w:r>
            <w:r>
              <w:rPr>
                <w:rFonts w:ascii="Times New Roman" w:hAnsi="Times New Roman" w:eastAsia="仿宋_GB2312"/>
                <w:spacing w:val="3"/>
                <w:sz w:val="24"/>
                <w:szCs w:val="24"/>
              </w:rPr>
              <w:t>，对享受社保待遇的高龄老年人进行信息核实</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，对未享受社</w:t>
            </w:r>
            <w:r>
              <w:rPr>
                <w:rFonts w:ascii="Times New Roman" w:hAnsi="Times New Roman" w:eastAsia="仿宋_GB2312"/>
                <w:sz w:val="24"/>
                <w:szCs w:val="24"/>
              </w:rPr>
              <w:t xml:space="preserve">  </w:t>
            </w:r>
            <w:r>
              <w:rPr>
                <w:rFonts w:ascii="Times New Roman" w:hAnsi="Times New Roman" w:eastAsia="仿宋_GB2312"/>
                <w:spacing w:val="4"/>
                <w:sz w:val="24"/>
                <w:szCs w:val="24"/>
              </w:rPr>
              <w:t>保待遇、户籍在本辖区</w:t>
            </w:r>
            <w:r>
              <w:rPr>
                <w:rFonts w:ascii="Times New Roman" w:hAnsi="Times New Roman" w:eastAsia="仿宋_GB2312"/>
                <w:spacing w:val="-8"/>
                <w:sz w:val="24"/>
                <w:szCs w:val="24"/>
              </w:rPr>
              <w:t xml:space="preserve"> </w:t>
            </w:r>
            <w:r>
              <w:rPr>
                <w:rFonts w:ascii="Times New Roman" w:hAnsi="Times New Roman" w:eastAsia="仿宋_GB2312"/>
                <w:spacing w:val="4"/>
                <w:sz w:val="24"/>
                <w:szCs w:val="24"/>
              </w:rPr>
              <w:t>，但社保关系不在本辖区或者系统未推送但摸排发现的高龄老年人要进行系统</w:t>
            </w:r>
            <w:r>
              <w:rPr>
                <w:rFonts w:ascii="Times New Roman" w:hAnsi="Times New Roman" w:eastAsia="仿宋_GB2312"/>
                <w:sz w:val="24"/>
                <w:szCs w:val="24"/>
              </w:rPr>
              <w:t xml:space="preserve"> </w:t>
            </w:r>
            <w:r>
              <w:rPr>
                <w:rFonts w:ascii="Times New Roman" w:hAnsi="Times New Roman" w:eastAsia="仿宋_GB2312"/>
                <w:spacing w:val="2"/>
                <w:sz w:val="24"/>
                <w:szCs w:val="24"/>
              </w:rPr>
              <w:t>补充录入；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3"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2.各村核实完信息后</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，将核实的信息报送至乡复核；</w:t>
            </w:r>
          </w:p>
          <w:p>
            <w:pPr>
              <w:pStyle w:val="8"/>
              <w:keepNext w:val="0"/>
              <w:keepLines w:val="0"/>
              <w:pageBreakBefore w:val="0"/>
              <w:widowControl/>
              <w:kinsoku w:val="0"/>
              <w:wordWrap/>
              <w:overflowPunct/>
              <w:topLinePunct w:val="0"/>
              <w:autoSpaceDE w:val="0"/>
              <w:autoSpaceDN w:val="0"/>
              <w:bidi w:val="0"/>
              <w:adjustRightInd w:val="0"/>
              <w:snapToGrid w:val="0"/>
              <w:spacing w:line="186" w:lineRule="auto"/>
              <w:ind w:left="22" w:right="46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3.对未办理社保卡或未开通金融功能的老年人，乡村两级根据实际情况引导帮助老年</w:t>
            </w:r>
            <w:r>
              <w:rPr>
                <w:rFonts w:ascii="Times New Roman" w:hAnsi="Times New Roman" w:eastAsia="仿宋_GB2312"/>
                <w:spacing w:val="2"/>
                <w:sz w:val="24"/>
                <w:szCs w:val="24"/>
              </w:rPr>
              <w:t>人申办；</w:t>
            </w:r>
            <w:r>
              <w:rPr>
                <w:rFonts w:ascii="Times New Roman" w:hAnsi="Times New Roman" w:eastAsia="仿宋_GB2312"/>
                <w:sz w:val="24"/>
                <w:szCs w:val="24"/>
              </w:rPr>
              <w:t xml:space="preserve"> </w:t>
            </w:r>
            <w:r>
              <w:rPr>
                <w:rFonts w:ascii="Times New Roman" w:hAnsi="Times New Roman" w:eastAsia="仿宋_GB2312"/>
                <w:spacing w:val="4"/>
                <w:sz w:val="24"/>
                <w:szCs w:val="24"/>
              </w:rPr>
              <w:t>4.在高龄系统对辖区各村提交的高龄老年人信息进行核查并提交至县民政局。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25</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42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right="25"/>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协助做好老年人家庭适老</w:t>
            </w:r>
            <w:r>
              <w:rPr>
                <w:rFonts w:ascii="Times New Roman" w:hAnsi="Times New Roman" w:eastAsia="仿宋_GB2312"/>
                <w:spacing w:val="8"/>
                <w:sz w:val="24"/>
                <w:szCs w:val="24"/>
              </w:rPr>
              <w:t xml:space="preserve"> </w:t>
            </w:r>
            <w:r>
              <w:rPr>
                <w:rFonts w:ascii="Times New Roman" w:hAnsi="Times New Roman" w:eastAsia="仿宋_GB2312"/>
                <w:spacing w:val="2"/>
                <w:sz w:val="24"/>
                <w:szCs w:val="24"/>
              </w:rPr>
              <w:t>化改造工作</w:t>
            </w:r>
          </w:p>
        </w:tc>
        <w:tc>
          <w:tcPr>
            <w:tcW w:w="11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阿合奇县民政局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阿合奇县民政局：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1.审批符合适老化改造项目后进行评估、招标；</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22" w:right="9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w:t>
            </w:r>
            <w:r>
              <w:rPr>
                <w:rFonts w:ascii="Times New Roman" w:hAnsi="Times New Roman" w:eastAsia="仿宋_GB2312"/>
                <w:spacing w:val="-7"/>
                <w:sz w:val="24"/>
                <w:szCs w:val="24"/>
              </w:rPr>
              <w:t xml:space="preserve"> </w:t>
            </w:r>
            <w:r>
              <w:rPr>
                <w:rFonts w:ascii="Times New Roman" w:hAnsi="Times New Roman" w:eastAsia="仿宋_GB2312"/>
                <w:spacing w:val="4"/>
                <w:sz w:val="24"/>
                <w:szCs w:val="24"/>
              </w:rPr>
              <w:t>中标方持《特殊困难老年人家庭适老化改造告知书》对确定适老化改造家庭核对改造方案并确认后进</w:t>
            </w:r>
            <w:r>
              <w:rPr>
                <w:rFonts w:ascii="Times New Roman" w:hAnsi="Times New Roman" w:eastAsia="仿宋_GB2312"/>
                <w:spacing w:val="3"/>
                <w:sz w:val="24"/>
                <w:szCs w:val="24"/>
              </w:rPr>
              <w:t>行安</w:t>
            </w:r>
            <w:r>
              <w:rPr>
                <w:rFonts w:ascii="Times New Roman" w:hAnsi="Times New Roman" w:eastAsia="仿宋_GB2312"/>
                <w:sz w:val="24"/>
                <w:szCs w:val="24"/>
              </w:rPr>
              <w:t xml:space="preserve"> </w:t>
            </w:r>
            <w:r>
              <w:rPr>
                <w:rFonts w:ascii="Times New Roman" w:hAnsi="Times New Roman" w:eastAsia="仿宋_GB2312"/>
                <w:spacing w:val="-1"/>
                <w:sz w:val="24"/>
                <w:szCs w:val="24"/>
              </w:rPr>
              <w:t>全施工</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改造；</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9"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pacing w:val="-17"/>
                <w:sz w:val="24"/>
                <w:szCs w:val="24"/>
              </w:rPr>
              <w:t xml:space="preserve"> </w:t>
            </w:r>
            <w:r>
              <w:rPr>
                <w:rFonts w:ascii="Times New Roman" w:hAnsi="Times New Roman" w:eastAsia="仿宋_GB2312"/>
                <w:sz w:val="24"/>
                <w:szCs w:val="24"/>
              </w:rPr>
              <w:t>组织验收。</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5" w:lineRule="auto"/>
              <w:ind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23" w:right="72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1.宣传适老化改造政策</w:t>
            </w:r>
            <w:r>
              <w:rPr>
                <w:rFonts w:ascii="Times New Roman" w:hAnsi="Times New Roman" w:eastAsia="仿宋_GB2312"/>
                <w:spacing w:val="-7"/>
                <w:sz w:val="24"/>
                <w:szCs w:val="24"/>
              </w:rPr>
              <w:t xml:space="preserve"> </w:t>
            </w:r>
            <w:r>
              <w:rPr>
                <w:rFonts w:ascii="Times New Roman" w:hAnsi="Times New Roman" w:eastAsia="仿宋_GB2312"/>
                <w:spacing w:val="2"/>
                <w:sz w:val="24"/>
                <w:szCs w:val="24"/>
              </w:rPr>
              <w:t>，引导符合条件的特殊困难老年人家庭积极申报适老化改造项 目；</w:t>
            </w:r>
            <w:r>
              <w:rPr>
                <w:rFonts w:ascii="Times New Roman" w:hAnsi="Times New Roman" w:eastAsia="仿宋_GB2312"/>
                <w:sz w:val="24"/>
                <w:szCs w:val="24"/>
              </w:rPr>
              <w:t xml:space="preserve"> </w:t>
            </w:r>
            <w:r>
              <w:rPr>
                <w:rFonts w:ascii="Times New Roman" w:hAnsi="Times New Roman" w:eastAsia="仿宋_GB2312"/>
                <w:spacing w:val="3"/>
                <w:sz w:val="24"/>
                <w:szCs w:val="24"/>
              </w:rPr>
              <w:t>2.对申报项目初审后报县民政局审批。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155"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26</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42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6" w:lineRule="auto"/>
              <w:ind w:right="25"/>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对普通高考报名考生的鉴</w:t>
            </w:r>
            <w:r>
              <w:rPr>
                <w:rFonts w:ascii="Times New Roman" w:hAnsi="Times New Roman" w:eastAsia="仿宋_GB2312"/>
                <w:spacing w:val="9"/>
                <w:w w:val="101"/>
                <w:sz w:val="24"/>
                <w:szCs w:val="24"/>
              </w:rPr>
              <w:t xml:space="preserve"> </w:t>
            </w:r>
            <w:r>
              <w:rPr>
                <w:rFonts w:ascii="Times New Roman" w:hAnsi="Times New Roman" w:eastAsia="仿宋_GB2312"/>
                <w:sz w:val="24"/>
                <w:szCs w:val="24"/>
              </w:rPr>
              <w:t>定</w:t>
            </w:r>
          </w:p>
        </w:tc>
        <w:tc>
          <w:tcPr>
            <w:tcW w:w="1110"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33"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阿合奇县教育局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阿合奇县教育局：</w:t>
            </w:r>
          </w:p>
          <w:p>
            <w:pPr>
              <w:pStyle w:val="8"/>
              <w:keepNext w:val="0"/>
              <w:keepLines w:val="0"/>
              <w:pageBreakBefore w:val="0"/>
              <w:widowControl/>
              <w:kinsoku w:val="0"/>
              <w:wordWrap/>
              <w:overflowPunct/>
              <w:topLinePunct w:val="0"/>
              <w:autoSpaceDE w:val="0"/>
              <w:autoSpaceDN w:val="0"/>
              <w:bidi w:val="0"/>
              <w:adjustRightInd w:val="0"/>
              <w:snapToGrid w:val="0"/>
              <w:spacing w:line="197" w:lineRule="auto"/>
              <w:ind w:left="3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负责社会考生资格复审工作。</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27"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对社会考生的政治态度、思想品德作出鉴定。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center"/>
              <w:textAlignment w:val="baseline"/>
              <w:outlineLvl w:val="9"/>
              <w:rPr>
                <w:rFonts w:ascii="Times New Roman" w:hAnsi="Times New Roman" w:eastAsia="仿宋_GB2312" w:cs="Arial"/>
                <w:spacing w:val="8"/>
                <w:sz w:val="24"/>
                <w:szCs w:val="24"/>
              </w:rPr>
            </w:pPr>
            <w:r>
              <w:rPr>
                <w:rFonts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center"/>
              <w:textAlignment w:val="baseline"/>
              <w:outlineLvl w:val="9"/>
              <w:rPr>
                <w:rFonts w:ascii="Times New Roman" w:hAnsi="Times New Roman" w:eastAsia="仿宋_GB2312"/>
                <w:spacing w:val="-1"/>
                <w:sz w:val="24"/>
                <w:szCs w:val="24"/>
              </w:rPr>
            </w:pPr>
            <w:r>
              <w:rPr>
                <w:rFonts w:ascii="黑体" w:hAnsi="黑体" w:eastAsia="黑体" w:cs="黑体"/>
                <w:spacing w:val="3"/>
                <w:position w:val="1"/>
                <w:sz w:val="28"/>
                <w:szCs w:val="28"/>
              </w:rPr>
              <w:t>事项类别</w:t>
            </w:r>
          </w:p>
        </w:tc>
        <w:tc>
          <w:tcPr>
            <w:tcW w:w="142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ascii="Times New Roman" w:hAnsi="Times New Roman" w:eastAsia="仿宋_GB2312"/>
                <w:spacing w:val="3"/>
                <w:sz w:val="24"/>
                <w:szCs w:val="24"/>
              </w:rPr>
            </w:pPr>
            <w:r>
              <w:rPr>
                <w:rFonts w:ascii="黑体" w:hAnsi="黑体" w:eastAsia="黑体" w:cs="黑体"/>
                <w:spacing w:val="3"/>
                <w:position w:val="1"/>
                <w:sz w:val="28"/>
                <w:szCs w:val="28"/>
              </w:rPr>
              <w:t>事项名称</w:t>
            </w:r>
          </w:p>
        </w:tc>
        <w:tc>
          <w:tcPr>
            <w:tcW w:w="111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center"/>
              <w:textAlignment w:val="baseline"/>
              <w:outlineLvl w:val="9"/>
              <w:rPr>
                <w:rFonts w:ascii="Times New Roman" w:hAnsi="Times New Roman" w:eastAsia="仿宋_GB2312"/>
                <w:spacing w:val="2"/>
                <w:sz w:val="24"/>
                <w:szCs w:val="24"/>
              </w:rPr>
            </w:pPr>
            <w:r>
              <w:rPr>
                <w:rFonts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center"/>
              <w:textAlignment w:val="baseline"/>
              <w:outlineLvl w:val="9"/>
              <w:rPr>
                <w:rFonts w:ascii="Times New Roman" w:hAnsi="Times New Roman" w:eastAsia="仿宋_GB2312"/>
                <w:spacing w:val="4"/>
                <w:sz w:val="24"/>
                <w:szCs w:val="24"/>
              </w:rPr>
            </w:pPr>
            <w:r>
              <w:rPr>
                <w:rFonts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center"/>
              <w:textAlignment w:val="baseline"/>
              <w:outlineLvl w:val="9"/>
              <w:rPr>
                <w:rFonts w:ascii="Times New Roman" w:hAnsi="Times New Roman" w:eastAsia="仿宋_GB2312"/>
                <w:spacing w:val="3"/>
                <w:sz w:val="24"/>
                <w:szCs w:val="24"/>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27</w:t>
            </w:r>
          </w:p>
        </w:tc>
        <w:tc>
          <w:tcPr>
            <w:tcW w:w="1053" w:type="dxa"/>
            <w:vAlign w:val="center"/>
          </w:tcPr>
          <w:p>
            <w:pPr>
              <w:pStyle w:val="8"/>
              <w:spacing w:before="283" w:line="204" w:lineRule="auto"/>
              <w:jc w:val="both"/>
              <w:rPr>
                <w:rFonts w:ascii="Times New Roman" w:hAnsi="Times New Roman" w:eastAsia="仿宋_GB2312"/>
                <w:sz w:val="24"/>
                <w:szCs w:val="24"/>
              </w:rPr>
            </w:pPr>
            <w:r>
              <w:rPr>
                <w:rFonts w:ascii="Times New Roman" w:hAnsi="Times New Roman" w:eastAsia="仿宋_GB2312"/>
                <w:spacing w:val="-1"/>
                <w:sz w:val="24"/>
                <w:szCs w:val="24"/>
              </w:rPr>
              <w:t>民生服务</w:t>
            </w:r>
          </w:p>
        </w:tc>
        <w:tc>
          <w:tcPr>
            <w:tcW w:w="142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25"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学校家庭社会协同育人“</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教联体</w:t>
            </w:r>
            <w:r>
              <w:rPr>
                <w:rFonts w:ascii="Times New Roman" w:hAnsi="Times New Roman" w:eastAsia="仿宋_GB2312"/>
                <w:spacing w:val="-26"/>
                <w:sz w:val="24"/>
                <w:szCs w:val="24"/>
              </w:rPr>
              <w:t xml:space="preserve"> </w:t>
            </w:r>
            <w:r>
              <w:rPr>
                <w:rFonts w:ascii="Times New Roman" w:hAnsi="Times New Roman" w:eastAsia="仿宋_GB2312"/>
                <w:spacing w:val="2"/>
                <w:sz w:val="24"/>
                <w:szCs w:val="24"/>
              </w:rPr>
              <w:t>”工作</w:t>
            </w:r>
          </w:p>
        </w:tc>
        <w:tc>
          <w:tcPr>
            <w:tcW w:w="1110" w:type="dxa"/>
            <w:vAlign w:val="center"/>
          </w:tcPr>
          <w:p>
            <w:pPr>
              <w:pStyle w:val="8"/>
              <w:spacing w:before="283" w:line="204" w:lineRule="auto"/>
              <w:ind w:left="133"/>
              <w:jc w:val="both"/>
              <w:rPr>
                <w:rFonts w:ascii="Times New Roman" w:hAnsi="Times New Roman" w:eastAsia="仿宋_GB2312"/>
                <w:sz w:val="24"/>
                <w:szCs w:val="24"/>
              </w:rPr>
            </w:pPr>
            <w:r>
              <w:rPr>
                <w:rFonts w:ascii="Times New Roman" w:hAnsi="Times New Roman" w:eastAsia="仿宋_GB2312"/>
                <w:spacing w:val="2"/>
                <w:sz w:val="24"/>
                <w:szCs w:val="24"/>
              </w:rPr>
              <w:t>阿合奇县教育局</w:t>
            </w:r>
          </w:p>
        </w:tc>
        <w:tc>
          <w:tcPr>
            <w:tcW w:w="5957" w:type="dxa"/>
            <w:vAlign w:val="center"/>
          </w:tcPr>
          <w:p>
            <w:pPr>
              <w:pStyle w:val="8"/>
              <w:spacing w:before="44" w:line="194"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阿合奇县教育局：</w:t>
            </w:r>
          </w:p>
          <w:p>
            <w:pPr>
              <w:pStyle w:val="8"/>
              <w:spacing w:line="181" w:lineRule="auto"/>
              <w:ind w:left="22"/>
              <w:jc w:val="both"/>
              <w:rPr>
                <w:rFonts w:ascii="Times New Roman" w:hAnsi="Times New Roman" w:eastAsia="仿宋_GB2312"/>
                <w:sz w:val="24"/>
                <w:szCs w:val="24"/>
              </w:rPr>
            </w:pPr>
            <w:r>
              <w:rPr>
                <w:rFonts w:ascii="Times New Roman" w:hAnsi="Times New Roman" w:eastAsia="仿宋_GB2312"/>
                <w:spacing w:val="2"/>
                <w:sz w:val="24"/>
                <w:szCs w:val="24"/>
              </w:rPr>
              <w:t>1.发现家长监护不到位等问题</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，及时反馈至乡</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乡干部配合开展家庭走访、帮扶教育；</w:t>
            </w:r>
          </w:p>
          <w:p>
            <w:pPr>
              <w:pStyle w:val="8"/>
              <w:spacing w:line="191" w:lineRule="auto"/>
              <w:ind w:left="34" w:right="12" w:hanging="13"/>
              <w:jc w:val="both"/>
              <w:rPr>
                <w:rFonts w:ascii="Times New Roman" w:hAnsi="Times New Roman" w:eastAsia="仿宋_GB2312"/>
                <w:sz w:val="24"/>
                <w:szCs w:val="24"/>
              </w:rPr>
            </w:pPr>
            <w:r>
              <w:rPr>
                <w:rFonts w:ascii="Times New Roman" w:hAnsi="Times New Roman" w:eastAsia="仿宋_GB2312"/>
                <w:spacing w:val="4"/>
                <w:sz w:val="24"/>
                <w:szCs w:val="24"/>
              </w:rPr>
              <w:t>2.</w:t>
            </w:r>
            <w:r>
              <w:rPr>
                <w:rFonts w:ascii="Times New Roman" w:hAnsi="Times New Roman" w:eastAsia="仿宋_GB2312"/>
                <w:spacing w:val="-19"/>
                <w:sz w:val="24"/>
                <w:szCs w:val="24"/>
              </w:rPr>
              <w:t xml:space="preserve"> </w:t>
            </w:r>
            <w:r>
              <w:rPr>
                <w:rFonts w:ascii="Times New Roman" w:hAnsi="Times New Roman" w:eastAsia="仿宋_GB2312"/>
                <w:spacing w:val="4"/>
                <w:sz w:val="24"/>
                <w:szCs w:val="24"/>
              </w:rPr>
              <w:t>坚持协同配合</w:t>
            </w:r>
            <w:r>
              <w:rPr>
                <w:rFonts w:ascii="Times New Roman" w:hAnsi="Times New Roman" w:eastAsia="仿宋_GB2312"/>
                <w:spacing w:val="-10"/>
                <w:sz w:val="24"/>
                <w:szCs w:val="24"/>
              </w:rPr>
              <w:t xml:space="preserve"> </w:t>
            </w:r>
            <w:r>
              <w:rPr>
                <w:rFonts w:ascii="Times New Roman" w:hAnsi="Times New Roman" w:eastAsia="仿宋_GB2312"/>
                <w:spacing w:val="4"/>
                <w:sz w:val="24"/>
                <w:szCs w:val="24"/>
              </w:rPr>
              <w:t>，发挥学校主导作用</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，引导家庭</w:t>
            </w:r>
            <w:r>
              <w:rPr>
                <w:rFonts w:ascii="Times New Roman" w:hAnsi="Times New Roman" w:eastAsia="仿宋_GB2312"/>
                <w:spacing w:val="-15"/>
                <w:sz w:val="24"/>
                <w:szCs w:val="24"/>
              </w:rPr>
              <w:t xml:space="preserve"> </w:t>
            </w:r>
            <w:r>
              <w:rPr>
                <w:rFonts w:ascii="Times New Roman" w:hAnsi="Times New Roman" w:eastAsia="仿宋_GB2312"/>
                <w:spacing w:val="4"/>
                <w:sz w:val="24"/>
                <w:szCs w:val="24"/>
              </w:rPr>
              <w:t>、社会履行重大责任意识</w:t>
            </w:r>
            <w:r>
              <w:rPr>
                <w:rFonts w:ascii="Times New Roman" w:hAnsi="Times New Roman" w:eastAsia="仿宋_GB2312"/>
                <w:spacing w:val="-7"/>
                <w:sz w:val="24"/>
                <w:szCs w:val="24"/>
              </w:rPr>
              <w:t xml:space="preserve"> </w:t>
            </w:r>
            <w:r>
              <w:rPr>
                <w:rFonts w:ascii="Times New Roman" w:hAnsi="Times New Roman" w:eastAsia="仿宋_GB2312"/>
                <w:spacing w:val="4"/>
                <w:sz w:val="24"/>
                <w:szCs w:val="24"/>
              </w:rPr>
              <w:t>，提高对学生道德</w:t>
            </w:r>
            <w:r>
              <w:rPr>
                <w:rFonts w:ascii="Times New Roman" w:hAnsi="Times New Roman" w:eastAsia="仿宋_GB2312"/>
                <w:spacing w:val="3"/>
                <w:sz w:val="24"/>
                <w:szCs w:val="24"/>
              </w:rPr>
              <w:t>发展、成长成人</w:t>
            </w:r>
            <w:r>
              <w:rPr>
                <w:rFonts w:ascii="Times New Roman" w:hAnsi="Times New Roman" w:eastAsia="仿宋_GB2312"/>
                <w:sz w:val="24"/>
                <w:szCs w:val="24"/>
              </w:rPr>
              <w:t xml:space="preserve"> </w:t>
            </w:r>
            <w:r>
              <w:rPr>
                <w:rFonts w:ascii="Times New Roman" w:hAnsi="Times New Roman" w:eastAsia="仿宋_GB2312"/>
                <w:spacing w:val="3"/>
                <w:sz w:val="24"/>
                <w:szCs w:val="24"/>
              </w:rPr>
              <w:t>的重视程度和参与度</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，形成学校、家庭、社会协调一致的育人合力。</w:t>
            </w:r>
          </w:p>
        </w:tc>
        <w:tc>
          <w:tcPr>
            <w:tcW w:w="5557" w:type="dxa"/>
            <w:vAlign w:val="top"/>
          </w:tcPr>
          <w:p>
            <w:pPr>
              <w:pStyle w:val="8"/>
              <w:spacing w:before="283" w:line="204" w:lineRule="auto"/>
              <w:ind w:left="25"/>
              <w:rPr>
                <w:rFonts w:ascii="Times New Roman" w:hAnsi="Times New Roman" w:eastAsia="仿宋_GB2312"/>
                <w:sz w:val="24"/>
                <w:szCs w:val="24"/>
              </w:rPr>
            </w:pPr>
            <w:r>
              <w:rPr>
                <w:rFonts w:ascii="Times New Roman" w:hAnsi="Times New Roman" w:eastAsia="仿宋_GB2312"/>
                <w:spacing w:val="3"/>
                <w:sz w:val="24"/>
                <w:szCs w:val="24"/>
              </w:rPr>
              <w:t>依托公共服务设施</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，面向群众开展家庭教育知识宣传。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6"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28</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平安法治</w:t>
            </w:r>
          </w:p>
        </w:tc>
        <w:tc>
          <w:tcPr>
            <w:tcW w:w="1426"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10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法学会基层服务站点建</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3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设</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，深入开展法学会首席</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35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法律咨询专家</w:t>
            </w:r>
          </w:p>
        </w:tc>
        <w:tc>
          <w:tcPr>
            <w:tcW w:w="1110" w:type="dxa"/>
            <w:vAlign w:val="center"/>
          </w:tcPr>
          <w:p>
            <w:pPr>
              <w:spacing w:line="247" w:lineRule="auto"/>
              <w:jc w:val="both"/>
              <w:rPr>
                <w:rFonts w:ascii="Times New Roman" w:hAnsi="Times New Roman" w:eastAsia="仿宋_GB2312"/>
                <w:sz w:val="24"/>
                <w:szCs w:val="24"/>
              </w:rPr>
            </w:pPr>
          </w:p>
          <w:p>
            <w:pPr>
              <w:pStyle w:val="8"/>
              <w:spacing w:before="52" w:line="205" w:lineRule="auto"/>
              <w:ind w:left="71"/>
              <w:jc w:val="both"/>
              <w:rPr>
                <w:rFonts w:ascii="Times New Roman" w:hAnsi="Times New Roman" w:eastAsia="仿宋_GB2312"/>
                <w:sz w:val="24"/>
                <w:szCs w:val="24"/>
              </w:rPr>
            </w:pPr>
            <w:r>
              <w:rPr>
                <w:rFonts w:ascii="Times New Roman" w:hAnsi="Times New Roman" w:eastAsia="仿宋_GB2312"/>
                <w:spacing w:val="2"/>
                <w:sz w:val="24"/>
                <w:szCs w:val="24"/>
              </w:rPr>
              <w:t>阿合奇县委政法委</w:t>
            </w:r>
          </w:p>
        </w:tc>
        <w:tc>
          <w:tcPr>
            <w:tcW w:w="5957" w:type="dxa"/>
            <w:vAlign w:val="center"/>
          </w:tcPr>
          <w:p>
            <w:pPr>
              <w:pStyle w:val="8"/>
              <w:spacing w:before="51"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阿合奇县委政法委：</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4"/>
                <w:sz w:val="24"/>
                <w:szCs w:val="24"/>
              </w:rPr>
              <w:t>1.按要求起草制定基层服务站点建设工作方案</w:t>
            </w:r>
            <w:r>
              <w:rPr>
                <w:rFonts w:ascii="Times New Roman" w:hAnsi="Times New Roman" w:eastAsia="仿宋_GB2312"/>
                <w:spacing w:val="3"/>
                <w:sz w:val="24"/>
                <w:szCs w:val="24"/>
              </w:rPr>
              <w:t>或推进计划；</w:t>
            </w:r>
          </w:p>
          <w:p>
            <w:pPr>
              <w:pStyle w:val="8"/>
              <w:spacing w:line="193" w:lineRule="auto"/>
              <w:ind w:left="23" w:right="14" w:hanging="2"/>
              <w:jc w:val="both"/>
              <w:rPr>
                <w:rFonts w:ascii="Times New Roman" w:hAnsi="Times New Roman" w:eastAsia="仿宋_GB2312"/>
                <w:sz w:val="24"/>
                <w:szCs w:val="24"/>
              </w:rPr>
            </w:pPr>
            <w:r>
              <w:rPr>
                <w:rFonts w:ascii="Times New Roman" w:hAnsi="Times New Roman" w:eastAsia="仿宋_GB2312"/>
                <w:spacing w:val="5"/>
                <w:sz w:val="24"/>
                <w:szCs w:val="24"/>
              </w:rPr>
              <w:t>2.加强对基层服务站点建设工作的检查指导</w:t>
            </w:r>
            <w:r>
              <w:rPr>
                <w:rFonts w:ascii="Times New Roman" w:hAnsi="Times New Roman" w:eastAsia="仿宋_GB2312"/>
                <w:spacing w:val="-6"/>
                <w:sz w:val="24"/>
                <w:szCs w:val="24"/>
              </w:rPr>
              <w:t xml:space="preserve"> </w:t>
            </w:r>
            <w:r>
              <w:rPr>
                <w:rFonts w:ascii="Times New Roman" w:hAnsi="Times New Roman" w:eastAsia="仿宋_GB2312"/>
                <w:spacing w:val="5"/>
                <w:sz w:val="24"/>
                <w:szCs w:val="24"/>
              </w:rPr>
              <w:t>，及时协调解决法学会基层服务站点工作中的重大问题</w:t>
            </w:r>
            <w:r>
              <w:rPr>
                <w:rFonts w:ascii="Times New Roman" w:hAnsi="Times New Roman" w:eastAsia="仿宋_GB2312"/>
                <w:spacing w:val="-9"/>
                <w:sz w:val="24"/>
                <w:szCs w:val="24"/>
              </w:rPr>
              <w:t xml:space="preserve"> </w:t>
            </w:r>
            <w:r>
              <w:rPr>
                <w:rFonts w:ascii="Times New Roman" w:hAnsi="Times New Roman" w:eastAsia="仿宋_GB2312"/>
                <w:spacing w:val="5"/>
                <w:sz w:val="24"/>
                <w:szCs w:val="24"/>
              </w:rPr>
              <w:t>，推进工</w:t>
            </w:r>
            <w:r>
              <w:rPr>
                <w:rFonts w:ascii="Times New Roman" w:hAnsi="Times New Roman" w:eastAsia="仿宋_GB2312"/>
                <w:sz w:val="24"/>
                <w:szCs w:val="24"/>
              </w:rPr>
              <w:t xml:space="preserve"> </w:t>
            </w:r>
            <w:r>
              <w:rPr>
                <w:rFonts w:ascii="Times New Roman" w:hAnsi="Times New Roman" w:eastAsia="仿宋_GB2312"/>
                <w:spacing w:val="2"/>
                <w:sz w:val="24"/>
                <w:szCs w:val="24"/>
              </w:rPr>
              <w:t>作走深走实。</w:t>
            </w:r>
          </w:p>
        </w:tc>
        <w:tc>
          <w:tcPr>
            <w:tcW w:w="5557" w:type="dxa"/>
            <w:vAlign w:val="top"/>
          </w:tcPr>
          <w:p>
            <w:pPr>
              <w:pStyle w:val="8"/>
              <w:spacing w:before="51" w:line="194" w:lineRule="auto"/>
              <w:ind w:left="23" w:right="1095"/>
              <w:rPr>
                <w:rFonts w:ascii="Times New Roman" w:hAnsi="Times New Roman" w:eastAsia="仿宋_GB2312"/>
                <w:sz w:val="24"/>
                <w:szCs w:val="24"/>
              </w:rPr>
            </w:pPr>
            <w:r>
              <w:rPr>
                <w:rFonts w:ascii="Times New Roman" w:hAnsi="Times New Roman" w:eastAsia="仿宋_GB2312"/>
                <w:spacing w:val="2"/>
                <w:sz w:val="24"/>
                <w:szCs w:val="24"/>
              </w:rPr>
              <w:t>1.根据工作要求</w:t>
            </w:r>
            <w:r>
              <w:rPr>
                <w:rFonts w:ascii="Times New Roman" w:hAnsi="Times New Roman" w:eastAsia="仿宋_GB2312"/>
                <w:sz w:val="24"/>
                <w:szCs w:val="24"/>
              </w:rPr>
              <w:t xml:space="preserve"> </w:t>
            </w:r>
            <w:r>
              <w:rPr>
                <w:rFonts w:ascii="Times New Roman" w:hAnsi="Times New Roman" w:eastAsia="仿宋_GB2312"/>
                <w:spacing w:val="2"/>
                <w:sz w:val="24"/>
                <w:szCs w:val="24"/>
              </w:rPr>
              <w:t>，聘用法律顾问</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，签订政府法律顾问合同和一村一法律顾问合同；</w:t>
            </w:r>
            <w:r>
              <w:rPr>
                <w:rFonts w:ascii="Times New Roman" w:hAnsi="Times New Roman" w:eastAsia="仿宋_GB2312"/>
                <w:sz w:val="24"/>
                <w:szCs w:val="24"/>
              </w:rPr>
              <w:t xml:space="preserve"> </w:t>
            </w:r>
            <w:r>
              <w:rPr>
                <w:rFonts w:ascii="Times New Roman" w:hAnsi="Times New Roman" w:eastAsia="仿宋_GB2312"/>
                <w:spacing w:val="4"/>
                <w:sz w:val="24"/>
                <w:szCs w:val="24"/>
              </w:rPr>
              <w:t>2.</w:t>
            </w:r>
            <w:r>
              <w:rPr>
                <w:rFonts w:ascii="Times New Roman" w:hAnsi="Times New Roman" w:eastAsia="仿宋_GB2312"/>
                <w:spacing w:val="-20"/>
                <w:sz w:val="24"/>
                <w:szCs w:val="24"/>
              </w:rPr>
              <w:t xml:space="preserve"> </w:t>
            </w:r>
            <w:r>
              <w:rPr>
                <w:rFonts w:ascii="Times New Roman" w:hAnsi="Times New Roman" w:eastAsia="仿宋_GB2312"/>
                <w:spacing w:val="4"/>
                <w:sz w:val="24"/>
                <w:szCs w:val="24"/>
              </w:rPr>
              <w:t>积极组织法律顾问开展咨询、普法宣传、合同审核等法</w:t>
            </w:r>
            <w:r>
              <w:rPr>
                <w:rFonts w:ascii="Times New Roman" w:hAnsi="Times New Roman" w:eastAsia="仿宋_GB2312"/>
                <w:spacing w:val="3"/>
                <w:sz w:val="24"/>
                <w:szCs w:val="24"/>
              </w:rPr>
              <w:t>律服务工作；</w:t>
            </w:r>
          </w:p>
          <w:p>
            <w:pPr>
              <w:pStyle w:val="8"/>
              <w:spacing w:before="1" w:line="192" w:lineRule="auto"/>
              <w:ind w:left="22" w:right="1583" w:hanging="1"/>
              <w:rPr>
                <w:rFonts w:ascii="Times New Roman" w:hAnsi="Times New Roman" w:eastAsia="仿宋_GB2312"/>
                <w:sz w:val="24"/>
                <w:szCs w:val="24"/>
              </w:rPr>
            </w:pPr>
            <w:r>
              <w:rPr>
                <w:rFonts w:ascii="Times New Roman" w:hAnsi="Times New Roman" w:eastAsia="仿宋_GB2312"/>
                <w:spacing w:val="3"/>
                <w:sz w:val="24"/>
                <w:szCs w:val="24"/>
              </w:rPr>
              <w:t>3.依法规范重大行政决策法律顾问合法性审查程序</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，推进基层依法治理；</w:t>
            </w:r>
            <w:r>
              <w:rPr>
                <w:rFonts w:ascii="Times New Roman" w:hAnsi="Times New Roman" w:eastAsia="仿宋_GB2312"/>
                <w:sz w:val="24"/>
                <w:szCs w:val="24"/>
              </w:rPr>
              <w:t xml:space="preserve"> </w:t>
            </w:r>
            <w:r>
              <w:rPr>
                <w:rFonts w:ascii="Times New Roman" w:hAnsi="Times New Roman" w:eastAsia="仿宋_GB2312"/>
                <w:spacing w:val="4"/>
                <w:sz w:val="24"/>
                <w:szCs w:val="24"/>
              </w:rPr>
              <w:t>4.定期</w:t>
            </w:r>
            <w:r>
              <w:rPr>
                <w:rFonts w:hint="eastAsia" w:ascii="Times New Roman" w:hAnsi="Times New Roman" w:eastAsia="仿宋_GB2312"/>
                <w:spacing w:val="4"/>
                <w:sz w:val="24"/>
                <w:szCs w:val="24"/>
                <w:lang w:val="en-US" w:eastAsia="zh-CN"/>
              </w:rPr>
              <w:t>将</w:t>
            </w:r>
            <w:r>
              <w:rPr>
                <w:rFonts w:ascii="Times New Roman" w:hAnsi="Times New Roman" w:eastAsia="仿宋_GB2312"/>
                <w:spacing w:val="4"/>
                <w:sz w:val="24"/>
                <w:szCs w:val="24"/>
              </w:rPr>
              <w:t>法律顾问工作开展情况上报县委政法委。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60"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29</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平安法治</w:t>
            </w:r>
          </w:p>
        </w:tc>
        <w:tc>
          <w:tcPr>
            <w:tcW w:w="1426"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司法所建设与管理工作</w:t>
            </w:r>
          </w:p>
        </w:tc>
        <w:tc>
          <w:tcPr>
            <w:tcW w:w="1110"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阿合奇县司法局</w:t>
            </w:r>
          </w:p>
        </w:tc>
        <w:tc>
          <w:tcPr>
            <w:tcW w:w="5957" w:type="dxa"/>
            <w:vAlign w:val="top"/>
          </w:tcPr>
          <w:p>
            <w:pPr>
              <w:pStyle w:val="8"/>
              <w:spacing w:before="225" w:line="194" w:lineRule="auto"/>
              <w:ind w:left="34"/>
              <w:rPr>
                <w:rFonts w:ascii="Times New Roman" w:hAnsi="Times New Roman" w:eastAsia="仿宋_GB2312"/>
                <w:sz w:val="24"/>
                <w:szCs w:val="24"/>
              </w:rPr>
            </w:pPr>
            <w:r>
              <w:rPr>
                <w:rFonts w:ascii="Times New Roman" w:hAnsi="Times New Roman" w:eastAsia="仿宋_GB2312"/>
                <w:spacing w:val="1"/>
                <w:sz w:val="24"/>
                <w:szCs w:val="24"/>
              </w:rPr>
              <w:t>阿合奇县司法局：</w:t>
            </w:r>
          </w:p>
          <w:p>
            <w:pPr>
              <w:pStyle w:val="8"/>
              <w:spacing w:line="193" w:lineRule="auto"/>
              <w:ind w:left="22"/>
              <w:rPr>
                <w:rFonts w:ascii="Times New Roman" w:hAnsi="Times New Roman" w:eastAsia="仿宋_GB2312"/>
                <w:sz w:val="24"/>
                <w:szCs w:val="24"/>
              </w:rPr>
            </w:pPr>
            <w:r>
              <w:rPr>
                <w:rFonts w:ascii="Times New Roman" w:hAnsi="Times New Roman" w:eastAsia="仿宋_GB2312"/>
                <w:spacing w:val="3"/>
                <w:sz w:val="24"/>
                <w:szCs w:val="24"/>
              </w:rPr>
              <w:t>1.推动司法所规范化建设</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，制定和完善司法所工作制度</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，提升司法所工作质量和</w:t>
            </w:r>
            <w:r>
              <w:rPr>
                <w:rFonts w:ascii="Times New Roman" w:hAnsi="Times New Roman" w:eastAsia="仿宋_GB2312"/>
                <w:spacing w:val="2"/>
                <w:sz w:val="24"/>
                <w:szCs w:val="24"/>
              </w:rPr>
              <w:t>效率；</w:t>
            </w:r>
          </w:p>
          <w:p>
            <w:pPr>
              <w:pStyle w:val="8"/>
              <w:spacing w:before="1" w:line="187" w:lineRule="auto"/>
              <w:ind w:left="25" w:right="18" w:hanging="4"/>
              <w:rPr>
                <w:rFonts w:ascii="Times New Roman" w:hAnsi="Times New Roman" w:eastAsia="仿宋_GB2312"/>
                <w:sz w:val="24"/>
                <w:szCs w:val="24"/>
              </w:rPr>
            </w:pPr>
            <w:r>
              <w:rPr>
                <w:rFonts w:ascii="Times New Roman" w:hAnsi="Times New Roman" w:eastAsia="仿宋_GB2312"/>
                <w:spacing w:val="7"/>
                <w:sz w:val="24"/>
                <w:szCs w:val="24"/>
              </w:rPr>
              <w:t>2.指导培训司法所工作</w:t>
            </w:r>
            <w:r>
              <w:rPr>
                <w:rFonts w:ascii="Times New Roman" w:hAnsi="Times New Roman" w:eastAsia="仿宋_GB2312"/>
                <w:spacing w:val="-5"/>
                <w:sz w:val="24"/>
                <w:szCs w:val="24"/>
              </w:rPr>
              <w:t xml:space="preserve"> </w:t>
            </w:r>
            <w:r>
              <w:rPr>
                <w:rFonts w:ascii="Times New Roman" w:hAnsi="Times New Roman" w:eastAsia="仿宋_GB2312"/>
                <w:spacing w:val="7"/>
                <w:sz w:val="24"/>
                <w:szCs w:val="24"/>
              </w:rPr>
              <w:t>，强化司法所工作的业务指导</w:t>
            </w:r>
            <w:r>
              <w:rPr>
                <w:rFonts w:ascii="Times New Roman" w:hAnsi="Times New Roman" w:eastAsia="仿宋_GB2312"/>
                <w:spacing w:val="-10"/>
                <w:sz w:val="24"/>
                <w:szCs w:val="24"/>
              </w:rPr>
              <w:t xml:space="preserve"> </w:t>
            </w:r>
            <w:r>
              <w:rPr>
                <w:rFonts w:ascii="Times New Roman" w:hAnsi="Times New Roman" w:eastAsia="仿宋_GB2312"/>
                <w:spacing w:val="7"/>
                <w:sz w:val="24"/>
                <w:szCs w:val="24"/>
              </w:rPr>
              <w:t>，加强工作人员的培训力度</w:t>
            </w:r>
            <w:r>
              <w:rPr>
                <w:rFonts w:ascii="Times New Roman" w:hAnsi="Times New Roman" w:eastAsia="仿宋_GB2312"/>
                <w:spacing w:val="-8"/>
                <w:sz w:val="24"/>
                <w:szCs w:val="24"/>
              </w:rPr>
              <w:t xml:space="preserve"> </w:t>
            </w:r>
            <w:r>
              <w:rPr>
                <w:rFonts w:ascii="Times New Roman" w:hAnsi="Times New Roman" w:eastAsia="仿宋_GB2312"/>
                <w:spacing w:val="7"/>
                <w:sz w:val="24"/>
                <w:szCs w:val="24"/>
              </w:rPr>
              <w:t>，提升业务能力和综合素</w:t>
            </w:r>
            <w:r>
              <w:rPr>
                <w:rFonts w:ascii="Times New Roman" w:hAnsi="Times New Roman" w:eastAsia="仿宋_GB2312"/>
                <w:sz w:val="24"/>
                <w:szCs w:val="24"/>
              </w:rPr>
              <w:t xml:space="preserve"> </w:t>
            </w:r>
            <w:r>
              <w:rPr>
                <w:rFonts w:ascii="Times New Roman" w:hAnsi="Times New Roman" w:eastAsia="仿宋_GB2312"/>
                <w:spacing w:val="-3"/>
                <w:sz w:val="24"/>
                <w:szCs w:val="24"/>
              </w:rPr>
              <w:t>质；</w:t>
            </w:r>
          </w:p>
          <w:p>
            <w:pPr>
              <w:pStyle w:val="8"/>
              <w:spacing w:line="193" w:lineRule="auto"/>
              <w:ind w:left="19"/>
              <w:rPr>
                <w:rFonts w:ascii="Times New Roman" w:hAnsi="Times New Roman" w:eastAsia="仿宋_GB2312"/>
                <w:sz w:val="24"/>
                <w:szCs w:val="24"/>
              </w:rPr>
            </w:pPr>
            <w:r>
              <w:rPr>
                <w:rFonts w:ascii="Times New Roman" w:hAnsi="Times New Roman" w:eastAsia="仿宋_GB2312"/>
                <w:spacing w:val="1"/>
                <w:sz w:val="24"/>
                <w:szCs w:val="24"/>
              </w:rPr>
              <w:t>3.监督司法所日常运作，确保司法所职能得到全面履行；</w:t>
            </w:r>
          </w:p>
          <w:p>
            <w:pPr>
              <w:pStyle w:val="8"/>
              <w:spacing w:before="2" w:line="193" w:lineRule="auto"/>
              <w:ind w:left="24" w:right="18" w:hanging="3"/>
              <w:rPr>
                <w:rFonts w:ascii="Times New Roman" w:hAnsi="Times New Roman" w:eastAsia="仿宋_GB2312"/>
                <w:sz w:val="24"/>
                <w:szCs w:val="24"/>
              </w:rPr>
            </w:pPr>
            <w:r>
              <w:rPr>
                <w:rFonts w:ascii="Times New Roman" w:hAnsi="Times New Roman" w:eastAsia="仿宋_GB2312"/>
                <w:spacing w:val="5"/>
                <w:sz w:val="24"/>
                <w:szCs w:val="24"/>
              </w:rPr>
              <w:t>4.经费保障，司法局根据司法所的工作任务</w:t>
            </w:r>
            <w:r>
              <w:rPr>
                <w:rFonts w:ascii="Times New Roman" w:hAnsi="Times New Roman" w:eastAsia="仿宋_GB2312"/>
                <w:spacing w:val="-19"/>
                <w:sz w:val="24"/>
                <w:szCs w:val="24"/>
              </w:rPr>
              <w:t xml:space="preserve"> </w:t>
            </w:r>
            <w:r>
              <w:rPr>
                <w:rFonts w:ascii="Times New Roman" w:hAnsi="Times New Roman" w:eastAsia="仿宋_GB2312"/>
                <w:spacing w:val="5"/>
                <w:sz w:val="24"/>
                <w:szCs w:val="24"/>
              </w:rPr>
              <w:t>、业务开展的实际所</w:t>
            </w:r>
            <w:r>
              <w:rPr>
                <w:rFonts w:ascii="Times New Roman" w:hAnsi="Times New Roman" w:eastAsia="仿宋_GB2312"/>
                <w:spacing w:val="4"/>
                <w:sz w:val="24"/>
                <w:szCs w:val="24"/>
              </w:rPr>
              <w:t>需要经费纳入预算范围</w:t>
            </w:r>
            <w:r>
              <w:rPr>
                <w:rFonts w:ascii="Times New Roman" w:hAnsi="Times New Roman" w:eastAsia="仿宋_GB2312"/>
                <w:spacing w:val="-9"/>
                <w:sz w:val="24"/>
                <w:szCs w:val="24"/>
              </w:rPr>
              <w:t xml:space="preserve"> </w:t>
            </w:r>
            <w:r>
              <w:rPr>
                <w:rFonts w:ascii="Times New Roman" w:hAnsi="Times New Roman" w:eastAsia="仿宋_GB2312"/>
                <w:spacing w:val="4"/>
                <w:sz w:val="24"/>
                <w:szCs w:val="24"/>
              </w:rPr>
              <w:t>，确保司法所工作能</w:t>
            </w:r>
            <w:r>
              <w:rPr>
                <w:rFonts w:ascii="Times New Roman" w:hAnsi="Times New Roman" w:eastAsia="仿宋_GB2312"/>
                <w:sz w:val="24"/>
                <w:szCs w:val="24"/>
              </w:rPr>
              <w:t xml:space="preserve"> </w:t>
            </w:r>
            <w:r>
              <w:rPr>
                <w:rFonts w:ascii="Times New Roman" w:hAnsi="Times New Roman" w:eastAsia="仿宋_GB2312"/>
                <w:spacing w:val="2"/>
                <w:sz w:val="24"/>
                <w:szCs w:val="24"/>
              </w:rPr>
              <w:t>够正常运转；</w:t>
            </w:r>
          </w:p>
          <w:p>
            <w:pPr>
              <w:pStyle w:val="8"/>
              <w:spacing w:before="1" w:line="181" w:lineRule="auto"/>
              <w:ind w:left="20"/>
              <w:rPr>
                <w:rFonts w:ascii="Times New Roman" w:hAnsi="Times New Roman" w:eastAsia="仿宋_GB2312"/>
                <w:sz w:val="24"/>
                <w:szCs w:val="24"/>
              </w:rPr>
            </w:pPr>
            <w:r>
              <w:rPr>
                <w:rFonts w:ascii="Times New Roman" w:hAnsi="Times New Roman" w:eastAsia="仿宋_GB2312"/>
                <w:spacing w:val="3"/>
                <w:sz w:val="24"/>
                <w:szCs w:val="24"/>
              </w:rPr>
              <w:t>5.负责审核确定“</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法律明白人</w:t>
            </w:r>
            <w:r>
              <w:rPr>
                <w:rFonts w:ascii="Times New Roman" w:hAnsi="Times New Roman" w:eastAsia="仿宋_GB2312"/>
                <w:spacing w:val="-25"/>
                <w:sz w:val="24"/>
                <w:szCs w:val="24"/>
              </w:rPr>
              <w:t xml:space="preserve"> </w:t>
            </w:r>
            <w:r>
              <w:rPr>
                <w:rFonts w:ascii="Times New Roman" w:hAnsi="Times New Roman" w:eastAsia="仿宋_GB2312"/>
                <w:spacing w:val="3"/>
                <w:sz w:val="24"/>
                <w:szCs w:val="24"/>
              </w:rPr>
              <w:t>”；</w:t>
            </w:r>
          </w:p>
          <w:p>
            <w:pPr>
              <w:pStyle w:val="8"/>
              <w:spacing w:line="199" w:lineRule="auto"/>
              <w:ind w:left="20" w:right="3352"/>
              <w:rPr>
                <w:rFonts w:ascii="Times New Roman" w:hAnsi="Times New Roman" w:eastAsia="仿宋_GB2312"/>
                <w:sz w:val="24"/>
                <w:szCs w:val="24"/>
              </w:rPr>
            </w:pPr>
            <w:r>
              <w:rPr>
                <w:rFonts w:ascii="Times New Roman" w:hAnsi="Times New Roman" w:eastAsia="仿宋_GB2312"/>
                <w:spacing w:val="2"/>
                <w:sz w:val="24"/>
                <w:szCs w:val="24"/>
              </w:rPr>
              <w:t>6.定期对“</w:t>
            </w:r>
            <w:r>
              <w:rPr>
                <w:rFonts w:ascii="Times New Roman" w:hAnsi="Times New Roman" w:eastAsia="仿宋_GB2312"/>
                <w:spacing w:val="-12"/>
                <w:sz w:val="24"/>
                <w:szCs w:val="24"/>
              </w:rPr>
              <w:t xml:space="preserve"> </w:t>
            </w:r>
            <w:r>
              <w:rPr>
                <w:rFonts w:ascii="Times New Roman" w:hAnsi="Times New Roman" w:eastAsia="仿宋_GB2312"/>
                <w:spacing w:val="2"/>
                <w:sz w:val="24"/>
                <w:szCs w:val="24"/>
              </w:rPr>
              <w:t>法律明白人</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”进行学法用法的培训；</w:t>
            </w:r>
            <w:r>
              <w:rPr>
                <w:rFonts w:ascii="Times New Roman" w:hAnsi="Times New Roman" w:eastAsia="仿宋_GB2312"/>
                <w:sz w:val="24"/>
                <w:szCs w:val="24"/>
              </w:rPr>
              <w:t xml:space="preserve"> </w:t>
            </w:r>
            <w:r>
              <w:rPr>
                <w:rFonts w:ascii="Times New Roman" w:hAnsi="Times New Roman" w:eastAsia="仿宋_GB2312"/>
                <w:spacing w:val="2"/>
                <w:sz w:val="24"/>
                <w:szCs w:val="24"/>
              </w:rPr>
              <w:t>7.“</w:t>
            </w:r>
            <w:r>
              <w:rPr>
                <w:rFonts w:ascii="Times New Roman" w:hAnsi="Times New Roman" w:eastAsia="仿宋_GB2312"/>
                <w:spacing w:val="-12"/>
                <w:sz w:val="24"/>
                <w:szCs w:val="24"/>
              </w:rPr>
              <w:t xml:space="preserve"> </w:t>
            </w:r>
            <w:r>
              <w:rPr>
                <w:rFonts w:ascii="Times New Roman" w:hAnsi="Times New Roman" w:eastAsia="仿宋_GB2312"/>
                <w:spacing w:val="2"/>
                <w:sz w:val="24"/>
                <w:szCs w:val="24"/>
              </w:rPr>
              <w:t>法律明白人</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”发挥作用情况收集整理存档。</w:t>
            </w:r>
          </w:p>
        </w:tc>
        <w:tc>
          <w:tcPr>
            <w:tcW w:w="5557" w:type="dxa"/>
            <w:vAlign w:val="top"/>
          </w:tcPr>
          <w:p>
            <w:pPr>
              <w:pStyle w:val="8"/>
              <w:spacing w:before="59" w:line="194" w:lineRule="auto"/>
              <w:ind w:left="24"/>
              <w:rPr>
                <w:rFonts w:ascii="Times New Roman" w:hAnsi="Times New Roman" w:eastAsia="仿宋_GB2312"/>
                <w:sz w:val="24"/>
                <w:szCs w:val="24"/>
              </w:rPr>
            </w:pPr>
            <w:r>
              <w:rPr>
                <w:rFonts w:ascii="Times New Roman" w:hAnsi="Times New Roman" w:eastAsia="仿宋_GB2312"/>
                <w:spacing w:val="4"/>
                <w:sz w:val="24"/>
                <w:szCs w:val="24"/>
              </w:rPr>
              <w:t>1.负责将司法所党员纳入本地党组织管理体系</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w:t>
            </w:r>
            <w:r>
              <w:rPr>
                <w:rFonts w:ascii="Times New Roman" w:hAnsi="Times New Roman" w:eastAsia="仿宋_GB2312"/>
                <w:spacing w:val="3"/>
                <w:sz w:val="24"/>
                <w:szCs w:val="24"/>
              </w:rPr>
              <w:t>加强对司法所党员的教育、管理与监督；</w:t>
            </w:r>
          </w:p>
          <w:p>
            <w:pPr>
              <w:pStyle w:val="8"/>
              <w:spacing w:before="1" w:line="193" w:lineRule="auto"/>
              <w:ind w:left="40" w:right="22" w:hanging="17"/>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19"/>
                <w:sz w:val="24"/>
                <w:szCs w:val="24"/>
              </w:rPr>
              <w:t xml:space="preserve"> </w:t>
            </w:r>
            <w:r>
              <w:rPr>
                <w:rFonts w:ascii="Times New Roman" w:hAnsi="Times New Roman" w:eastAsia="仿宋_GB2312"/>
                <w:spacing w:val="3"/>
                <w:sz w:val="24"/>
                <w:szCs w:val="24"/>
              </w:rPr>
              <w:t>资源整合与协调</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，整合综治中心、派出所</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、人民法庭、司法所等部门资源</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，形成工作</w:t>
            </w:r>
            <w:r>
              <w:rPr>
                <w:rFonts w:ascii="Times New Roman" w:hAnsi="Times New Roman" w:eastAsia="仿宋_GB2312"/>
                <w:spacing w:val="2"/>
                <w:sz w:val="24"/>
                <w:szCs w:val="24"/>
              </w:rPr>
              <w:t>联动机制</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，共</w:t>
            </w:r>
            <w:r>
              <w:rPr>
                <w:rFonts w:ascii="Times New Roman" w:hAnsi="Times New Roman" w:eastAsia="仿宋_GB2312"/>
                <w:sz w:val="24"/>
                <w:szCs w:val="24"/>
              </w:rPr>
              <w:t xml:space="preserve"> </w:t>
            </w:r>
            <w:r>
              <w:rPr>
                <w:rFonts w:ascii="Times New Roman" w:hAnsi="Times New Roman" w:eastAsia="仿宋_GB2312"/>
                <w:spacing w:val="3"/>
                <w:sz w:val="24"/>
                <w:szCs w:val="24"/>
              </w:rPr>
              <w:t>同推进基层法治建设及矛盾纠纷化解工作；</w:t>
            </w:r>
          </w:p>
          <w:p>
            <w:pPr>
              <w:pStyle w:val="8"/>
              <w:spacing w:line="181" w:lineRule="auto"/>
              <w:ind w:left="21"/>
              <w:rPr>
                <w:rFonts w:ascii="Times New Roman" w:hAnsi="Times New Roman" w:eastAsia="仿宋_GB2312"/>
                <w:sz w:val="24"/>
                <w:szCs w:val="24"/>
              </w:rPr>
            </w:pPr>
            <w:r>
              <w:rPr>
                <w:rFonts w:ascii="Times New Roman" w:hAnsi="Times New Roman" w:eastAsia="仿宋_GB2312"/>
                <w:spacing w:val="4"/>
                <w:sz w:val="24"/>
                <w:szCs w:val="24"/>
              </w:rPr>
              <w:t>3.梳理本乡具有法学背景及具有法律职业资格的工作人员；</w:t>
            </w:r>
          </w:p>
          <w:p>
            <w:pPr>
              <w:pStyle w:val="8"/>
              <w:spacing w:before="1" w:line="193" w:lineRule="auto"/>
              <w:ind w:left="35" w:right="16" w:hanging="12"/>
              <w:rPr>
                <w:rFonts w:ascii="Times New Roman" w:hAnsi="Times New Roman" w:eastAsia="仿宋_GB2312"/>
                <w:sz w:val="24"/>
                <w:szCs w:val="24"/>
              </w:rPr>
            </w:pPr>
            <w:r>
              <w:rPr>
                <w:rFonts w:ascii="Times New Roman" w:hAnsi="Times New Roman" w:eastAsia="仿宋_GB2312"/>
                <w:spacing w:val="4"/>
                <w:sz w:val="24"/>
                <w:szCs w:val="24"/>
              </w:rPr>
              <w:t>4.配合县司法局实施村“</w:t>
            </w:r>
            <w:r>
              <w:rPr>
                <w:rFonts w:ascii="Times New Roman" w:hAnsi="Times New Roman" w:eastAsia="仿宋_GB2312"/>
                <w:spacing w:val="-22"/>
                <w:sz w:val="24"/>
                <w:szCs w:val="24"/>
              </w:rPr>
              <w:t xml:space="preserve"> </w:t>
            </w:r>
            <w:r>
              <w:rPr>
                <w:rFonts w:ascii="Times New Roman" w:hAnsi="Times New Roman" w:eastAsia="仿宋_GB2312"/>
                <w:spacing w:val="4"/>
                <w:sz w:val="24"/>
                <w:szCs w:val="24"/>
              </w:rPr>
              <w:t>法律明白人”培养工程</w:t>
            </w:r>
            <w:r>
              <w:rPr>
                <w:rFonts w:ascii="Times New Roman" w:hAnsi="Times New Roman" w:eastAsia="仿宋_GB2312"/>
                <w:spacing w:val="-16"/>
                <w:sz w:val="24"/>
                <w:szCs w:val="24"/>
              </w:rPr>
              <w:t xml:space="preserve"> </w:t>
            </w:r>
            <w:r>
              <w:rPr>
                <w:rFonts w:ascii="Times New Roman" w:hAnsi="Times New Roman" w:eastAsia="仿宋_GB2312"/>
                <w:spacing w:val="4"/>
                <w:sz w:val="24"/>
                <w:szCs w:val="24"/>
              </w:rPr>
              <w:t>，摸排填写法律明白人推荐表并公</w:t>
            </w:r>
            <w:r>
              <w:rPr>
                <w:rFonts w:ascii="Times New Roman" w:hAnsi="Times New Roman" w:eastAsia="仿宋_GB2312"/>
                <w:spacing w:val="3"/>
                <w:sz w:val="24"/>
                <w:szCs w:val="24"/>
              </w:rPr>
              <w:t>示</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，公示结果报县</w:t>
            </w:r>
            <w:r>
              <w:rPr>
                <w:rFonts w:ascii="Times New Roman" w:hAnsi="Times New Roman" w:eastAsia="仿宋_GB2312"/>
                <w:sz w:val="24"/>
                <w:szCs w:val="24"/>
              </w:rPr>
              <w:t xml:space="preserve"> </w:t>
            </w:r>
            <w:r>
              <w:rPr>
                <w:rFonts w:ascii="Times New Roman" w:hAnsi="Times New Roman" w:eastAsia="仿宋_GB2312"/>
                <w:spacing w:val="-1"/>
                <w:sz w:val="24"/>
                <w:szCs w:val="24"/>
              </w:rPr>
              <w:t>司法局；</w:t>
            </w:r>
          </w:p>
          <w:p>
            <w:pPr>
              <w:pStyle w:val="8"/>
              <w:spacing w:before="1" w:line="193" w:lineRule="auto"/>
              <w:ind w:left="22" w:right="845"/>
              <w:rPr>
                <w:rFonts w:ascii="Times New Roman" w:hAnsi="Times New Roman" w:eastAsia="仿宋_GB2312"/>
                <w:sz w:val="24"/>
                <w:szCs w:val="24"/>
              </w:rPr>
            </w:pPr>
            <w:r>
              <w:rPr>
                <w:rFonts w:ascii="Times New Roman" w:hAnsi="Times New Roman" w:eastAsia="仿宋_GB2312"/>
                <w:spacing w:val="3"/>
                <w:sz w:val="24"/>
                <w:szCs w:val="24"/>
              </w:rPr>
              <w:t>5.组织“</w:t>
            </w:r>
            <w:r>
              <w:rPr>
                <w:rFonts w:ascii="Times New Roman" w:hAnsi="Times New Roman" w:eastAsia="仿宋_GB2312"/>
                <w:spacing w:val="-22"/>
                <w:sz w:val="24"/>
                <w:szCs w:val="24"/>
              </w:rPr>
              <w:t xml:space="preserve"> </w:t>
            </w:r>
            <w:r>
              <w:rPr>
                <w:rFonts w:ascii="Times New Roman" w:hAnsi="Times New Roman" w:eastAsia="仿宋_GB2312"/>
                <w:spacing w:val="3"/>
                <w:sz w:val="24"/>
                <w:szCs w:val="24"/>
              </w:rPr>
              <w:t>法律明白人</w:t>
            </w:r>
            <w:r>
              <w:rPr>
                <w:rFonts w:ascii="Times New Roman" w:hAnsi="Times New Roman" w:eastAsia="仿宋_GB2312"/>
                <w:spacing w:val="-25"/>
                <w:sz w:val="24"/>
                <w:szCs w:val="24"/>
              </w:rPr>
              <w:t xml:space="preserve"> </w:t>
            </w:r>
            <w:r>
              <w:rPr>
                <w:rFonts w:ascii="Times New Roman" w:hAnsi="Times New Roman" w:eastAsia="仿宋_GB2312"/>
                <w:spacing w:val="3"/>
                <w:sz w:val="24"/>
                <w:szCs w:val="24"/>
              </w:rPr>
              <w:t>”定期参加县司法局</w:t>
            </w:r>
            <w:r>
              <w:rPr>
                <w:rFonts w:ascii="Times New Roman" w:hAnsi="Times New Roman" w:eastAsia="仿宋_GB2312"/>
                <w:spacing w:val="2"/>
                <w:sz w:val="24"/>
                <w:szCs w:val="24"/>
              </w:rPr>
              <w:t>开展的学法用法培训</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，参与村矛盾纠纷调解；</w:t>
            </w:r>
            <w:r>
              <w:rPr>
                <w:rFonts w:ascii="Times New Roman" w:hAnsi="Times New Roman" w:eastAsia="仿宋_GB2312"/>
                <w:sz w:val="24"/>
                <w:szCs w:val="24"/>
              </w:rPr>
              <w:t xml:space="preserve"> </w:t>
            </w:r>
            <w:r>
              <w:rPr>
                <w:rFonts w:ascii="Times New Roman" w:hAnsi="Times New Roman" w:eastAsia="仿宋_GB2312"/>
                <w:spacing w:val="3"/>
                <w:sz w:val="24"/>
                <w:szCs w:val="24"/>
              </w:rPr>
              <w:t>6.将“</w:t>
            </w:r>
            <w:r>
              <w:rPr>
                <w:rFonts w:ascii="Times New Roman" w:hAnsi="Times New Roman" w:eastAsia="仿宋_GB2312"/>
                <w:spacing w:val="-22"/>
                <w:sz w:val="24"/>
                <w:szCs w:val="24"/>
              </w:rPr>
              <w:t xml:space="preserve"> </w:t>
            </w:r>
            <w:r>
              <w:rPr>
                <w:rFonts w:ascii="Times New Roman" w:hAnsi="Times New Roman" w:eastAsia="仿宋_GB2312"/>
                <w:spacing w:val="3"/>
                <w:sz w:val="24"/>
                <w:szCs w:val="24"/>
              </w:rPr>
              <w:t>法律明白人</w:t>
            </w:r>
            <w:r>
              <w:rPr>
                <w:rFonts w:ascii="Times New Roman" w:hAnsi="Times New Roman" w:eastAsia="仿宋_GB2312"/>
                <w:spacing w:val="-26"/>
                <w:sz w:val="24"/>
                <w:szCs w:val="24"/>
              </w:rPr>
              <w:t xml:space="preserve"> </w:t>
            </w:r>
            <w:r>
              <w:rPr>
                <w:rFonts w:ascii="Times New Roman" w:hAnsi="Times New Roman" w:eastAsia="仿宋_GB2312"/>
                <w:spacing w:val="3"/>
                <w:sz w:val="24"/>
                <w:szCs w:val="24"/>
              </w:rPr>
              <w:t>”发挥作用情况形成简报资料上报司法局；</w:t>
            </w:r>
          </w:p>
          <w:p>
            <w:pPr>
              <w:pStyle w:val="8"/>
              <w:spacing w:before="2" w:line="187" w:lineRule="auto"/>
              <w:ind w:left="21" w:right="2457"/>
              <w:rPr>
                <w:rFonts w:ascii="Times New Roman" w:hAnsi="Times New Roman" w:eastAsia="仿宋_GB2312"/>
                <w:spacing w:val="1"/>
                <w:sz w:val="24"/>
                <w:szCs w:val="24"/>
              </w:rPr>
            </w:pPr>
            <w:r>
              <w:rPr>
                <w:rFonts w:ascii="Times New Roman" w:hAnsi="Times New Roman" w:eastAsia="仿宋_GB2312"/>
                <w:spacing w:val="1"/>
                <w:sz w:val="24"/>
                <w:szCs w:val="24"/>
              </w:rPr>
              <w:t>7.对司法所长任免和司法所日常管理及考核提出意见；</w:t>
            </w:r>
          </w:p>
          <w:p>
            <w:pPr>
              <w:pStyle w:val="8"/>
              <w:spacing w:before="2" w:line="187" w:lineRule="auto"/>
              <w:ind w:left="21" w:right="2457"/>
              <w:rPr>
                <w:rFonts w:ascii="Times New Roman" w:hAnsi="Times New Roman" w:eastAsia="仿宋_GB2312"/>
                <w:sz w:val="24"/>
                <w:szCs w:val="24"/>
              </w:rPr>
            </w:pPr>
            <w:r>
              <w:rPr>
                <w:rFonts w:ascii="Times New Roman" w:hAnsi="Times New Roman" w:eastAsia="仿宋_GB2312"/>
                <w:spacing w:val="3"/>
                <w:sz w:val="24"/>
                <w:szCs w:val="24"/>
              </w:rPr>
              <w:t>8.做好“</w:t>
            </w:r>
            <w:r>
              <w:rPr>
                <w:rFonts w:ascii="Times New Roman" w:hAnsi="Times New Roman" w:eastAsia="仿宋_GB2312"/>
                <w:spacing w:val="-18"/>
                <w:sz w:val="24"/>
                <w:szCs w:val="24"/>
              </w:rPr>
              <w:t xml:space="preserve"> </w:t>
            </w:r>
            <w:r>
              <w:rPr>
                <w:rFonts w:ascii="Times New Roman" w:hAnsi="Times New Roman" w:eastAsia="仿宋_GB2312"/>
                <w:spacing w:val="3"/>
                <w:sz w:val="24"/>
                <w:szCs w:val="24"/>
              </w:rPr>
              <w:t>一村一法律顾问</w:t>
            </w:r>
            <w:r>
              <w:rPr>
                <w:rFonts w:ascii="Times New Roman" w:hAnsi="Times New Roman" w:eastAsia="仿宋_GB2312"/>
                <w:spacing w:val="-25"/>
                <w:sz w:val="24"/>
                <w:szCs w:val="24"/>
              </w:rPr>
              <w:t xml:space="preserve"> </w:t>
            </w:r>
            <w:r>
              <w:rPr>
                <w:rFonts w:ascii="Times New Roman" w:hAnsi="Times New Roman" w:eastAsia="仿宋_GB2312"/>
                <w:spacing w:val="3"/>
                <w:sz w:val="24"/>
                <w:szCs w:val="24"/>
              </w:rPr>
              <w:t>”律师以及法律顾问申报；</w:t>
            </w:r>
          </w:p>
          <w:p>
            <w:pPr>
              <w:pStyle w:val="8"/>
              <w:spacing w:before="1" w:line="198" w:lineRule="auto"/>
              <w:ind w:left="23" w:right="2467"/>
              <w:rPr>
                <w:rFonts w:ascii="Times New Roman" w:hAnsi="Times New Roman" w:eastAsia="仿宋_GB2312"/>
                <w:sz w:val="24"/>
                <w:szCs w:val="24"/>
              </w:rPr>
            </w:pPr>
            <w:r>
              <w:rPr>
                <w:rFonts w:ascii="Times New Roman" w:hAnsi="Times New Roman" w:eastAsia="仿宋_GB2312"/>
                <w:spacing w:val="2"/>
                <w:sz w:val="24"/>
                <w:szCs w:val="24"/>
              </w:rPr>
              <w:t>9.定期上报县司法局“</w:t>
            </w:r>
            <w:r>
              <w:rPr>
                <w:rFonts w:ascii="Times New Roman" w:hAnsi="Times New Roman" w:eastAsia="仿宋_GB2312"/>
                <w:spacing w:val="-18"/>
                <w:sz w:val="24"/>
                <w:szCs w:val="24"/>
              </w:rPr>
              <w:t xml:space="preserve"> </w:t>
            </w:r>
            <w:r>
              <w:rPr>
                <w:rFonts w:ascii="Times New Roman" w:hAnsi="Times New Roman" w:eastAsia="仿宋_GB2312"/>
                <w:spacing w:val="2"/>
                <w:sz w:val="24"/>
                <w:szCs w:val="24"/>
              </w:rPr>
              <w:t>一村一法律顾问</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”工作开展资料；</w:t>
            </w:r>
            <w:r>
              <w:rPr>
                <w:rFonts w:ascii="Times New Roman" w:hAnsi="Times New Roman" w:eastAsia="仿宋_GB2312"/>
                <w:sz w:val="24"/>
                <w:szCs w:val="24"/>
              </w:rPr>
              <w:t xml:space="preserve"> </w:t>
            </w:r>
            <w:r>
              <w:rPr>
                <w:rFonts w:ascii="Times New Roman" w:hAnsi="Times New Roman" w:eastAsia="仿宋_GB2312"/>
                <w:spacing w:val="2"/>
                <w:sz w:val="24"/>
                <w:szCs w:val="24"/>
              </w:rPr>
              <w:t>10.推选年度优秀村法律顾问报送县司法局。</w:t>
            </w:r>
          </w:p>
        </w:tc>
      </w:tr>
    </w:tbl>
    <w:p>
      <w:pPr>
        <w:pStyle w:val="2"/>
      </w:pPr>
    </w:p>
    <w:p>
      <w:pPr>
        <w:sectPr>
          <w:footerReference r:id="rId19"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87"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40"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30</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平安法治</w:t>
            </w:r>
          </w:p>
        </w:tc>
        <w:tc>
          <w:tcPr>
            <w:tcW w:w="1428" w:type="dxa"/>
            <w:vAlign w:val="center"/>
          </w:tcPr>
          <w:p>
            <w:pPr>
              <w:pStyle w:val="8"/>
              <w:spacing w:before="51" w:line="197" w:lineRule="auto"/>
              <w:ind w:right="25"/>
              <w:jc w:val="both"/>
              <w:rPr>
                <w:rFonts w:ascii="Times New Roman" w:hAnsi="Times New Roman" w:eastAsia="仿宋_GB2312"/>
                <w:sz w:val="24"/>
                <w:szCs w:val="24"/>
              </w:rPr>
            </w:pPr>
            <w:r>
              <w:rPr>
                <w:rFonts w:ascii="Times New Roman" w:hAnsi="Times New Roman" w:eastAsia="仿宋_GB2312"/>
                <w:spacing w:val="1"/>
                <w:sz w:val="24"/>
                <w:szCs w:val="24"/>
              </w:rPr>
              <w:t>维护学校周边秩序</w:t>
            </w:r>
            <w:r>
              <w:rPr>
                <w:rFonts w:ascii="Times New Roman" w:hAnsi="Times New Roman" w:eastAsia="仿宋_GB2312"/>
                <w:spacing w:val="-6"/>
                <w:sz w:val="24"/>
                <w:szCs w:val="24"/>
              </w:rPr>
              <w:t xml:space="preserve"> </w:t>
            </w:r>
            <w:r>
              <w:rPr>
                <w:rFonts w:ascii="Times New Roman" w:hAnsi="Times New Roman" w:eastAsia="仿宋_GB2312"/>
                <w:spacing w:val="1"/>
                <w:sz w:val="24"/>
                <w:szCs w:val="24"/>
              </w:rPr>
              <w:t>，保护</w:t>
            </w:r>
            <w:r>
              <w:rPr>
                <w:rFonts w:ascii="Times New Roman" w:hAnsi="Times New Roman" w:eastAsia="仿宋_GB2312"/>
                <w:sz w:val="24"/>
                <w:szCs w:val="24"/>
              </w:rPr>
              <w:t xml:space="preserve"> </w:t>
            </w:r>
            <w:r>
              <w:rPr>
                <w:rFonts w:ascii="Times New Roman" w:hAnsi="Times New Roman" w:eastAsia="仿宋_GB2312"/>
                <w:spacing w:val="3"/>
                <w:sz w:val="24"/>
                <w:szCs w:val="24"/>
              </w:rPr>
              <w:t>学生、教师、学校合法权</w:t>
            </w:r>
            <w:r>
              <w:rPr>
                <w:rFonts w:ascii="Times New Roman" w:hAnsi="Times New Roman" w:eastAsia="仿宋_GB2312"/>
                <w:spacing w:val="5"/>
                <w:sz w:val="24"/>
                <w:szCs w:val="24"/>
              </w:rPr>
              <w:t xml:space="preserve"> </w:t>
            </w:r>
            <w:r>
              <w:rPr>
                <w:rFonts w:ascii="Times New Roman" w:hAnsi="Times New Roman" w:eastAsia="仿宋_GB2312"/>
                <w:spacing w:val="1"/>
                <w:sz w:val="24"/>
                <w:szCs w:val="24"/>
              </w:rPr>
              <w:t>益</w:t>
            </w:r>
            <w:r>
              <w:rPr>
                <w:rFonts w:ascii="Times New Roman" w:hAnsi="Times New Roman" w:eastAsia="仿宋_GB2312"/>
                <w:spacing w:val="-8"/>
                <w:sz w:val="24"/>
                <w:szCs w:val="24"/>
              </w:rPr>
              <w:t xml:space="preserve"> </w:t>
            </w:r>
            <w:r>
              <w:rPr>
                <w:rFonts w:ascii="Times New Roman" w:hAnsi="Times New Roman" w:eastAsia="仿宋_GB2312"/>
                <w:spacing w:val="1"/>
                <w:sz w:val="24"/>
                <w:szCs w:val="24"/>
              </w:rPr>
              <w:t>，为学校提供安全保障</w:t>
            </w:r>
          </w:p>
        </w:tc>
        <w:tc>
          <w:tcPr>
            <w:tcW w:w="1108" w:type="dxa"/>
            <w:vAlign w:val="center"/>
          </w:tcPr>
          <w:p>
            <w:pPr>
              <w:pStyle w:val="8"/>
              <w:spacing w:before="51" w:line="192"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阿合奇县委政法委 </w:t>
            </w:r>
            <w:r>
              <w:rPr>
                <w:rFonts w:ascii="Times New Roman" w:hAnsi="Times New Roman" w:eastAsia="仿宋_GB2312"/>
                <w:spacing w:val="3"/>
                <w:sz w:val="24"/>
                <w:szCs w:val="24"/>
              </w:rPr>
              <w:t>、阿合奇县公安局</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、阿合奇县教育局</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、阿合奇县市场监</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督管理局、阿合奇</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县消防救援局、阿</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合奇县文化体育广</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播电视和旅游局、</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阿合奇县交通运输</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局、阿合奇县住房</w:t>
            </w:r>
          </w:p>
          <w:p>
            <w:pPr>
              <w:pStyle w:val="8"/>
              <w:spacing w:line="204" w:lineRule="auto"/>
              <w:ind w:left="186"/>
              <w:jc w:val="both"/>
              <w:rPr>
                <w:rFonts w:ascii="Times New Roman" w:hAnsi="Times New Roman" w:eastAsia="仿宋_GB2312"/>
                <w:sz w:val="24"/>
                <w:szCs w:val="24"/>
              </w:rPr>
            </w:pPr>
            <w:r>
              <w:rPr>
                <w:rFonts w:ascii="Times New Roman" w:hAnsi="Times New Roman" w:eastAsia="仿宋_GB2312"/>
                <w:spacing w:val="3"/>
                <w:sz w:val="24"/>
                <w:szCs w:val="24"/>
              </w:rPr>
              <w:t>和城乡建设局</w:t>
            </w:r>
          </w:p>
        </w:tc>
        <w:tc>
          <w:tcPr>
            <w:tcW w:w="5957" w:type="dxa"/>
            <w:vAlign w:val="center"/>
          </w:tcPr>
          <w:p>
            <w:pPr>
              <w:pStyle w:val="8"/>
              <w:spacing w:before="36" w:line="182"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阿合奇县委政法委：</w:t>
            </w:r>
          </w:p>
          <w:p>
            <w:pPr>
              <w:pStyle w:val="8"/>
              <w:spacing w:before="1" w:line="193" w:lineRule="auto"/>
              <w:ind w:left="33" w:right="1113" w:rightChars="0" w:hanging="3"/>
              <w:jc w:val="both"/>
              <w:rPr>
                <w:rFonts w:ascii="Times New Roman" w:hAnsi="Times New Roman" w:eastAsia="仿宋_GB2312"/>
                <w:spacing w:val="2"/>
                <w:sz w:val="24"/>
                <w:szCs w:val="24"/>
              </w:rPr>
            </w:pPr>
            <w:r>
              <w:rPr>
                <w:rFonts w:ascii="Times New Roman" w:hAnsi="Times New Roman" w:eastAsia="仿宋_GB2312"/>
                <w:spacing w:val="2"/>
                <w:sz w:val="24"/>
                <w:szCs w:val="24"/>
              </w:rPr>
              <w:t>牵头制发校园周边社会治理方案。</w:t>
            </w:r>
          </w:p>
          <w:p>
            <w:pPr>
              <w:pStyle w:val="8"/>
              <w:spacing w:before="1" w:line="193" w:lineRule="auto"/>
              <w:ind w:left="33" w:right="1113" w:rightChars="0" w:hanging="3"/>
              <w:jc w:val="both"/>
              <w:rPr>
                <w:rFonts w:ascii="Times New Roman" w:hAnsi="Times New Roman" w:eastAsia="仿宋_GB2312"/>
                <w:sz w:val="24"/>
                <w:szCs w:val="24"/>
              </w:rPr>
            </w:pPr>
            <w:r>
              <w:rPr>
                <w:rFonts w:ascii="Times New Roman" w:hAnsi="Times New Roman" w:eastAsia="仿宋_GB2312"/>
                <w:spacing w:val="10"/>
                <w:sz w:val="24"/>
                <w:szCs w:val="24"/>
              </w:rPr>
              <w:t xml:space="preserve"> </w:t>
            </w:r>
            <w:r>
              <w:rPr>
                <w:rFonts w:ascii="Times New Roman" w:hAnsi="Times New Roman" w:eastAsia="仿宋_GB2312"/>
                <w:spacing w:val="1"/>
                <w:sz w:val="24"/>
                <w:szCs w:val="24"/>
              </w:rPr>
              <w:t>阿合奇县公安局：</w:t>
            </w:r>
          </w:p>
          <w:p>
            <w:pPr>
              <w:pStyle w:val="8"/>
              <w:spacing w:before="1" w:line="193" w:lineRule="auto"/>
              <w:ind w:left="21" w:right="1953" w:rightChars="0"/>
              <w:jc w:val="both"/>
              <w:rPr>
                <w:rFonts w:ascii="Times New Roman" w:hAnsi="Times New Roman" w:eastAsia="仿宋_GB2312"/>
                <w:sz w:val="24"/>
                <w:szCs w:val="24"/>
              </w:rPr>
            </w:pPr>
            <w:r>
              <w:rPr>
                <w:rFonts w:ascii="Times New Roman" w:hAnsi="Times New Roman" w:eastAsia="仿宋_GB2312"/>
                <w:spacing w:val="2"/>
                <w:sz w:val="24"/>
                <w:szCs w:val="24"/>
              </w:rPr>
              <w:t>1.做好道路交通安全秩序的维持维护；</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2.做好应急预案的演练；</w:t>
            </w:r>
          </w:p>
          <w:p>
            <w:pPr>
              <w:pStyle w:val="8"/>
              <w:spacing w:before="1" w:line="187" w:lineRule="auto"/>
              <w:ind w:left="33" w:right="693" w:rightChars="0" w:hanging="14"/>
              <w:jc w:val="both"/>
              <w:rPr>
                <w:rFonts w:ascii="Times New Roman" w:hAnsi="Times New Roman" w:eastAsia="仿宋_GB2312"/>
                <w:sz w:val="24"/>
                <w:szCs w:val="24"/>
              </w:rPr>
            </w:pPr>
            <w:r>
              <w:rPr>
                <w:rFonts w:ascii="Times New Roman" w:hAnsi="Times New Roman" w:eastAsia="仿宋_GB2312"/>
                <w:spacing w:val="3"/>
                <w:sz w:val="24"/>
                <w:szCs w:val="24"/>
              </w:rPr>
              <w:t>3.指导乡派出所做好应急处置工作。</w:t>
            </w:r>
            <w:r>
              <w:rPr>
                <w:rFonts w:ascii="Times New Roman" w:hAnsi="Times New Roman" w:eastAsia="仿宋_GB2312"/>
                <w:spacing w:val="3"/>
                <w:sz w:val="24"/>
                <w:szCs w:val="24"/>
              </w:rPr>
              <w:br w:type="textWrapping"/>
            </w:r>
            <w:r>
              <w:rPr>
                <w:rFonts w:ascii="Times New Roman" w:hAnsi="Times New Roman" w:eastAsia="仿宋_GB2312"/>
                <w:spacing w:val="4"/>
                <w:sz w:val="24"/>
                <w:szCs w:val="24"/>
              </w:rPr>
              <w:t xml:space="preserve"> </w:t>
            </w:r>
            <w:r>
              <w:rPr>
                <w:rFonts w:ascii="Times New Roman" w:hAnsi="Times New Roman" w:eastAsia="仿宋_GB2312"/>
                <w:spacing w:val="1"/>
                <w:sz w:val="24"/>
                <w:szCs w:val="24"/>
              </w:rPr>
              <w:t>阿合奇县教育局：</w:t>
            </w:r>
          </w:p>
          <w:p>
            <w:pPr>
              <w:pStyle w:val="8"/>
              <w:spacing w:before="1" w:line="193" w:lineRule="auto"/>
              <w:ind w:left="34" w:right="2957" w:hanging="12"/>
              <w:jc w:val="both"/>
              <w:rPr>
                <w:rFonts w:ascii="Times New Roman" w:hAnsi="Times New Roman" w:eastAsia="仿宋_GB2312"/>
                <w:sz w:val="24"/>
                <w:szCs w:val="24"/>
              </w:rPr>
            </w:pPr>
            <w:r>
              <w:rPr>
                <w:rFonts w:ascii="Times New Roman" w:hAnsi="Times New Roman" w:eastAsia="仿宋_GB2312"/>
                <w:spacing w:val="4"/>
                <w:sz w:val="24"/>
                <w:szCs w:val="24"/>
              </w:rPr>
              <w:t>做好校园内部安全风险整治和涉校矛盾纠纷</w:t>
            </w:r>
            <w:r>
              <w:rPr>
                <w:rFonts w:ascii="Times New Roman" w:hAnsi="Times New Roman" w:eastAsia="仿宋_GB2312"/>
                <w:spacing w:val="3"/>
                <w:sz w:val="24"/>
                <w:szCs w:val="24"/>
              </w:rPr>
              <w:t>排查整治。</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阿合奇县市场监督管理局：</w:t>
            </w:r>
          </w:p>
          <w:p>
            <w:pPr>
              <w:pStyle w:val="8"/>
              <w:spacing w:before="2" w:line="187" w:lineRule="auto"/>
              <w:ind w:left="34" w:right="913" w:rightChars="0" w:hanging="12"/>
              <w:jc w:val="both"/>
              <w:rPr>
                <w:rFonts w:ascii="Times New Roman" w:hAnsi="Times New Roman" w:eastAsia="仿宋_GB2312"/>
                <w:sz w:val="24"/>
                <w:szCs w:val="24"/>
              </w:rPr>
            </w:pPr>
            <w:r>
              <w:rPr>
                <w:rFonts w:ascii="Times New Roman" w:hAnsi="Times New Roman" w:eastAsia="仿宋_GB2312"/>
                <w:spacing w:val="3"/>
                <w:sz w:val="24"/>
                <w:szCs w:val="24"/>
              </w:rPr>
              <w:t>做好校园周边商铺食品、玩具、物品安全监管。</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阿合奇县消防救援局：</w:t>
            </w:r>
          </w:p>
          <w:p>
            <w:pPr>
              <w:pStyle w:val="8"/>
              <w:spacing w:before="1" w:line="193" w:lineRule="auto"/>
              <w:ind w:left="22"/>
              <w:jc w:val="both"/>
              <w:rPr>
                <w:rFonts w:ascii="Times New Roman" w:hAnsi="Times New Roman" w:eastAsia="仿宋_GB2312"/>
                <w:sz w:val="24"/>
                <w:szCs w:val="24"/>
              </w:rPr>
            </w:pPr>
            <w:r>
              <w:rPr>
                <w:rFonts w:ascii="Times New Roman" w:hAnsi="Times New Roman" w:eastAsia="仿宋_GB2312"/>
                <w:spacing w:val="4"/>
                <w:sz w:val="24"/>
                <w:szCs w:val="24"/>
              </w:rPr>
              <w:t>做好校园消防隐患排查和整治。</w:t>
            </w:r>
          </w:p>
          <w:p>
            <w:pPr>
              <w:pStyle w:val="8"/>
              <w:spacing w:line="193"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阿合奇县文化体育广播电视和旅游局：</w:t>
            </w:r>
          </w:p>
          <w:p>
            <w:pPr>
              <w:pStyle w:val="8"/>
              <w:spacing w:before="2" w:line="193" w:lineRule="auto"/>
              <w:ind w:left="33" w:right="693" w:rightChars="0" w:hanging="10"/>
              <w:jc w:val="both"/>
              <w:rPr>
                <w:rFonts w:ascii="Times New Roman" w:hAnsi="Times New Roman" w:eastAsia="仿宋_GB2312"/>
                <w:sz w:val="24"/>
                <w:szCs w:val="24"/>
              </w:rPr>
            </w:pPr>
            <w:r>
              <w:rPr>
                <w:rFonts w:ascii="Times New Roman" w:hAnsi="Times New Roman" w:eastAsia="仿宋_GB2312"/>
                <w:spacing w:val="3"/>
                <w:sz w:val="24"/>
                <w:szCs w:val="24"/>
              </w:rPr>
              <w:t>依法查处校园周边违法文化、娱乐性经营场所。</w:t>
            </w:r>
            <w:r>
              <w:rPr>
                <w:rFonts w:ascii="Times New Roman" w:hAnsi="Times New Roman" w:eastAsia="仿宋_GB2312"/>
                <w:spacing w:val="12"/>
                <w:w w:val="102"/>
                <w:sz w:val="24"/>
                <w:szCs w:val="24"/>
              </w:rPr>
              <w:t xml:space="preserve"> </w:t>
            </w:r>
            <w:r>
              <w:rPr>
                <w:rFonts w:ascii="Times New Roman" w:hAnsi="Times New Roman" w:eastAsia="仿宋_GB2312"/>
                <w:spacing w:val="2"/>
                <w:sz w:val="24"/>
                <w:szCs w:val="24"/>
              </w:rPr>
              <w:t>阿合奇县交通运输局：</w:t>
            </w:r>
          </w:p>
          <w:p>
            <w:pPr>
              <w:pStyle w:val="8"/>
              <w:spacing w:before="2" w:line="187" w:lineRule="auto"/>
              <w:ind w:left="34" w:right="2373" w:rightChars="0" w:hanging="12"/>
              <w:jc w:val="both"/>
              <w:rPr>
                <w:rFonts w:ascii="Times New Roman" w:hAnsi="Times New Roman" w:eastAsia="仿宋_GB2312"/>
                <w:sz w:val="24"/>
                <w:szCs w:val="24"/>
              </w:rPr>
            </w:pPr>
            <w:r>
              <w:rPr>
                <w:rFonts w:ascii="Times New Roman" w:hAnsi="Times New Roman" w:eastAsia="仿宋_GB2312"/>
                <w:spacing w:val="1"/>
                <w:sz w:val="24"/>
                <w:szCs w:val="24"/>
              </w:rPr>
              <w:t>做好校园周边“</w:t>
            </w:r>
            <w:r>
              <w:rPr>
                <w:rFonts w:ascii="Times New Roman" w:hAnsi="Times New Roman" w:eastAsia="仿宋_GB2312"/>
                <w:spacing w:val="-6"/>
                <w:sz w:val="24"/>
                <w:szCs w:val="24"/>
              </w:rPr>
              <w:t xml:space="preserve"> </w:t>
            </w:r>
            <w:r>
              <w:rPr>
                <w:rFonts w:ascii="Times New Roman" w:hAnsi="Times New Roman" w:eastAsia="仿宋_GB2312"/>
                <w:spacing w:val="1"/>
                <w:sz w:val="24"/>
                <w:szCs w:val="24"/>
              </w:rPr>
              <w:t>黑校车</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”（非法营运车辆）</w:t>
            </w:r>
            <w:r>
              <w:rPr>
                <w:rFonts w:ascii="Times New Roman" w:hAnsi="Times New Roman" w:eastAsia="仿宋_GB2312"/>
                <w:spacing w:val="-12"/>
                <w:sz w:val="24"/>
                <w:szCs w:val="24"/>
              </w:rPr>
              <w:t xml:space="preserve"> </w:t>
            </w:r>
            <w:r>
              <w:rPr>
                <w:rFonts w:ascii="Times New Roman" w:hAnsi="Times New Roman" w:eastAsia="仿宋_GB2312"/>
                <w:spacing w:val="1"/>
                <w:sz w:val="24"/>
                <w:szCs w:val="24"/>
              </w:rPr>
              <w:t>的整治。</w:t>
            </w: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阿合奇县住房和城乡建设局：</w:t>
            </w:r>
          </w:p>
          <w:p>
            <w:pPr>
              <w:pStyle w:val="8"/>
              <w:spacing w:line="183" w:lineRule="auto"/>
              <w:ind w:left="24"/>
              <w:jc w:val="both"/>
              <w:rPr>
                <w:rFonts w:ascii="Times New Roman" w:hAnsi="Times New Roman" w:eastAsia="仿宋_GB2312"/>
                <w:sz w:val="24"/>
                <w:szCs w:val="24"/>
              </w:rPr>
            </w:pPr>
            <w:r>
              <w:rPr>
                <w:rFonts w:ascii="Times New Roman" w:hAnsi="Times New Roman" w:eastAsia="仿宋_GB2312"/>
                <w:spacing w:val="4"/>
                <w:sz w:val="24"/>
                <w:szCs w:val="24"/>
              </w:rPr>
              <w:t>对校园周边影响师生安全建筑工地的排查整治和设立交通标志。</w:t>
            </w:r>
          </w:p>
        </w:tc>
        <w:tc>
          <w:tcPr>
            <w:tcW w:w="5557" w:type="dxa"/>
            <w:vAlign w:val="center"/>
          </w:tcPr>
          <w:p>
            <w:pPr>
              <w:pStyle w:val="8"/>
              <w:spacing w:before="51" w:line="204" w:lineRule="auto"/>
              <w:jc w:val="both"/>
              <w:rPr>
                <w:rFonts w:ascii="Times New Roman" w:hAnsi="Times New Roman" w:eastAsia="仿宋_GB2312"/>
                <w:sz w:val="24"/>
                <w:szCs w:val="24"/>
              </w:rPr>
            </w:pPr>
            <w:r>
              <w:rPr>
                <w:rFonts w:ascii="Times New Roman" w:hAnsi="Times New Roman" w:eastAsia="仿宋_GB2312"/>
                <w:spacing w:val="4"/>
                <w:sz w:val="24"/>
                <w:szCs w:val="24"/>
              </w:rPr>
              <w:t>负责摸排学校周边道路交通、安防设施、食品安全等方面的隐患。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06"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31</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平安法治</w:t>
            </w:r>
          </w:p>
        </w:tc>
        <w:tc>
          <w:tcPr>
            <w:tcW w:w="1428"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3"/>
                <w:sz w:val="24"/>
                <w:szCs w:val="24"/>
              </w:rPr>
              <w:t>开展见义勇为相关工作</w:t>
            </w:r>
          </w:p>
        </w:tc>
        <w:tc>
          <w:tcPr>
            <w:tcW w:w="1108" w:type="dxa"/>
            <w:vAlign w:val="center"/>
          </w:tcPr>
          <w:p>
            <w:pPr>
              <w:pStyle w:val="8"/>
              <w:spacing w:before="212" w:line="199" w:lineRule="auto"/>
              <w:ind w:left="191" w:right="52" w:hanging="120"/>
              <w:jc w:val="both"/>
              <w:rPr>
                <w:rFonts w:ascii="Times New Roman" w:hAnsi="Times New Roman" w:eastAsia="仿宋_GB2312"/>
                <w:sz w:val="24"/>
                <w:szCs w:val="24"/>
              </w:rPr>
            </w:pPr>
            <w:r>
              <w:rPr>
                <w:rFonts w:ascii="Times New Roman" w:hAnsi="Times New Roman" w:eastAsia="仿宋_GB2312"/>
                <w:spacing w:val="2"/>
                <w:sz w:val="24"/>
                <w:szCs w:val="24"/>
              </w:rPr>
              <w:t>阿合奇县委政法委 、县委宣传部</w:t>
            </w:r>
          </w:p>
        </w:tc>
        <w:tc>
          <w:tcPr>
            <w:tcW w:w="5957" w:type="dxa"/>
            <w:vAlign w:val="center"/>
          </w:tcPr>
          <w:p>
            <w:pPr>
              <w:pStyle w:val="8"/>
              <w:spacing w:before="45"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阿合奇县委政法委：</w:t>
            </w:r>
          </w:p>
          <w:p>
            <w:pPr>
              <w:pStyle w:val="8"/>
              <w:spacing w:before="1" w:line="187" w:lineRule="auto"/>
              <w:ind w:left="34" w:right="2333" w:firstLine="4"/>
              <w:jc w:val="both"/>
              <w:rPr>
                <w:rFonts w:ascii="Times New Roman" w:hAnsi="Times New Roman" w:eastAsia="仿宋_GB2312"/>
                <w:sz w:val="24"/>
                <w:szCs w:val="24"/>
              </w:rPr>
            </w:pPr>
            <w:r>
              <w:rPr>
                <w:rFonts w:ascii="Times New Roman" w:hAnsi="Times New Roman" w:eastAsia="仿宋_GB2312"/>
                <w:spacing w:val="2"/>
                <w:sz w:val="24"/>
                <w:szCs w:val="24"/>
              </w:rPr>
              <w:t>围绕深化平安建设目标</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，开展见义勇为评选、表彰、慰问等工作。</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阿合奇县委宣传部：</w:t>
            </w:r>
          </w:p>
          <w:p>
            <w:pPr>
              <w:pStyle w:val="8"/>
              <w:spacing w:line="197" w:lineRule="auto"/>
              <w:ind w:left="22"/>
              <w:jc w:val="both"/>
              <w:rPr>
                <w:rFonts w:ascii="Times New Roman" w:hAnsi="Times New Roman" w:eastAsia="仿宋_GB2312"/>
                <w:sz w:val="24"/>
                <w:szCs w:val="24"/>
              </w:rPr>
            </w:pPr>
            <w:r>
              <w:rPr>
                <w:rFonts w:ascii="Times New Roman" w:hAnsi="Times New Roman" w:eastAsia="仿宋_GB2312"/>
                <w:spacing w:val="4"/>
                <w:sz w:val="24"/>
                <w:szCs w:val="24"/>
              </w:rPr>
              <w:t>做好见义勇为宣传</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，营造惩恶扬善、扶正祛邪、</w:t>
            </w:r>
            <w:r>
              <w:rPr>
                <w:rFonts w:ascii="Times New Roman" w:hAnsi="Times New Roman" w:eastAsia="仿宋_GB2312"/>
                <w:spacing w:val="3"/>
                <w:sz w:val="24"/>
                <w:szCs w:val="24"/>
              </w:rPr>
              <w:t>崇尚英勇的社会氛围。</w:t>
            </w:r>
          </w:p>
        </w:tc>
        <w:tc>
          <w:tcPr>
            <w:tcW w:w="5557" w:type="dxa"/>
            <w:vAlign w:val="center"/>
          </w:tcPr>
          <w:p>
            <w:pPr>
              <w:pStyle w:val="8"/>
              <w:spacing w:before="212" w:line="194" w:lineRule="auto"/>
              <w:ind w:left="24"/>
              <w:jc w:val="both"/>
              <w:rPr>
                <w:rFonts w:ascii="Times New Roman" w:hAnsi="Times New Roman" w:eastAsia="仿宋_GB2312"/>
                <w:sz w:val="24"/>
                <w:szCs w:val="24"/>
              </w:rPr>
            </w:pPr>
            <w:r>
              <w:rPr>
                <w:rFonts w:ascii="Times New Roman" w:hAnsi="Times New Roman" w:eastAsia="仿宋_GB2312"/>
                <w:spacing w:val="2"/>
                <w:sz w:val="24"/>
                <w:szCs w:val="24"/>
              </w:rPr>
              <w:t>1.做好各类宣传教育工作；</w:t>
            </w:r>
          </w:p>
          <w:p>
            <w:pPr>
              <w:pStyle w:val="8"/>
              <w:spacing w:line="204"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2.报送发现的见义勇为事迹材料。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6"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center"/>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87"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center"/>
              <w:textAlignment w:val="baseline"/>
              <w:outlineLvl w:val="9"/>
              <w:rPr>
                <w:rFonts w:ascii="Times New Roman" w:hAnsi="Times New Roman" w:eastAsia="仿宋_GB2312"/>
                <w:spacing w:val="3"/>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center"/>
              <w:textAlignment w:val="baseline"/>
              <w:outlineLvl w:val="9"/>
              <w:rPr>
                <w:rFonts w:ascii="Times New Roman" w:hAnsi="Times New Roman" w:eastAsia="仿宋_GB2312"/>
                <w:spacing w:val="4"/>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center"/>
              <w:textAlignment w:val="baseline"/>
              <w:outlineLvl w:val="9"/>
              <w:rPr>
                <w:rFonts w:ascii="Times New Roman" w:hAnsi="Times New Roman" w:eastAsia="仿宋_GB2312"/>
                <w:spacing w:val="1"/>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71"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32</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right="39"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小额信贷审核上报发放、</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贷后检查及清收工作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中国邮政储蓄银行</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6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股份有限公司阿合</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63"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奇县支行、阿合奇</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6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县财政局、阿合奇</w:t>
            </w: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186"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县农业农村局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9"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中国邮政储蓄银行股份有限公司阿合奇县支行：</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34" w:right="16"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7"/>
                <w:sz w:val="24"/>
                <w:szCs w:val="24"/>
              </w:rPr>
              <w:t>1.</w:t>
            </w:r>
            <w:r>
              <w:rPr>
                <w:rFonts w:ascii="Times New Roman" w:hAnsi="Times New Roman" w:eastAsia="仿宋_GB2312"/>
                <w:spacing w:val="-21"/>
                <w:sz w:val="24"/>
                <w:szCs w:val="24"/>
              </w:rPr>
              <w:t xml:space="preserve"> </w:t>
            </w:r>
            <w:r>
              <w:rPr>
                <w:rFonts w:ascii="Times New Roman" w:hAnsi="Times New Roman" w:eastAsia="仿宋_GB2312"/>
                <w:spacing w:val="7"/>
                <w:sz w:val="24"/>
                <w:szCs w:val="24"/>
              </w:rPr>
              <w:t>根据脱贫人口家庭实际</w:t>
            </w:r>
            <w:r>
              <w:rPr>
                <w:rFonts w:hint="eastAsia" w:ascii="Times New Roman" w:hAnsi="Times New Roman" w:eastAsia="仿宋_GB2312"/>
                <w:spacing w:val="7"/>
                <w:sz w:val="24"/>
                <w:szCs w:val="24"/>
                <w:lang w:val="en-US" w:eastAsia="zh-CN"/>
              </w:rPr>
              <w:t>及</w:t>
            </w:r>
            <w:r>
              <w:rPr>
                <w:rFonts w:ascii="Times New Roman" w:hAnsi="Times New Roman" w:eastAsia="仿宋_GB2312"/>
                <w:spacing w:val="7"/>
                <w:sz w:val="24"/>
                <w:szCs w:val="24"/>
              </w:rPr>
              <w:t>还款能力的情况</w:t>
            </w:r>
            <w:r>
              <w:rPr>
                <w:rFonts w:ascii="Times New Roman" w:hAnsi="Times New Roman" w:eastAsia="仿宋_GB2312"/>
                <w:spacing w:val="-10"/>
                <w:sz w:val="24"/>
                <w:szCs w:val="24"/>
              </w:rPr>
              <w:t xml:space="preserve"> </w:t>
            </w:r>
            <w:r>
              <w:rPr>
                <w:rFonts w:ascii="Times New Roman" w:hAnsi="Times New Roman" w:eastAsia="仿宋_GB2312"/>
                <w:spacing w:val="7"/>
                <w:sz w:val="24"/>
                <w:szCs w:val="24"/>
              </w:rPr>
              <w:t>，在风</w:t>
            </w:r>
            <w:r>
              <w:rPr>
                <w:rFonts w:ascii="Times New Roman" w:hAnsi="Times New Roman" w:eastAsia="仿宋_GB2312"/>
                <w:spacing w:val="6"/>
                <w:sz w:val="24"/>
                <w:szCs w:val="24"/>
              </w:rPr>
              <w:t>险可控范围内</w:t>
            </w:r>
            <w:r>
              <w:rPr>
                <w:rFonts w:ascii="Times New Roman" w:hAnsi="Times New Roman" w:eastAsia="仿宋_GB2312"/>
                <w:spacing w:val="-15"/>
                <w:sz w:val="24"/>
                <w:szCs w:val="24"/>
              </w:rPr>
              <w:t xml:space="preserve"> </w:t>
            </w:r>
            <w:r>
              <w:rPr>
                <w:rFonts w:ascii="Times New Roman" w:hAnsi="Times New Roman" w:eastAsia="仿宋_GB2312"/>
                <w:spacing w:val="6"/>
                <w:sz w:val="24"/>
                <w:szCs w:val="24"/>
              </w:rPr>
              <w:t>，</w:t>
            </w:r>
            <w:r>
              <w:rPr>
                <w:rFonts w:ascii="Times New Roman" w:hAnsi="Times New Roman" w:eastAsia="仿宋_GB2312"/>
                <w:spacing w:val="-15"/>
                <w:sz w:val="24"/>
                <w:szCs w:val="24"/>
              </w:rPr>
              <w:t xml:space="preserve"> </w:t>
            </w:r>
            <w:r>
              <w:rPr>
                <w:rFonts w:ascii="Times New Roman" w:hAnsi="Times New Roman" w:eastAsia="仿宋_GB2312"/>
                <w:spacing w:val="6"/>
                <w:sz w:val="24"/>
                <w:szCs w:val="24"/>
              </w:rPr>
              <w:t>开展风险评估并合理确定贷款额度和期</w:t>
            </w:r>
            <w:r>
              <w:rPr>
                <w:rFonts w:ascii="Times New Roman" w:hAnsi="Times New Roman" w:eastAsia="仿宋_GB2312"/>
                <w:sz w:val="24"/>
                <w:szCs w:val="24"/>
              </w:rPr>
              <w:t xml:space="preserve"> </w:t>
            </w:r>
            <w:r>
              <w:rPr>
                <w:rFonts w:ascii="Times New Roman" w:hAnsi="Times New Roman" w:eastAsia="仿宋_GB2312"/>
                <w:spacing w:val="-1"/>
                <w:sz w:val="24"/>
                <w:szCs w:val="24"/>
              </w:rPr>
              <w:t>限</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，并发放贷款；</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5" w:right="3227"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2.对小额信贷到期人员提供续贷或展期政策服务。</w:t>
            </w:r>
            <w:r>
              <w:rPr>
                <w:rFonts w:ascii="Times New Roman" w:hAnsi="Times New Roman" w:eastAsia="仿宋_GB2312"/>
                <w:spacing w:val="13"/>
                <w:w w:val="102"/>
                <w:sz w:val="24"/>
                <w:szCs w:val="24"/>
              </w:rPr>
              <w:t xml:space="preserve"> </w:t>
            </w:r>
            <w:r>
              <w:rPr>
                <w:rFonts w:hint="eastAsia" w:ascii="Times New Roman" w:hAnsi="Times New Roman" w:eastAsia="仿宋_GB2312"/>
                <w:spacing w:val="13"/>
                <w:w w:val="102"/>
                <w:sz w:val="24"/>
                <w:szCs w:val="24"/>
                <w:lang w:val="en-US" w:eastAsia="zh-CN"/>
              </w:rPr>
              <w:t>阿合奇</w:t>
            </w:r>
            <w:r>
              <w:rPr>
                <w:rFonts w:ascii="Times New Roman" w:hAnsi="Times New Roman" w:eastAsia="仿宋_GB2312"/>
                <w:spacing w:val="3"/>
                <w:sz w:val="24"/>
                <w:szCs w:val="24"/>
              </w:rPr>
              <w:t>县财政局: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24" w:right="408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拨付贴息资金和建立风险补偿金。</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县农业农村局: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9" w:right="16"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w:t>
            </w:r>
            <w:r>
              <w:rPr>
                <w:rFonts w:ascii="Times New Roman" w:hAnsi="Times New Roman" w:eastAsia="仿宋_GB2312"/>
                <w:spacing w:val="-20"/>
                <w:sz w:val="24"/>
                <w:szCs w:val="24"/>
              </w:rPr>
              <w:t xml:space="preserve"> </w:t>
            </w:r>
            <w:r>
              <w:rPr>
                <w:rFonts w:ascii="Times New Roman" w:hAnsi="Times New Roman" w:eastAsia="仿宋_GB2312"/>
                <w:spacing w:val="4"/>
                <w:sz w:val="24"/>
                <w:szCs w:val="24"/>
              </w:rPr>
              <w:t>对乡上报贷款人员相关资料进行审批</w:t>
            </w:r>
            <w:r>
              <w:rPr>
                <w:rFonts w:ascii="Times New Roman" w:hAnsi="Times New Roman" w:eastAsia="仿宋_GB2312"/>
                <w:spacing w:val="-16"/>
                <w:sz w:val="24"/>
                <w:szCs w:val="24"/>
              </w:rPr>
              <w:t xml:space="preserve"> </w:t>
            </w:r>
            <w:r>
              <w:rPr>
                <w:rFonts w:ascii="Times New Roman" w:hAnsi="Times New Roman" w:eastAsia="仿宋_GB2312"/>
                <w:spacing w:val="4"/>
                <w:sz w:val="24"/>
                <w:szCs w:val="24"/>
              </w:rPr>
              <w:t>，</w:t>
            </w:r>
            <w:r>
              <w:rPr>
                <w:rFonts w:ascii="Times New Roman" w:hAnsi="Times New Roman" w:eastAsia="仿宋_GB2312"/>
                <w:spacing w:val="-10"/>
                <w:sz w:val="24"/>
                <w:szCs w:val="24"/>
              </w:rPr>
              <w:t xml:space="preserve"> </w:t>
            </w:r>
            <w:r>
              <w:rPr>
                <w:rFonts w:ascii="Times New Roman" w:hAnsi="Times New Roman" w:eastAsia="仿宋_GB2312"/>
                <w:spacing w:val="4"/>
                <w:sz w:val="24"/>
                <w:szCs w:val="24"/>
              </w:rPr>
              <w:t>向银行</w:t>
            </w:r>
            <w:r>
              <w:rPr>
                <w:rFonts w:ascii="Times New Roman" w:hAnsi="Times New Roman" w:eastAsia="仿宋_GB2312"/>
                <w:spacing w:val="3"/>
                <w:sz w:val="24"/>
                <w:szCs w:val="24"/>
              </w:rPr>
              <w:t>推送乡上报贷款人员名单</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并督促落实小额信贷发放</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，政策</w:t>
            </w:r>
            <w:r>
              <w:rPr>
                <w:rFonts w:ascii="Times New Roman" w:hAnsi="Times New Roman" w:eastAsia="仿宋_GB2312"/>
                <w:sz w:val="24"/>
                <w:szCs w:val="24"/>
              </w:rPr>
              <w:t xml:space="preserve"> </w:t>
            </w:r>
            <w:r>
              <w:rPr>
                <w:rFonts w:ascii="Times New Roman" w:hAnsi="Times New Roman" w:eastAsia="仿宋_GB2312"/>
                <w:spacing w:val="2"/>
                <w:sz w:val="24"/>
                <w:szCs w:val="24"/>
              </w:rPr>
              <w:t>宣传、贷后管理工作；</w:t>
            </w:r>
          </w:p>
          <w:p>
            <w:pPr>
              <w:pStyle w:val="8"/>
              <w:keepNext w:val="0"/>
              <w:keepLines w:val="0"/>
              <w:pageBreakBefore w:val="0"/>
              <w:widowControl/>
              <w:kinsoku w:val="0"/>
              <w:wordWrap/>
              <w:overflowPunct/>
              <w:topLinePunct w:val="0"/>
              <w:autoSpaceDE w:val="0"/>
              <w:autoSpaceDN w:val="0"/>
              <w:bidi w:val="0"/>
              <w:adjustRightInd w:val="0"/>
              <w:snapToGrid w:val="0"/>
              <w:spacing w:line="175" w:lineRule="auto"/>
              <w:ind w:left="2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2.对贷款后确无还款能力、到期未还款且不符合续贷和展期条件的农户及时启动风险补偿程序。</w:t>
            </w:r>
          </w:p>
        </w:tc>
        <w:tc>
          <w:tcPr>
            <w:tcW w:w="5557" w:type="dxa"/>
            <w:vAlign w:val="center"/>
          </w:tcPr>
          <w:p>
            <w:pPr>
              <w:spacing w:line="275" w:lineRule="auto"/>
              <w:jc w:val="both"/>
              <w:rPr>
                <w:rFonts w:ascii="Times New Roman" w:hAnsi="Times New Roman" w:eastAsia="仿宋_GB2312"/>
                <w:sz w:val="24"/>
                <w:szCs w:val="24"/>
              </w:rPr>
            </w:pPr>
          </w:p>
          <w:p>
            <w:pPr>
              <w:spacing w:line="276" w:lineRule="auto"/>
              <w:jc w:val="both"/>
              <w:rPr>
                <w:rFonts w:ascii="Times New Roman" w:hAnsi="Times New Roman" w:eastAsia="仿宋_GB2312"/>
                <w:sz w:val="24"/>
                <w:szCs w:val="24"/>
              </w:rPr>
            </w:pPr>
          </w:p>
          <w:p>
            <w:pPr>
              <w:pStyle w:val="8"/>
              <w:spacing w:before="51" w:line="194" w:lineRule="auto"/>
              <w:ind w:left="23" w:right="720"/>
              <w:jc w:val="both"/>
              <w:rPr>
                <w:rFonts w:ascii="Times New Roman" w:hAnsi="Times New Roman" w:eastAsia="仿宋_GB2312"/>
                <w:sz w:val="24"/>
                <w:szCs w:val="24"/>
              </w:rPr>
            </w:pPr>
            <w:r>
              <w:rPr>
                <w:rFonts w:ascii="Times New Roman" w:hAnsi="Times New Roman" w:eastAsia="仿宋_GB2312"/>
                <w:spacing w:val="3"/>
                <w:sz w:val="24"/>
                <w:szCs w:val="24"/>
              </w:rPr>
              <w:t>1.摸排农户贷款需求</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，对农户小额信贷申请进行</w:t>
            </w:r>
            <w:r>
              <w:rPr>
                <w:rFonts w:ascii="Times New Roman" w:hAnsi="Times New Roman" w:eastAsia="仿宋_GB2312"/>
                <w:spacing w:val="2"/>
                <w:sz w:val="24"/>
                <w:szCs w:val="24"/>
              </w:rPr>
              <w:t>审查</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，并将相关资料上报县农业农村局；</w:t>
            </w:r>
            <w:r>
              <w:rPr>
                <w:rFonts w:ascii="Times New Roman" w:hAnsi="Times New Roman" w:eastAsia="仿宋_GB2312"/>
                <w:sz w:val="24"/>
                <w:szCs w:val="24"/>
              </w:rPr>
              <w:t xml:space="preserve"> </w:t>
            </w:r>
            <w:r>
              <w:rPr>
                <w:rFonts w:ascii="Times New Roman" w:hAnsi="Times New Roman" w:eastAsia="仿宋_GB2312"/>
                <w:spacing w:val="3"/>
                <w:sz w:val="24"/>
                <w:szCs w:val="24"/>
              </w:rPr>
              <w:t>2.对已发放小额信贷人员进行贷后监管</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，定期开展贷后检查；</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1"/>
                <w:sz w:val="24"/>
                <w:szCs w:val="24"/>
              </w:rPr>
              <w:t>3.</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落实好“</w:t>
            </w:r>
            <w:r>
              <w:rPr>
                <w:rFonts w:ascii="Times New Roman" w:hAnsi="Times New Roman" w:eastAsia="仿宋_GB2312"/>
                <w:spacing w:val="-24"/>
                <w:sz w:val="24"/>
                <w:szCs w:val="24"/>
              </w:rPr>
              <w:t xml:space="preserve"> </w:t>
            </w:r>
            <w:r>
              <w:rPr>
                <w:rFonts w:ascii="Times New Roman" w:hAnsi="Times New Roman" w:eastAsia="仿宋_GB2312"/>
                <w:spacing w:val="1"/>
                <w:sz w:val="24"/>
                <w:szCs w:val="24"/>
              </w:rPr>
              <w:t>五人联查</w:t>
            </w:r>
            <w:r>
              <w:rPr>
                <w:rFonts w:ascii="Times New Roman" w:hAnsi="Times New Roman" w:eastAsia="仿宋_GB2312"/>
                <w:spacing w:val="-26"/>
                <w:sz w:val="24"/>
                <w:szCs w:val="24"/>
              </w:rPr>
              <w:t xml:space="preserve"> </w:t>
            </w:r>
            <w:r>
              <w:rPr>
                <w:rFonts w:ascii="Times New Roman" w:hAnsi="Times New Roman" w:eastAsia="仿宋_GB2312"/>
                <w:spacing w:val="1"/>
                <w:sz w:val="24"/>
                <w:szCs w:val="24"/>
              </w:rPr>
              <w:t>”“</w:t>
            </w:r>
            <w:r>
              <w:rPr>
                <w:rFonts w:ascii="Times New Roman" w:hAnsi="Times New Roman" w:eastAsia="仿宋_GB2312"/>
                <w:spacing w:val="-21"/>
                <w:sz w:val="24"/>
                <w:szCs w:val="24"/>
              </w:rPr>
              <w:t xml:space="preserve"> </w:t>
            </w:r>
            <w:r>
              <w:rPr>
                <w:rFonts w:ascii="Times New Roman" w:hAnsi="Times New Roman" w:eastAsia="仿宋_GB2312"/>
                <w:spacing w:val="1"/>
                <w:sz w:val="24"/>
                <w:szCs w:val="24"/>
              </w:rPr>
              <w:t>三级联审</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”工作机制。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441" w:type="dxa"/>
            <w:vAlign w:val="center"/>
          </w:tcPr>
          <w:p>
            <w:pPr>
              <w:spacing w:line="301" w:lineRule="auto"/>
              <w:jc w:val="both"/>
              <w:rPr>
                <w:rFonts w:ascii="Times New Roman" w:hAnsi="Times New Roman" w:eastAsia="仿宋_GB2312"/>
                <w:sz w:val="24"/>
                <w:szCs w:val="24"/>
              </w:rPr>
            </w:pPr>
          </w:p>
          <w:p>
            <w:pPr>
              <w:spacing w:before="34" w:line="207" w:lineRule="auto"/>
              <w:ind w:left="155"/>
              <w:jc w:val="both"/>
              <w:rPr>
                <w:rFonts w:ascii="Times New Roman" w:hAnsi="Times New Roman" w:eastAsia="仿宋_GB2312" w:cs="Arial"/>
                <w:sz w:val="24"/>
                <w:szCs w:val="24"/>
              </w:rPr>
            </w:pPr>
            <w:r>
              <w:rPr>
                <w:rFonts w:ascii="Times New Roman" w:hAnsi="Times New Roman" w:eastAsia="仿宋_GB2312" w:cs="Arial"/>
                <w:spacing w:val="8"/>
                <w:sz w:val="24"/>
                <w:szCs w:val="24"/>
              </w:rPr>
              <w:t>33</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开展乡村振兴战略实绩考</w:t>
            </w:r>
            <w:r>
              <w:rPr>
                <w:rFonts w:ascii="Times New Roman" w:hAnsi="Times New Roman" w:eastAsia="仿宋_GB2312"/>
                <w:spacing w:val="4"/>
                <w:sz w:val="24"/>
                <w:szCs w:val="24"/>
              </w:rPr>
              <w:t>核和巩固脱贫成果后评估</w:t>
            </w:r>
            <w:r>
              <w:rPr>
                <w:rFonts w:ascii="Times New Roman" w:hAnsi="Times New Roman" w:eastAsia="仿宋_GB2312"/>
                <w:spacing w:val="-1"/>
                <w:sz w:val="24"/>
                <w:szCs w:val="24"/>
              </w:rPr>
              <w:t>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1" w:lineRule="auto"/>
              <w:ind w:left="0" w:leftChars="0" w:right="5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29" w:right="10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1.牵头召开县委农村工作会议</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，部署年度重点任务</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。按照自治区党委农办印发年度考核工作方案</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，主要采取</w:t>
            </w:r>
            <w:r>
              <w:rPr>
                <w:rFonts w:ascii="Times New Roman" w:hAnsi="Times New Roman" w:eastAsia="仿宋_GB2312"/>
                <w:sz w:val="24"/>
                <w:szCs w:val="24"/>
              </w:rPr>
              <w:t xml:space="preserve"> </w:t>
            </w:r>
            <w:r>
              <w:rPr>
                <w:rFonts w:ascii="Times New Roman" w:hAnsi="Times New Roman" w:eastAsia="仿宋_GB2312"/>
                <w:spacing w:val="4"/>
                <w:sz w:val="24"/>
                <w:szCs w:val="24"/>
              </w:rPr>
              <w:t>实地核查、座谈访谈、现场调查等方式</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，对全面推进乡村振兴重点任务完成</w:t>
            </w:r>
            <w:r>
              <w:rPr>
                <w:rFonts w:ascii="Times New Roman" w:hAnsi="Times New Roman" w:eastAsia="仿宋_GB2312"/>
                <w:spacing w:val="3"/>
                <w:sz w:val="24"/>
                <w:szCs w:val="24"/>
              </w:rPr>
              <w:t>情况进行实地考核；</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2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2.撰写年度乡村振兴工作开展情况报告。</w:t>
            </w:r>
          </w:p>
        </w:tc>
        <w:tc>
          <w:tcPr>
            <w:tcW w:w="5557" w:type="dxa"/>
            <w:vAlign w:val="center"/>
          </w:tcPr>
          <w:p>
            <w:pPr>
              <w:pStyle w:val="8"/>
              <w:spacing w:before="74" w:line="194" w:lineRule="auto"/>
              <w:ind w:left="23" w:right="845"/>
              <w:jc w:val="both"/>
              <w:rPr>
                <w:rFonts w:ascii="Times New Roman" w:hAnsi="Times New Roman" w:eastAsia="仿宋_GB2312"/>
                <w:sz w:val="24"/>
                <w:szCs w:val="24"/>
              </w:rPr>
            </w:pPr>
            <w:r>
              <w:rPr>
                <w:rFonts w:ascii="Times New Roman" w:hAnsi="Times New Roman" w:eastAsia="仿宋_GB2312"/>
                <w:spacing w:val="2"/>
                <w:sz w:val="24"/>
                <w:szCs w:val="24"/>
              </w:rPr>
              <w:t>1.落实年初下达的目标任务</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，每季度对重点工作任务进行调度</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，跟踪问效</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，压</w:t>
            </w:r>
            <w:r>
              <w:rPr>
                <w:rFonts w:ascii="Times New Roman" w:hAnsi="Times New Roman" w:eastAsia="仿宋_GB2312"/>
                <w:spacing w:val="1"/>
                <w:sz w:val="24"/>
                <w:szCs w:val="24"/>
              </w:rPr>
              <w:t>实责任；</w:t>
            </w:r>
            <w:r>
              <w:rPr>
                <w:rFonts w:ascii="Times New Roman" w:hAnsi="Times New Roman" w:eastAsia="仿宋_GB2312"/>
                <w:sz w:val="24"/>
                <w:szCs w:val="24"/>
              </w:rPr>
              <w:t xml:space="preserve"> </w:t>
            </w:r>
            <w:r>
              <w:rPr>
                <w:rFonts w:ascii="Times New Roman" w:hAnsi="Times New Roman" w:eastAsia="仿宋_GB2312"/>
                <w:spacing w:val="4"/>
                <w:sz w:val="24"/>
                <w:szCs w:val="24"/>
              </w:rPr>
              <w:t>2.对实施乡村振兴战略进行自评</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，并上报乡村振兴战</w:t>
            </w:r>
            <w:r>
              <w:rPr>
                <w:rFonts w:ascii="Times New Roman" w:hAnsi="Times New Roman" w:eastAsia="仿宋_GB2312"/>
                <w:spacing w:val="3"/>
                <w:sz w:val="24"/>
                <w:szCs w:val="24"/>
              </w:rPr>
              <w:t>略实绩考核的自评报告；</w:t>
            </w:r>
          </w:p>
          <w:p>
            <w:pPr>
              <w:pStyle w:val="8"/>
              <w:spacing w:line="193" w:lineRule="auto"/>
              <w:ind w:left="29" w:right="63" w:hanging="8"/>
              <w:jc w:val="both"/>
              <w:rPr>
                <w:rFonts w:ascii="Times New Roman" w:hAnsi="Times New Roman" w:eastAsia="仿宋_GB2312"/>
                <w:sz w:val="24"/>
                <w:szCs w:val="24"/>
              </w:rPr>
            </w:pPr>
            <w:r>
              <w:rPr>
                <w:rFonts w:ascii="Times New Roman" w:hAnsi="Times New Roman" w:eastAsia="仿宋_GB2312"/>
                <w:spacing w:val="3"/>
                <w:sz w:val="24"/>
                <w:szCs w:val="24"/>
              </w:rPr>
              <w:t>3.对乡村振兴考核反馈的问题</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，建立考核反馈问题整改措施及问题清单</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，立行立改</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，并上报问题整改</w:t>
            </w:r>
            <w:r>
              <w:rPr>
                <w:rFonts w:ascii="Times New Roman" w:hAnsi="Times New Roman" w:eastAsia="仿宋_GB2312"/>
                <w:sz w:val="24"/>
                <w:szCs w:val="24"/>
              </w:rPr>
              <w:t xml:space="preserve"> </w:t>
            </w:r>
            <w:r>
              <w:rPr>
                <w:rFonts w:ascii="Times New Roman" w:hAnsi="Times New Roman" w:eastAsia="仿宋_GB2312"/>
                <w:spacing w:val="-1"/>
                <w:sz w:val="24"/>
                <w:szCs w:val="24"/>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01" w:hRule="atLeast"/>
        </w:trPr>
        <w:tc>
          <w:tcPr>
            <w:tcW w:w="441" w:type="dxa"/>
            <w:vAlign w:val="center"/>
          </w:tcPr>
          <w:p>
            <w:pPr>
              <w:spacing w:line="464" w:lineRule="auto"/>
              <w:jc w:val="both"/>
              <w:rPr>
                <w:rFonts w:ascii="Times New Roman" w:hAnsi="Times New Roman" w:eastAsia="仿宋_GB2312"/>
                <w:sz w:val="24"/>
                <w:szCs w:val="24"/>
              </w:rPr>
            </w:pPr>
          </w:p>
          <w:p>
            <w:pPr>
              <w:spacing w:before="34" w:line="207" w:lineRule="auto"/>
              <w:ind w:left="155"/>
              <w:jc w:val="both"/>
              <w:rPr>
                <w:rFonts w:ascii="Times New Roman" w:hAnsi="Times New Roman" w:eastAsia="仿宋_GB2312" w:cs="Arial"/>
                <w:sz w:val="24"/>
                <w:szCs w:val="24"/>
              </w:rPr>
            </w:pPr>
            <w:r>
              <w:rPr>
                <w:rFonts w:ascii="Times New Roman" w:hAnsi="Times New Roman" w:eastAsia="仿宋_GB2312" w:cs="Arial"/>
                <w:spacing w:val="8"/>
                <w:sz w:val="24"/>
                <w:szCs w:val="24"/>
              </w:rPr>
              <w:t>34</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7" w:lineRule="auto"/>
              <w:ind w:right="22"/>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土壤和肥料管理工作（测</w:t>
            </w:r>
            <w:r>
              <w:rPr>
                <w:rFonts w:ascii="Times New Roman" w:hAnsi="Times New Roman" w:eastAsia="仿宋_GB2312"/>
                <w:sz w:val="24"/>
                <w:szCs w:val="24"/>
              </w:rPr>
              <w:t xml:space="preserve"> </w:t>
            </w:r>
            <w:r>
              <w:rPr>
                <w:rFonts w:ascii="Times New Roman" w:hAnsi="Times New Roman" w:eastAsia="仿宋_GB2312"/>
                <w:spacing w:val="2"/>
                <w:sz w:val="24"/>
                <w:szCs w:val="24"/>
              </w:rPr>
              <w:t>土配方</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，耕地质量监测）</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1" w:lineRule="auto"/>
              <w:ind w:left="0" w:leftChars="0" w:right="5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1.制定土壤普查及耕地质量监测工作的实施方案；</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2.对乡工作人员进行土壤普查与监测工作的技术培训</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，并</w:t>
            </w:r>
            <w:r>
              <w:rPr>
                <w:rFonts w:ascii="Times New Roman" w:hAnsi="Times New Roman" w:eastAsia="仿宋_GB2312"/>
                <w:spacing w:val="3"/>
                <w:sz w:val="24"/>
                <w:szCs w:val="24"/>
              </w:rPr>
              <w:t>指导其开展具体工作；</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20" w:right="1237"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派出技术人员同乡工作人员共同确定土壤普查与监测点位</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，并进行土壤采样、编码；</w:t>
            </w:r>
            <w:r>
              <w:rPr>
                <w:rFonts w:ascii="Times New Roman" w:hAnsi="Times New Roman" w:eastAsia="仿宋_GB2312"/>
                <w:sz w:val="24"/>
                <w:szCs w:val="24"/>
              </w:rPr>
              <w:t xml:space="preserve"> </w:t>
            </w:r>
            <w:r>
              <w:rPr>
                <w:rFonts w:ascii="Times New Roman" w:hAnsi="Times New Roman" w:eastAsia="仿宋_GB2312"/>
                <w:spacing w:val="3"/>
                <w:sz w:val="24"/>
                <w:szCs w:val="24"/>
              </w:rPr>
              <w:t>4.安排第三方专业机构对土壤样本进行回收</w:t>
            </w:r>
            <w:r>
              <w:rPr>
                <w:rFonts w:ascii="Times New Roman" w:hAnsi="Times New Roman" w:eastAsia="仿宋_GB2312"/>
                <w:sz w:val="24"/>
                <w:szCs w:val="24"/>
              </w:rPr>
              <w:t xml:space="preserve"> </w:t>
            </w:r>
            <w:r>
              <w:rPr>
                <w:rFonts w:ascii="Times New Roman" w:hAnsi="Times New Roman" w:eastAsia="仿宋_GB2312"/>
                <w:spacing w:val="3"/>
                <w:sz w:val="24"/>
                <w:szCs w:val="24"/>
              </w:rPr>
              <w:t>，并进行检测分析；</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2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5.对土壤普查与监测数据进行整理和管理。</w:t>
            </w:r>
          </w:p>
        </w:tc>
        <w:tc>
          <w:tcPr>
            <w:tcW w:w="5557" w:type="dxa"/>
            <w:vAlign w:val="center"/>
          </w:tcPr>
          <w:p>
            <w:pPr>
              <w:spacing w:line="433" w:lineRule="auto"/>
              <w:jc w:val="both"/>
              <w:rPr>
                <w:rFonts w:ascii="Times New Roman" w:hAnsi="Times New Roman" w:eastAsia="仿宋_GB2312"/>
                <w:sz w:val="24"/>
                <w:szCs w:val="24"/>
              </w:rPr>
            </w:pPr>
          </w:p>
          <w:p>
            <w:pPr>
              <w:pStyle w:val="8"/>
              <w:spacing w:before="51" w:line="204" w:lineRule="auto"/>
              <w:ind w:left="25"/>
              <w:jc w:val="both"/>
              <w:rPr>
                <w:rFonts w:ascii="Times New Roman" w:hAnsi="Times New Roman" w:eastAsia="仿宋_GB2312"/>
                <w:sz w:val="24"/>
                <w:szCs w:val="24"/>
              </w:rPr>
            </w:pPr>
            <w:r>
              <w:rPr>
                <w:rFonts w:ascii="Times New Roman" w:hAnsi="Times New Roman" w:eastAsia="仿宋_GB2312"/>
                <w:spacing w:val="4"/>
                <w:sz w:val="24"/>
                <w:szCs w:val="24"/>
              </w:rPr>
              <w:t>会同县农业农村局技术人员共同确定土壤普查与监测的点位</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，并进行土壤</w:t>
            </w:r>
            <w:r>
              <w:rPr>
                <w:rFonts w:ascii="Times New Roman" w:hAnsi="Times New Roman" w:eastAsia="仿宋_GB2312"/>
                <w:spacing w:val="3"/>
                <w:sz w:val="24"/>
                <w:szCs w:val="24"/>
              </w:rPr>
              <w:t>采样、编码；</w:t>
            </w:r>
          </w:p>
        </w:tc>
      </w:tr>
    </w:tbl>
    <w:p>
      <w:pPr>
        <w:pStyle w:val="2"/>
      </w:pPr>
    </w:p>
    <w:p>
      <w:pPr>
        <w:sectPr>
          <w:footerReference r:id="rId20"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87"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24"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35</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52" w:line="182" w:lineRule="auto"/>
              <w:jc w:val="both"/>
              <w:rPr>
                <w:rFonts w:ascii="Times New Roman" w:hAnsi="Times New Roman" w:eastAsia="仿宋_GB2312"/>
                <w:sz w:val="24"/>
                <w:szCs w:val="24"/>
              </w:rPr>
            </w:pPr>
            <w:r>
              <w:rPr>
                <w:rFonts w:ascii="Times New Roman" w:hAnsi="Times New Roman" w:eastAsia="仿宋_GB2312"/>
                <w:spacing w:val="3"/>
                <w:sz w:val="24"/>
                <w:szCs w:val="24"/>
              </w:rPr>
              <w:t>开展农药使用指导、服务</w:t>
            </w:r>
          </w:p>
          <w:p>
            <w:pPr>
              <w:pStyle w:val="8"/>
              <w:spacing w:line="193" w:lineRule="auto"/>
              <w:ind w:left="35"/>
              <w:jc w:val="both"/>
              <w:rPr>
                <w:rFonts w:ascii="Times New Roman" w:hAnsi="Times New Roman" w:eastAsia="仿宋_GB2312"/>
                <w:sz w:val="24"/>
                <w:szCs w:val="24"/>
              </w:rPr>
            </w:pPr>
            <w:r>
              <w:rPr>
                <w:rFonts w:ascii="Times New Roman" w:hAnsi="Times New Roman" w:eastAsia="仿宋_GB2312"/>
                <w:spacing w:val="1"/>
                <w:sz w:val="24"/>
                <w:szCs w:val="24"/>
              </w:rPr>
              <w:t>工作</w:t>
            </w:r>
            <w:r>
              <w:rPr>
                <w:rFonts w:ascii="Times New Roman" w:hAnsi="Times New Roman" w:eastAsia="仿宋_GB2312"/>
                <w:spacing w:val="-6"/>
                <w:sz w:val="24"/>
                <w:szCs w:val="24"/>
              </w:rPr>
              <w:t xml:space="preserve"> </w:t>
            </w:r>
            <w:r>
              <w:rPr>
                <w:rFonts w:ascii="Times New Roman" w:hAnsi="Times New Roman" w:eastAsia="仿宋_GB2312"/>
                <w:spacing w:val="1"/>
                <w:sz w:val="24"/>
                <w:szCs w:val="24"/>
              </w:rPr>
              <w:t>，做好农药包装废弃</w:t>
            </w:r>
          </w:p>
          <w:p>
            <w:pPr>
              <w:pStyle w:val="8"/>
              <w:spacing w:line="205" w:lineRule="auto"/>
              <w:ind w:left="285"/>
              <w:jc w:val="both"/>
              <w:rPr>
                <w:rFonts w:ascii="Times New Roman" w:hAnsi="Times New Roman" w:eastAsia="仿宋_GB2312"/>
                <w:sz w:val="24"/>
                <w:szCs w:val="24"/>
              </w:rPr>
            </w:pPr>
            <w:r>
              <w:rPr>
                <w:rFonts w:ascii="Times New Roman" w:hAnsi="Times New Roman" w:eastAsia="仿宋_GB2312"/>
                <w:spacing w:val="3"/>
                <w:sz w:val="24"/>
                <w:szCs w:val="24"/>
              </w:rPr>
              <w:t>物回收清理工作</w:t>
            </w:r>
          </w:p>
        </w:tc>
        <w:tc>
          <w:tcPr>
            <w:tcW w:w="1108" w:type="dxa"/>
            <w:vAlign w:val="center"/>
          </w:tcPr>
          <w:p>
            <w:pPr>
              <w:pStyle w:val="8"/>
              <w:spacing w:before="52" w:line="195"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tLeast"/>
              <w:ind w:left="34"/>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keepNext w:val="0"/>
              <w:keepLines w:val="0"/>
              <w:pageBreakBefore w:val="0"/>
              <w:widowControl/>
              <w:kinsoku w:val="0"/>
              <w:wordWrap/>
              <w:overflowPunct/>
              <w:topLinePunct w:val="0"/>
              <w:autoSpaceDE w:val="0"/>
              <w:autoSpaceDN w:val="0"/>
              <w:bidi w:val="0"/>
              <w:adjustRightInd w:val="0"/>
              <w:snapToGrid w:val="0"/>
              <w:spacing w:line="240" w:lineRule="atLeast"/>
              <w:ind w:left="3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一、农药使用指导服务工作</w:t>
            </w:r>
          </w:p>
          <w:p>
            <w:pPr>
              <w:pStyle w:val="8"/>
              <w:keepNext w:val="0"/>
              <w:keepLines w:val="0"/>
              <w:pageBreakBefore w:val="0"/>
              <w:widowControl/>
              <w:kinsoku w:val="0"/>
              <w:wordWrap/>
              <w:overflowPunct/>
              <w:topLinePunct w:val="0"/>
              <w:autoSpaceDE w:val="0"/>
              <w:autoSpaceDN w:val="0"/>
              <w:bidi w:val="0"/>
              <w:adjustRightInd w:val="0"/>
              <w:snapToGrid w:val="0"/>
              <w:spacing w:line="240" w:lineRule="atLeast"/>
              <w:ind w:left="21" w:right="73"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1.组织技术员开展科学使用农药培训；</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组织农资经销商开展培训；</w:t>
            </w:r>
          </w:p>
          <w:p>
            <w:pPr>
              <w:pStyle w:val="8"/>
              <w:keepNext w:val="0"/>
              <w:keepLines w:val="0"/>
              <w:pageBreakBefore w:val="0"/>
              <w:widowControl/>
              <w:kinsoku w:val="0"/>
              <w:wordWrap/>
              <w:overflowPunct/>
              <w:topLinePunct w:val="0"/>
              <w:autoSpaceDE w:val="0"/>
              <w:autoSpaceDN w:val="0"/>
              <w:bidi w:val="0"/>
              <w:adjustRightInd w:val="0"/>
              <w:snapToGrid w:val="0"/>
              <w:spacing w:line="240" w:lineRule="atLeast"/>
              <w:ind w:left="20" w:right="273" w:rightChars="0" w:hanging="1"/>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3.定期发布禁限用农药名单；</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4.推广绿色防控技术；</w:t>
            </w:r>
          </w:p>
          <w:p>
            <w:pPr>
              <w:pStyle w:val="8"/>
              <w:keepNext w:val="0"/>
              <w:keepLines w:val="0"/>
              <w:pageBreakBefore w:val="0"/>
              <w:widowControl/>
              <w:kinsoku w:val="0"/>
              <w:wordWrap/>
              <w:overflowPunct/>
              <w:topLinePunct w:val="0"/>
              <w:autoSpaceDE w:val="0"/>
              <w:autoSpaceDN w:val="0"/>
              <w:bidi w:val="0"/>
              <w:adjustRightInd w:val="0"/>
              <w:snapToGrid w:val="0"/>
              <w:spacing w:line="240" w:lineRule="atLeast"/>
              <w:ind w:left="20" w:right="73"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5.定期对农资经销商开展巡查；</w:t>
            </w:r>
            <w:r>
              <w:rPr>
                <w:rFonts w:ascii="Times New Roman" w:hAnsi="Times New Roman" w:eastAsia="仿宋_GB2312"/>
                <w:spacing w:val="13"/>
                <w:w w:val="102"/>
                <w:sz w:val="24"/>
                <w:szCs w:val="24"/>
              </w:rPr>
              <w:t xml:space="preserve"> </w:t>
            </w:r>
            <w:r>
              <w:rPr>
                <w:rFonts w:ascii="Times New Roman" w:hAnsi="Times New Roman" w:eastAsia="仿宋_GB2312"/>
                <w:spacing w:val="2"/>
                <w:sz w:val="24"/>
                <w:szCs w:val="24"/>
              </w:rPr>
              <w:t>6.处理农作物药害事故。</w:t>
            </w:r>
          </w:p>
          <w:p>
            <w:pPr>
              <w:pStyle w:val="8"/>
              <w:keepNext w:val="0"/>
              <w:keepLines w:val="0"/>
              <w:pageBreakBefore w:val="0"/>
              <w:widowControl/>
              <w:kinsoku w:val="0"/>
              <w:wordWrap/>
              <w:overflowPunct/>
              <w:topLinePunct w:val="0"/>
              <w:autoSpaceDE w:val="0"/>
              <w:autoSpaceDN w:val="0"/>
              <w:bidi w:val="0"/>
              <w:adjustRightInd w:val="0"/>
              <w:snapToGrid w:val="0"/>
              <w:spacing w:line="240" w:lineRule="atLeast"/>
              <w:ind w:left="28"/>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二、农药废弃物回收清理</w:t>
            </w:r>
          </w:p>
          <w:p>
            <w:pPr>
              <w:pStyle w:val="8"/>
              <w:keepNext w:val="0"/>
              <w:keepLines w:val="0"/>
              <w:pageBreakBefore w:val="0"/>
              <w:widowControl/>
              <w:kinsoku w:val="0"/>
              <w:wordWrap/>
              <w:overflowPunct/>
              <w:topLinePunct w:val="0"/>
              <w:autoSpaceDE w:val="0"/>
              <w:autoSpaceDN w:val="0"/>
              <w:bidi w:val="0"/>
              <w:adjustRightInd w:val="0"/>
              <w:snapToGrid w:val="0"/>
              <w:spacing w:line="240" w:lineRule="atLeast"/>
              <w:ind w:left="22"/>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1.制定农药废弃物回收方案；</w:t>
            </w:r>
          </w:p>
          <w:p>
            <w:pPr>
              <w:pStyle w:val="8"/>
              <w:keepNext w:val="0"/>
              <w:keepLines w:val="0"/>
              <w:pageBreakBefore w:val="0"/>
              <w:widowControl/>
              <w:kinsoku w:val="0"/>
              <w:wordWrap/>
              <w:overflowPunct/>
              <w:topLinePunct w:val="0"/>
              <w:autoSpaceDE w:val="0"/>
              <w:autoSpaceDN w:val="0"/>
              <w:bidi w:val="0"/>
              <w:adjustRightInd w:val="0"/>
              <w:snapToGrid w:val="0"/>
              <w:spacing w:line="240" w:lineRule="atLeast"/>
              <w:ind w:left="21"/>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2.监督农药经营单位农药包装废弃物回收情况；</w:t>
            </w:r>
          </w:p>
          <w:p>
            <w:pPr>
              <w:pStyle w:val="8"/>
              <w:keepNext w:val="0"/>
              <w:keepLines w:val="0"/>
              <w:pageBreakBefore w:val="0"/>
              <w:widowControl/>
              <w:kinsoku w:val="0"/>
              <w:wordWrap/>
              <w:overflowPunct/>
              <w:topLinePunct w:val="0"/>
              <w:autoSpaceDE w:val="0"/>
              <w:autoSpaceDN w:val="0"/>
              <w:bidi w:val="0"/>
              <w:adjustRightInd w:val="0"/>
              <w:snapToGrid w:val="0"/>
              <w:spacing w:line="240" w:lineRule="atLeast"/>
              <w:ind w:left="19"/>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3.对未按要求回收农药包装废弃物的农药经营单位依法处置。</w:t>
            </w:r>
          </w:p>
        </w:tc>
        <w:tc>
          <w:tcPr>
            <w:tcW w:w="5557" w:type="dxa"/>
            <w:vAlign w:val="center"/>
          </w:tcPr>
          <w:p>
            <w:pPr>
              <w:spacing w:line="398" w:lineRule="auto"/>
              <w:jc w:val="both"/>
              <w:rPr>
                <w:rFonts w:ascii="Times New Roman" w:hAnsi="Times New Roman" w:eastAsia="仿宋_GB2312"/>
                <w:sz w:val="24"/>
                <w:szCs w:val="24"/>
              </w:rPr>
            </w:pPr>
          </w:p>
          <w:p>
            <w:pPr>
              <w:pStyle w:val="8"/>
              <w:spacing w:before="51"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1.开展农药减量增效技术宣传</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，农药废弃物回收清理工</w:t>
            </w:r>
            <w:r>
              <w:rPr>
                <w:rFonts w:ascii="Times New Roman" w:hAnsi="Times New Roman" w:eastAsia="仿宋_GB2312"/>
                <w:spacing w:val="2"/>
                <w:sz w:val="24"/>
                <w:szCs w:val="24"/>
              </w:rPr>
              <w:t>作；</w:t>
            </w:r>
          </w:p>
          <w:p>
            <w:pPr>
              <w:pStyle w:val="8"/>
              <w:spacing w:before="1" w:line="187" w:lineRule="auto"/>
              <w:ind w:left="31" w:right="22" w:hanging="8"/>
              <w:jc w:val="both"/>
              <w:rPr>
                <w:rFonts w:ascii="Times New Roman" w:hAnsi="Times New Roman" w:eastAsia="仿宋_GB2312"/>
                <w:sz w:val="24"/>
                <w:szCs w:val="24"/>
              </w:rPr>
            </w:pPr>
            <w:r>
              <w:rPr>
                <w:rFonts w:ascii="Times New Roman" w:hAnsi="Times New Roman" w:eastAsia="仿宋_GB2312"/>
                <w:spacing w:val="4"/>
                <w:sz w:val="24"/>
                <w:szCs w:val="24"/>
              </w:rPr>
              <w:t>2.在作物生长季节指导农药使用者科学使用农药</w:t>
            </w:r>
            <w:r>
              <w:rPr>
                <w:rFonts w:ascii="Times New Roman" w:hAnsi="Times New Roman" w:eastAsia="仿宋_GB2312"/>
                <w:spacing w:val="-11"/>
                <w:sz w:val="24"/>
                <w:szCs w:val="24"/>
              </w:rPr>
              <w:t xml:space="preserve"> </w:t>
            </w:r>
            <w:r>
              <w:rPr>
                <w:rFonts w:ascii="Times New Roman" w:hAnsi="Times New Roman" w:eastAsia="仿宋_GB2312"/>
                <w:spacing w:val="4"/>
                <w:sz w:val="24"/>
                <w:szCs w:val="24"/>
              </w:rPr>
              <w:t>、有计划地轮换使用农药</w:t>
            </w:r>
            <w:r>
              <w:rPr>
                <w:rFonts w:ascii="Times New Roman" w:hAnsi="Times New Roman" w:eastAsia="仿宋_GB2312"/>
                <w:spacing w:val="-12"/>
                <w:sz w:val="24"/>
                <w:szCs w:val="24"/>
              </w:rPr>
              <w:t xml:space="preserve"> </w:t>
            </w:r>
            <w:r>
              <w:rPr>
                <w:rFonts w:ascii="Times New Roman" w:hAnsi="Times New Roman" w:eastAsia="仿宋_GB2312"/>
                <w:spacing w:val="4"/>
                <w:sz w:val="24"/>
                <w:szCs w:val="24"/>
              </w:rPr>
              <w:t>，减缓危害农业病</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、虫、草</w:t>
            </w:r>
            <w:r>
              <w:rPr>
                <w:rFonts w:ascii="Times New Roman" w:hAnsi="Times New Roman" w:eastAsia="仿宋_GB2312"/>
                <w:sz w:val="24"/>
                <w:szCs w:val="24"/>
              </w:rPr>
              <w:t xml:space="preserve"> </w:t>
            </w:r>
            <w:r>
              <w:rPr>
                <w:rFonts w:ascii="Times New Roman" w:hAnsi="Times New Roman" w:eastAsia="仿宋_GB2312"/>
                <w:spacing w:val="3"/>
                <w:sz w:val="24"/>
                <w:szCs w:val="24"/>
              </w:rPr>
              <w:t>、鼠和其他有害生物的抗药性；</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2"/>
                <w:sz w:val="24"/>
                <w:szCs w:val="24"/>
              </w:rPr>
              <w:t>3.</w:t>
            </w:r>
            <w:r>
              <w:rPr>
                <w:rFonts w:ascii="Times New Roman" w:hAnsi="Times New Roman" w:eastAsia="仿宋_GB2312"/>
                <w:spacing w:val="-6"/>
                <w:sz w:val="24"/>
                <w:szCs w:val="24"/>
              </w:rPr>
              <w:t xml:space="preserve"> </w:t>
            </w:r>
            <w:r>
              <w:rPr>
                <w:rFonts w:ascii="Times New Roman" w:hAnsi="Times New Roman" w:eastAsia="仿宋_GB2312"/>
                <w:spacing w:val="2"/>
                <w:sz w:val="24"/>
                <w:szCs w:val="24"/>
              </w:rPr>
              <w:t>与部门共同推广绿色防控技术；</w:t>
            </w:r>
          </w:p>
          <w:p>
            <w:pPr>
              <w:pStyle w:val="8"/>
              <w:spacing w:line="193" w:lineRule="auto"/>
              <w:ind w:left="23"/>
              <w:jc w:val="both"/>
              <w:rPr>
                <w:rFonts w:ascii="Times New Roman" w:hAnsi="Times New Roman" w:eastAsia="仿宋_GB2312"/>
                <w:sz w:val="24"/>
                <w:szCs w:val="24"/>
              </w:rPr>
            </w:pPr>
            <w:r>
              <w:rPr>
                <w:rFonts w:ascii="Times New Roman" w:hAnsi="Times New Roman" w:eastAsia="仿宋_GB2312"/>
                <w:spacing w:val="4"/>
                <w:sz w:val="24"/>
                <w:szCs w:val="24"/>
              </w:rPr>
              <w:t>4.发现农作物药害事故及时上报县农业农村局。</w:t>
            </w:r>
          </w:p>
          <w:p>
            <w:pPr>
              <w:pStyle w:val="8"/>
              <w:spacing w:before="1" w:line="199" w:lineRule="auto"/>
              <w:ind w:left="22" w:right="2343"/>
              <w:jc w:val="both"/>
              <w:rPr>
                <w:rFonts w:ascii="Times New Roman" w:hAnsi="Times New Roman" w:eastAsia="仿宋_GB2312"/>
                <w:sz w:val="24"/>
                <w:szCs w:val="24"/>
              </w:rPr>
            </w:pPr>
            <w:r>
              <w:rPr>
                <w:rFonts w:ascii="Times New Roman" w:hAnsi="Times New Roman" w:eastAsia="仿宋_GB2312"/>
                <w:spacing w:val="2"/>
                <w:sz w:val="24"/>
                <w:szCs w:val="24"/>
              </w:rPr>
              <w:t>5.</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向农户和农资店宣传禁限用农药名单、宣传农药间隔期；</w:t>
            </w:r>
            <w:r>
              <w:rPr>
                <w:rFonts w:ascii="Times New Roman" w:hAnsi="Times New Roman" w:eastAsia="仿宋_GB2312"/>
                <w:sz w:val="24"/>
                <w:szCs w:val="24"/>
              </w:rPr>
              <w:t xml:space="preserve"> </w:t>
            </w:r>
            <w:r>
              <w:rPr>
                <w:rFonts w:ascii="Times New Roman" w:hAnsi="Times New Roman" w:eastAsia="仿宋_GB2312"/>
                <w:spacing w:val="3"/>
                <w:sz w:val="24"/>
                <w:szCs w:val="24"/>
              </w:rPr>
              <w:t>6.开展农药使用指导服务工作。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3" w:hRule="atLeast"/>
        </w:trPr>
        <w:tc>
          <w:tcPr>
            <w:tcW w:w="441" w:type="dxa"/>
            <w:vAlign w:val="center"/>
          </w:tcPr>
          <w:p>
            <w:pPr>
              <w:spacing w:line="291" w:lineRule="auto"/>
              <w:jc w:val="both"/>
              <w:rPr>
                <w:rFonts w:ascii="Times New Roman" w:hAnsi="Times New Roman" w:eastAsia="仿宋_GB2312"/>
                <w:sz w:val="24"/>
                <w:szCs w:val="24"/>
              </w:rPr>
            </w:pPr>
          </w:p>
          <w:p>
            <w:pPr>
              <w:spacing w:line="291" w:lineRule="auto"/>
              <w:jc w:val="both"/>
              <w:rPr>
                <w:rFonts w:ascii="Times New Roman" w:hAnsi="Times New Roman" w:eastAsia="仿宋_GB2312"/>
                <w:sz w:val="24"/>
                <w:szCs w:val="24"/>
              </w:rPr>
            </w:pPr>
          </w:p>
          <w:p>
            <w:pPr>
              <w:spacing w:before="35" w:line="207" w:lineRule="auto"/>
              <w:ind w:left="155"/>
              <w:jc w:val="both"/>
              <w:rPr>
                <w:rFonts w:ascii="Times New Roman" w:hAnsi="Times New Roman" w:eastAsia="仿宋_GB2312" w:cs="Arial"/>
                <w:sz w:val="24"/>
                <w:szCs w:val="24"/>
              </w:rPr>
            </w:pPr>
            <w:r>
              <w:rPr>
                <w:rFonts w:ascii="Times New Roman" w:hAnsi="Times New Roman" w:eastAsia="仿宋_GB2312" w:cs="Arial"/>
                <w:spacing w:val="8"/>
                <w:sz w:val="24"/>
                <w:szCs w:val="24"/>
              </w:rPr>
              <w:t>36</w:t>
            </w:r>
          </w:p>
        </w:tc>
        <w:tc>
          <w:tcPr>
            <w:tcW w:w="1053" w:type="dxa"/>
            <w:vAlign w:val="center"/>
          </w:tcPr>
          <w:p>
            <w:pPr>
              <w:spacing w:line="276" w:lineRule="auto"/>
              <w:jc w:val="both"/>
              <w:rPr>
                <w:rFonts w:ascii="Times New Roman" w:hAnsi="Times New Roman" w:eastAsia="仿宋_GB2312"/>
                <w:sz w:val="24"/>
                <w:szCs w:val="24"/>
              </w:rPr>
            </w:pPr>
          </w:p>
          <w:p>
            <w:pPr>
              <w:spacing w:line="276" w:lineRule="auto"/>
              <w:jc w:val="both"/>
              <w:rPr>
                <w:rFonts w:ascii="Times New Roman" w:hAnsi="Times New Roman" w:eastAsia="仿宋_GB2312"/>
                <w:sz w:val="24"/>
                <w:szCs w:val="24"/>
              </w:rPr>
            </w:pPr>
          </w:p>
          <w:p>
            <w:pPr>
              <w:pStyle w:val="8"/>
              <w:spacing w:before="51" w:line="205" w:lineRule="auto"/>
              <w:ind w:left="300"/>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spacing w:line="276" w:lineRule="auto"/>
              <w:jc w:val="both"/>
              <w:rPr>
                <w:rFonts w:ascii="Times New Roman" w:hAnsi="Times New Roman" w:eastAsia="仿宋_GB2312"/>
                <w:sz w:val="24"/>
                <w:szCs w:val="24"/>
              </w:rPr>
            </w:pPr>
          </w:p>
          <w:p>
            <w:pPr>
              <w:spacing w:line="276" w:lineRule="auto"/>
              <w:jc w:val="both"/>
              <w:rPr>
                <w:rFonts w:ascii="Times New Roman" w:hAnsi="Times New Roman" w:eastAsia="仿宋_GB2312"/>
                <w:sz w:val="24"/>
                <w:szCs w:val="24"/>
              </w:rPr>
            </w:pPr>
          </w:p>
          <w:p>
            <w:pPr>
              <w:pStyle w:val="8"/>
              <w:spacing w:before="51" w:line="204" w:lineRule="auto"/>
              <w:ind w:left="30"/>
              <w:jc w:val="both"/>
              <w:rPr>
                <w:rFonts w:ascii="Times New Roman" w:hAnsi="Times New Roman" w:eastAsia="仿宋_GB2312"/>
                <w:sz w:val="24"/>
                <w:szCs w:val="24"/>
              </w:rPr>
            </w:pPr>
            <w:r>
              <w:rPr>
                <w:rFonts w:ascii="Times New Roman" w:hAnsi="Times New Roman" w:eastAsia="仿宋_GB2312"/>
                <w:spacing w:val="4"/>
                <w:sz w:val="24"/>
                <w:szCs w:val="24"/>
              </w:rPr>
              <w:t>做好科技特派员服务管理</w:t>
            </w:r>
          </w:p>
        </w:tc>
        <w:tc>
          <w:tcPr>
            <w:tcW w:w="1108" w:type="dxa"/>
            <w:vAlign w:val="center"/>
          </w:tcPr>
          <w:p>
            <w:pPr>
              <w:spacing w:line="304" w:lineRule="auto"/>
              <w:jc w:val="both"/>
              <w:rPr>
                <w:rFonts w:ascii="Times New Roman" w:hAnsi="Times New Roman" w:eastAsia="仿宋_GB2312"/>
                <w:sz w:val="24"/>
                <w:szCs w:val="24"/>
              </w:rPr>
            </w:pPr>
          </w:p>
          <w:p>
            <w:pPr>
              <w:pStyle w:val="8"/>
              <w:spacing w:before="51" w:line="194" w:lineRule="auto"/>
              <w:ind w:left="71"/>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w:t>
            </w:r>
          </w:p>
          <w:p>
            <w:pPr>
              <w:pStyle w:val="8"/>
              <w:spacing w:line="193" w:lineRule="auto"/>
              <w:ind w:left="62"/>
              <w:jc w:val="both"/>
              <w:rPr>
                <w:rFonts w:ascii="Times New Roman" w:hAnsi="Times New Roman" w:eastAsia="仿宋_GB2312"/>
                <w:sz w:val="24"/>
                <w:szCs w:val="24"/>
              </w:rPr>
            </w:pPr>
            <w:r>
              <w:rPr>
                <w:rFonts w:ascii="Times New Roman" w:hAnsi="Times New Roman" w:eastAsia="仿宋_GB2312"/>
                <w:spacing w:val="3"/>
                <w:sz w:val="24"/>
                <w:szCs w:val="24"/>
              </w:rPr>
              <w:t>局、阿合奇县商务</w:t>
            </w:r>
          </w:p>
          <w:p>
            <w:pPr>
              <w:pStyle w:val="8"/>
              <w:spacing w:line="193" w:lineRule="auto"/>
              <w:ind w:left="60"/>
              <w:jc w:val="both"/>
              <w:rPr>
                <w:rFonts w:ascii="Times New Roman" w:hAnsi="Times New Roman" w:eastAsia="仿宋_GB2312"/>
                <w:sz w:val="24"/>
                <w:szCs w:val="24"/>
              </w:rPr>
            </w:pPr>
            <w:r>
              <w:rPr>
                <w:rFonts w:ascii="Times New Roman" w:hAnsi="Times New Roman" w:eastAsia="仿宋_GB2312"/>
                <w:spacing w:val="3"/>
                <w:sz w:val="24"/>
                <w:szCs w:val="24"/>
              </w:rPr>
              <w:t>科技和工业信息化</w:t>
            </w:r>
          </w:p>
          <w:p>
            <w:pPr>
              <w:pStyle w:val="8"/>
              <w:spacing w:before="1" w:line="207" w:lineRule="auto"/>
              <w:ind w:left="498"/>
              <w:jc w:val="both"/>
              <w:rPr>
                <w:rFonts w:ascii="Times New Roman" w:hAnsi="Times New Roman" w:eastAsia="仿宋_GB2312"/>
                <w:sz w:val="24"/>
                <w:szCs w:val="24"/>
              </w:rPr>
            </w:pPr>
            <w:r>
              <w:rPr>
                <w:rFonts w:ascii="Times New Roman" w:hAnsi="Times New Roman" w:eastAsia="仿宋_GB2312"/>
                <w:sz w:val="24"/>
                <w:szCs w:val="24"/>
              </w:rPr>
              <w:t>局</w:t>
            </w:r>
          </w:p>
        </w:tc>
        <w:tc>
          <w:tcPr>
            <w:tcW w:w="5957" w:type="dxa"/>
            <w:vAlign w:val="center"/>
          </w:tcPr>
          <w:p>
            <w:pPr>
              <w:pStyle w:val="8"/>
              <w:spacing w:before="108"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before="1" w:line="193" w:lineRule="auto"/>
              <w:ind w:left="27" w:right="70" w:hanging="5"/>
              <w:jc w:val="both"/>
              <w:rPr>
                <w:rFonts w:ascii="Times New Roman" w:hAnsi="Times New Roman" w:eastAsia="仿宋_GB2312"/>
                <w:sz w:val="24"/>
                <w:szCs w:val="24"/>
              </w:rPr>
            </w:pPr>
            <w:r>
              <w:rPr>
                <w:rFonts w:ascii="Times New Roman" w:hAnsi="Times New Roman" w:eastAsia="仿宋_GB2312"/>
                <w:spacing w:val="4"/>
                <w:sz w:val="24"/>
                <w:szCs w:val="24"/>
              </w:rPr>
              <w:t>鼓励和引导科技特派员为种植业、林果业、畜牧业等发展提供科学技术服务</w:t>
            </w:r>
            <w:r>
              <w:rPr>
                <w:rFonts w:ascii="Times New Roman" w:hAnsi="Times New Roman" w:eastAsia="仿宋_GB2312"/>
                <w:spacing w:val="-6"/>
                <w:sz w:val="24"/>
                <w:szCs w:val="24"/>
              </w:rPr>
              <w:t xml:space="preserve"> </w:t>
            </w:r>
            <w:r>
              <w:rPr>
                <w:rFonts w:ascii="Times New Roman" w:hAnsi="Times New Roman" w:eastAsia="仿宋_GB2312"/>
                <w:spacing w:val="4"/>
                <w:sz w:val="24"/>
                <w:szCs w:val="24"/>
              </w:rPr>
              <w:t>，为农</w:t>
            </w:r>
            <w:r>
              <w:rPr>
                <w:rFonts w:hint="eastAsia" w:ascii="Times New Roman" w:hAnsi="Times New Roman" w:eastAsia="仿宋_GB2312"/>
                <w:spacing w:val="4"/>
                <w:sz w:val="24"/>
                <w:szCs w:val="24"/>
                <w:lang w:val="en-US" w:eastAsia="zh-CN"/>
              </w:rPr>
              <w:t>牧</w:t>
            </w:r>
            <w:r>
              <w:rPr>
                <w:rFonts w:ascii="Times New Roman" w:hAnsi="Times New Roman" w:eastAsia="仿宋_GB2312"/>
                <w:spacing w:val="4"/>
                <w:sz w:val="24"/>
                <w:szCs w:val="24"/>
              </w:rPr>
              <w:t>民提供科学技术培训和指</w:t>
            </w:r>
            <w:r>
              <w:rPr>
                <w:rFonts w:ascii="Times New Roman" w:hAnsi="Times New Roman" w:eastAsia="仿宋_GB2312"/>
                <w:spacing w:val="-4"/>
                <w:sz w:val="24"/>
                <w:szCs w:val="24"/>
              </w:rPr>
              <w:t>导。</w:t>
            </w:r>
          </w:p>
          <w:p>
            <w:pPr>
              <w:pStyle w:val="8"/>
              <w:spacing w:line="193"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阿合奇县商务科技和工业信息化局：</w:t>
            </w:r>
          </w:p>
          <w:p>
            <w:pPr>
              <w:pStyle w:val="8"/>
              <w:spacing w:before="1" w:line="187" w:lineRule="auto"/>
              <w:ind w:left="21" w:right="124"/>
              <w:jc w:val="both"/>
              <w:rPr>
                <w:rFonts w:ascii="Times New Roman" w:hAnsi="Times New Roman" w:eastAsia="仿宋_GB2312"/>
                <w:sz w:val="24"/>
                <w:szCs w:val="24"/>
              </w:rPr>
            </w:pPr>
            <w:r>
              <w:rPr>
                <w:rFonts w:ascii="Times New Roman" w:hAnsi="Times New Roman" w:eastAsia="仿宋_GB2312"/>
                <w:spacing w:val="3"/>
                <w:sz w:val="24"/>
                <w:szCs w:val="24"/>
              </w:rPr>
              <w:t>1.完善科技特派员管理服务体系</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，聚焦县域主导产业发展需求</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，健全科技特派员与主导产业对接服</w:t>
            </w:r>
            <w:r>
              <w:rPr>
                <w:rFonts w:ascii="Times New Roman" w:hAnsi="Times New Roman" w:eastAsia="仿宋_GB2312"/>
                <w:spacing w:val="2"/>
                <w:sz w:val="24"/>
                <w:szCs w:val="24"/>
              </w:rPr>
              <w:t>务机制；</w:t>
            </w:r>
            <w:r>
              <w:rPr>
                <w:rFonts w:ascii="Times New Roman" w:hAnsi="Times New Roman" w:eastAsia="仿宋_GB2312"/>
                <w:sz w:val="24"/>
                <w:szCs w:val="24"/>
              </w:rPr>
              <w:t xml:space="preserve"> </w:t>
            </w:r>
            <w:r>
              <w:rPr>
                <w:rFonts w:ascii="Times New Roman" w:hAnsi="Times New Roman" w:eastAsia="仿宋_GB2312"/>
                <w:spacing w:val="4"/>
                <w:sz w:val="24"/>
                <w:szCs w:val="24"/>
              </w:rPr>
              <w:t>2.开展科技特派员选聘、培训、考核等管理工作；</w:t>
            </w:r>
          </w:p>
          <w:p>
            <w:pPr>
              <w:pStyle w:val="8"/>
              <w:spacing w:line="203" w:lineRule="auto"/>
              <w:ind w:left="19"/>
              <w:jc w:val="both"/>
              <w:rPr>
                <w:rFonts w:ascii="Times New Roman" w:hAnsi="Times New Roman" w:eastAsia="仿宋_GB2312"/>
                <w:sz w:val="24"/>
                <w:szCs w:val="24"/>
              </w:rPr>
            </w:pPr>
            <w:r>
              <w:rPr>
                <w:rFonts w:ascii="Times New Roman" w:hAnsi="Times New Roman" w:eastAsia="仿宋_GB2312"/>
                <w:spacing w:val="1"/>
                <w:sz w:val="24"/>
                <w:szCs w:val="24"/>
              </w:rPr>
              <w:t>3.</w:t>
            </w:r>
            <w:r>
              <w:rPr>
                <w:rFonts w:ascii="Times New Roman" w:hAnsi="Times New Roman" w:eastAsia="仿宋_GB2312"/>
                <w:spacing w:val="-12"/>
                <w:sz w:val="24"/>
                <w:szCs w:val="24"/>
              </w:rPr>
              <w:t xml:space="preserve"> </w:t>
            </w:r>
            <w:r>
              <w:rPr>
                <w:rFonts w:ascii="Times New Roman" w:hAnsi="Times New Roman" w:eastAsia="仿宋_GB2312"/>
                <w:spacing w:val="1"/>
                <w:sz w:val="24"/>
                <w:szCs w:val="24"/>
              </w:rPr>
              <w:t>组织科技特派员做好项目申报、过程管理、验收等工作。</w:t>
            </w:r>
          </w:p>
        </w:tc>
        <w:tc>
          <w:tcPr>
            <w:tcW w:w="5557" w:type="dxa"/>
            <w:vAlign w:val="center"/>
          </w:tcPr>
          <w:p>
            <w:pPr>
              <w:spacing w:line="304" w:lineRule="auto"/>
              <w:jc w:val="both"/>
              <w:rPr>
                <w:rFonts w:ascii="Times New Roman" w:hAnsi="Times New Roman" w:eastAsia="仿宋_GB2312"/>
                <w:sz w:val="24"/>
                <w:szCs w:val="24"/>
              </w:rPr>
            </w:pPr>
          </w:p>
          <w:p>
            <w:pPr>
              <w:pStyle w:val="8"/>
              <w:spacing w:before="51"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1.做好辖区内科技特派员选聘推荐工作；</w:t>
            </w:r>
          </w:p>
          <w:p>
            <w:pPr>
              <w:pStyle w:val="8"/>
              <w:spacing w:before="1" w:line="193" w:lineRule="auto"/>
              <w:ind w:left="21" w:right="1958" w:firstLine="1"/>
              <w:jc w:val="both"/>
              <w:rPr>
                <w:rFonts w:ascii="Times New Roman" w:hAnsi="Times New Roman" w:eastAsia="仿宋_GB2312"/>
                <w:sz w:val="24"/>
                <w:szCs w:val="24"/>
              </w:rPr>
            </w:pPr>
            <w:r>
              <w:rPr>
                <w:rFonts w:ascii="Times New Roman" w:hAnsi="Times New Roman" w:eastAsia="仿宋_GB2312"/>
                <w:spacing w:val="2"/>
                <w:sz w:val="24"/>
                <w:szCs w:val="24"/>
              </w:rPr>
              <w:t>2.</w:t>
            </w:r>
            <w:r>
              <w:rPr>
                <w:rFonts w:ascii="Times New Roman" w:hAnsi="Times New Roman" w:eastAsia="仿宋_GB2312"/>
                <w:spacing w:val="-8"/>
                <w:sz w:val="24"/>
                <w:szCs w:val="24"/>
              </w:rPr>
              <w:t xml:space="preserve"> </w:t>
            </w:r>
            <w:r>
              <w:rPr>
                <w:rFonts w:ascii="Times New Roman" w:hAnsi="Times New Roman" w:eastAsia="仿宋_GB2312"/>
                <w:spacing w:val="2"/>
                <w:sz w:val="24"/>
                <w:szCs w:val="24"/>
              </w:rPr>
              <w:t>为科技特派员提供培训宣传场地和设备等</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，做好培训组织工作；</w:t>
            </w:r>
            <w:r>
              <w:rPr>
                <w:rFonts w:ascii="Times New Roman" w:hAnsi="Times New Roman" w:eastAsia="仿宋_GB2312"/>
                <w:sz w:val="24"/>
                <w:szCs w:val="24"/>
              </w:rPr>
              <w:t xml:space="preserve"> </w:t>
            </w:r>
            <w:r>
              <w:rPr>
                <w:rFonts w:ascii="Times New Roman" w:hAnsi="Times New Roman" w:eastAsia="仿宋_GB2312"/>
                <w:spacing w:val="1"/>
                <w:sz w:val="24"/>
                <w:szCs w:val="24"/>
              </w:rPr>
              <w:t>3.做好辖区内科技特派员的日常服务管理工作；</w:t>
            </w:r>
          </w:p>
          <w:p>
            <w:pPr>
              <w:pStyle w:val="8"/>
              <w:spacing w:line="203" w:lineRule="auto"/>
              <w:ind w:left="23"/>
              <w:jc w:val="both"/>
              <w:rPr>
                <w:rFonts w:ascii="Times New Roman" w:hAnsi="Times New Roman" w:eastAsia="仿宋_GB2312"/>
                <w:sz w:val="24"/>
                <w:szCs w:val="24"/>
              </w:rPr>
            </w:pPr>
            <w:r>
              <w:rPr>
                <w:rFonts w:ascii="Times New Roman" w:hAnsi="Times New Roman" w:eastAsia="仿宋_GB2312"/>
                <w:sz w:val="24"/>
                <w:szCs w:val="24"/>
              </w:rPr>
              <w:t>4.推荐科技特派员项目。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9" w:hRule="atLeast"/>
        </w:trPr>
        <w:tc>
          <w:tcPr>
            <w:tcW w:w="441" w:type="dxa"/>
            <w:vAlign w:val="center"/>
          </w:tcPr>
          <w:p>
            <w:pPr>
              <w:spacing w:line="338" w:lineRule="auto"/>
              <w:jc w:val="both"/>
              <w:rPr>
                <w:rFonts w:ascii="Times New Roman" w:hAnsi="Times New Roman" w:eastAsia="仿宋_GB2312"/>
                <w:sz w:val="24"/>
                <w:szCs w:val="24"/>
              </w:rPr>
            </w:pPr>
          </w:p>
          <w:p>
            <w:pPr>
              <w:spacing w:before="35" w:line="207" w:lineRule="auto"/>
              <w:ind w:left="155"/>
              <w:jc w:val="both"/>
              <w:rPr>
                <w:rFonts w:ascii="Times New Roman" w:hAnsi="Times New Roman" w:eastAsia="仿宋_GB2312" w:cs="Arial"/>
                <w:sz w:val="24"/>
                <w:szCs w:val="24"/>
              </w:rPr>
            </w:pPr>
            <w:r>
              <w:rPr>
                <w:rFonts w:ascii="Times New Roman" w:hAnsi="Times New Roman" w:eastAsia="仿宋_GB2312" w:cs="Arial"/>
                <w:spacing w:val="8"/>
                <w:sz w:val="24"/>
                <w:szCs w:val="24"/>
              </w:rPr>
              <w:t>37</w:t>
            </w:r>
          </w:p>
        </w:tc>
        <w:tc>
          <w:tcPr>
            <w:tcW w:w="1053" w:type="dxa"/>
            <w:vAlign w:val="center"/>
          </w:tcPr>
          <w:p>
            <w:pPr>
              <w:spacing w:line="308" w:lineRule="auto"/>
              <w:jc w:val="both"/>
              <w:rPr>
                <w:rFonts w:ascii="Times New Roman" w:hAnsi="Times New Roman" w:eastAsia="仿宋_GB2312"/>
                <w:sz w:val="24"/>
                <w:szCs w:val="24"/>
              </w:rPr>
            </w:pPr>
          </w:p>
          <w:p>
            <w:pPr>
              <w:pStyle w:val="8"/>
              <w:spacing w:before="51" w:line="205" w:lineRule="auto"/>
              <w:ind w:left="300"/>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spacing w:line="307" w:lineRule="auto"/>
              <w:jc w:val="both"/>
              <w:rPr>
                <w:rFonts w:ascii="Times New Roman" w:hAnsi="Times New Roman" w:eastAsia="仿宋_GB2312"/>
                <w:sz w:val="24"/>
                <w:szCs w:val="24"/>
              </w:rPr>
            </w:pPr>
          </w:p>
          <w:p>
            <w:pPr>
              <w:pStyle w:val="8"/>
              <w:spacing w:before="52" w:line="204" w:lineRule="auto"/>
              <w:ind w:left="221"/>
              <w:jc w:val="both"/>
              <w:rPr>
                <w:rFonts w:ascii="Times New Roman" w:hAnsi="Times New Roman" w:eastAsia="仿宋_GB2312"/>
                <w:sz w:val="24"/>
                <w:szCs w:val="24"/>
              </w:rPr>
            </w:pPr>
            <w:r>
              <w:rPr>
                <w:rFonts w:ascii="Times New Roman" w:hAnsi="Times New Roman" w:eastAsia="仿宋_GB2312"/>
                <w:spacing w:val="3"/>
                <w:sz w:val="24"/>
                <w:szCs w:val="24"/>
              </w:rPr>
              <w:t>数字乡村建设工作</w:t>
            </w:r>
          </w:p>
        </w:tc>
        <w:tc>
          <w:tcPr>
            <w:tcW w:w="1108" w:type="dxa"/>
            <w:vAlign w:val="center"/>
          </w:tcPr>
          <w:p>
            <w:pPr>
              <w:pStyle w:val="8"/>
              <w:spacing w:before="195" w:line="194" w:lineRule="auto"/>
              <w:ind w:left="71"/>
              <w:jc w:val="both"/>
              <w:rPr>
                <w:rFonts w:ascii="Times New Roman" w:hAnsi="Times New Roman" w:eastAsia="仿宋_GB2312"/>
                <w:sz w:val="24"/>
                <w:szCs w:val="24"/>
              </w:rPr>
            </w:pPr>
            <w:r>
              <w:rPr>
                <w:rFonts w:ascii="Times New Roman" w:hAnsi="Times New Roman" w:eastAsia="仿宋_GB2312"/>
                <w:spacing w:val="2"/>
                <w:sz w:val="24"/>
                <w:szCs w:val="24"/>
              </w:rPr>
              <w:t>阿合奇县人民政府</w:t>
            </w:r>
          </w:p>
          <w:p>
            <w:pPr>
              <w:pStyle w:val="8"/>
              <w:spacing w:line="193" w:lineRule="auto"/>
              <w:ind w:left="66"/>
              <w:jc w:val="both"/>
              <w:rPr>
                <w:rFonts w:ascii="Times New Roman" w:hAnsi="Times New Roman" w:eastAsia="仿宋_GB2312"/>
                <w:sz w:val="24"/>
                <w:szCs w:val="24"/>
              </w:rPr>
            </w:pPr>
            <w:r>
              <w:rPr>
                <w:rFonts w:ascii="Times New Roman" w:hAnsi="Times New Roman" w:eastAsia="仿宋_GB2312"/>
                <w:spacing w:val="3"/>
                <w:sz w:val="24"/>
                <w:szCs w:val="24"/>
              </w:rPr>
              <w:t>办公室（数字化发</w:t>
            </w:r>
          </w:p>
          <w:p>
            <w:pPr>
              <w:pStyle w:val="8"/>
              <w:spacing w:line="199" w:lineRule="auto"/>
              <w:ind w:left="372"/>
              <w:jc w:val="both"/>
              <w:rPr>
                <w:rFonts w:ascii="Times New Roman" w:hAnsi="Times New Roman" w:eastAsia="仿宋_GB2312"/>
                <w:sz w:val="24"/>
                <w:szCs w:val="24"/>
              </w:rPr>
            </w:pPr>
            <w:r>
              <w:rPr>
                <w:rFonts w:ascii="Times New Roman" w:hAnsi="Times New Roman" w:eastAsia="仿宋_GB2312"/>
                <w:spacing w:val="3"/>
                <w:sz w:val="24"/>
                <w:szCs w:val="24"/>
              </w:rPr>
              <w:t>展局）</w:t>
            </w:r>
          </w:p>
        </w:tc>
        <w:tc>
          <w:tcPr>
            <w:tcW w:w="5957" w:type="dxa"/>
            <w:vAlign w:val="center"/>
          </w:tcPr>
          <w:p>
            <w:pPr>
              <w:pStyle w:val="8"/>
              <w:spacing w:before="28" w:line="194" w:lineRule="auto"/>
              <w:ind w:left="22" w:right="3465" w:firstLine="12"/>
              <w:jc w:val="both"/>
              <w:rPr>
                <w:rFonts w:ascii="Times New Roman" w:hAnsi="Times New Roman" w:eastAsia="仿宋_GB2312"/>
                <w:sz w:val="24"/>
                <w:szCs w:val="24"/>
              </w:rPr>
            </w:pPr>
            <w:r>
              <w:rPr>
                <w:rFonts w:ascii="Times New Roman" w:hAnsi="Times New Roman" w:eastAsia="仿宋_GB2312"/>
                <w:spacing w:val="3"/>
                <w:sz w:val="24"/>
                <w:szCs w:val="24"/>
              </w:rPr>
              <w:t>阿合奇县人民政府办公室（数字化发展局</w:t>
            </w:r>
            <w:r>
              <w:rPr>
                <w:rFonts w:ascii="Times New Roman" w:hAnsi="Times New Roman" w:eastAsia="仿宋_GB2312"/>
                <w:spacing w:val="-2"/>
                <w:sz w:val="24"/>
                <w:szCs w:val="24"/>
              </w:rPr>
              <w:t>）：</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1.建立数字乡村建设统筹协调机制；</w:t>
            </w:r>
          </w:p>
          <w:p>
            <w:pPr>
              <w:pStyle w:val="8"/>
              <w:numPr>
                <w:ilvl w:val="0"/>
                <w:numId w:val="0"/>
              </w:numPr>
              <w:spacing w:before="1" w:line="187" w:lineRule="auto"/>
              <w:ind w:left="20" w:leftChars="0" w:right="493" w:rightChars="0"/>
              <w:jc w:val="both"/>
              <w:rPr>
                <w:rFonts w:ascii="Times New Roman" w:hAnsi="Times New Roman" w:eastAsia="仿宋_GB2312"/>
                <w:spacing w:val="2"/>
                <w:sz w:val="24"/>
                <w:szCs w:val="24"/>
              </w:rPr>
            </w:pPr>
            <w:r>
              <w:rPr>
                <w:rFonts w:hint="eastAsia" w:ascii="Times New Roman" w:hAnsi="Times New Roman" w:eastAsia="仿宋_GB2312"/>
                <w:spacing w:val="3"/>
                <w:sz w:val="24"/>
                <w:szCs w:val="24"/>
                <w:lang w:val="en-US" w:eastAsia="zh-CN"/>
              </w:rPr>
              <w:t>2.</w:t>
            </w:r>
            <w:r>
              <w:rPr>
                <w:rFonts w:ascii="Times New Roman" w:hAnsi="Times New Roman" w:eastAsia="仿宋_GB2312"/>
                <w:spacing w:val="3"/>
                <w:sz w:val="24"/>
                <w:szCs w:val="24"/>
              </w:rPr>
              <w:t>根据自治区、</w:t>
            </w:r>
            <w:r>
              <w:rPr>
                <w:rFonts w:hint="eastAsia" w:ascii="Times New Roman" w:hAnsi="Times New Roman" w:eastAsia="仿宋_GB2312"/>
                <w:spacing w:val="3"/>
                <w:sz w:val="24"/>
                <w:szCs w:val="24"/>
                <w:lang w:val="en-US" w:eastAsia="zh-CN"/>
              </w:rPr>
              <w:t>自治</w:t>
            </w:r>
            <w:r>
              <w:rPr>
                <w:rFonts w:ascii="Times New Roman" w:hAnsi="Times New Roman" w:eastAsia="仿宋_GB2312"/>
                <w:spacing w:val="3"/>
                <w:sz w:val="24"/>
                <w:szCs w:val="24"/>
              </w:rPr>
              <w:t>州任务指标</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，完成数字乡</w:t>
            </w:r>
            <w:r>
              <w:rPr>
                <w:rFonts w:ascii="Times New Roman" w:hAnsi="Times New Roman" w:eastAsia="仿宋_GB2312"/>
                <w:spacing w:val="2"/>
                <w:sz w:val="24"/>
                <w:szCs w:val="24"/>
              </w:rPr>
              <w:t>村各项任务要求；</w:t>
            </w:r>
          </w:p>
          <w:p>
            <w:pPr>
              <w:pStyle w:val="8"/>
              <w:numPr>
                <w:ilvl w:val="0"/>
                <w:numId w:val="0"/>
              </w:numPr>
              <w:spacing w:before="1" w:line="187" w:lineRule="auto"/>
              <w:ind w:left="20" w:leftChars="0" w:right="493" w:rightChars="0"/>
              <w:jc w:val="both"/>
              <w:rPr>
                <w:rFonts w:ascii="Times New Roman" w:hAnsi="Times New Roman" w:eastAsia="仿宋_GB2312"/>
                <w:sz w:val="24"/>
                <w:szCs w:val="24"/>
              </w:rPr>
            </w:pPr>
            <w:r>
              <w:rPr>
                <w:rFonts w:ascii="Times New Roman" w:hAnsi="Times New Roman" w:eastAsia="仿宋_GB2312"/>
                <w:spacing w:val="1"/>
                <w:sz w:val="24"/>
                <w:szCs w:val="24"/>
              </w:rPr>
              <w:t>3.收集本辖区数据；</w:t>
            </w:r>
          </w:p>
          <w:p>
            <w:pPr>
              <w:pStyle w:val="8"/>
              <w:spacing w:line="180"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4.组织全县相关单位开展全民数字素养提升培训。</w:t>
            </w:r>
          </w:p>
        </w:tc>
        <w:tc>
          <w:tcPr>
            <w:tcW w:w="5557" w:type="dxa"/>
            <w:vAlign w:val="center"/>
          </w:tcPr>
          <w:p>
            <w:pPr>
              <w:pStyle w:val="8"/>
              <w:spacing w:before="28" w:line="194" w:lineRule="auto"/>
              <w:ind w:left="34" w:right="17" w:hanging="10"/>
              <w:jc w:val="both"/>
              <w:rPr>
                <w:rFonts w:ascii="Times New Roman" w:hAnsi="Times New Roman" w:eastAsia="仿宋_GB2312"/>
                <w:sz w:val="24"/>
                <w:szCs w:val="24"/>
              </w:rPr>
            </w:pPr>
            <w:r>
              <w:rPr>
                <w:rFonts w:ascii="Times New Roman" w:hAnsi="Times New Roman" w:eastAsia="仿宋_GB2312"/>
                <w:spacing w:val="3"/>
                <w:sz w:val="24"/>
                <w:szCs w:val="24"/>
              </w:rPr>
              <w:t>1.</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发挥本地特色优势</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，建设智慧农业</w:t>
            </w:r>
            <w:r>
              <w:rPr>
                <w:rFonts w:ascii="Times New Roman" w:hAnsi="Times New Roman" w:eastAsia="仿宋_GB2312"/>
                <w:spacing w:val="-17"/>
                <w:sz w:val="24"/>
                <w:szCs w:val="24"/>
              </w:rPr>
              <w:t xml:space="preserve"> </w:t>
            </w:r>
            <w:r>
              <w:rPr>
                <w:rFonts w:ascii="Times New Roman" w:hAnsi="Times New Roman" w:eastAsia="仿宋_GB2312"/>
                <w:spacing w:val="3"/>
                <w:sz w:val="24"/>
                <w:szCs w:val="24"/>
              </w:rPr>
              <w:t>、乡村数字富民产业</w:t>
            </w:r>
            <w:r>
              <w:rPr>
                <w:rFonts w:ascii="Times New Roman" w:hAnsi="Times New Roman" w:eastAsia="仿宋_GB2312"/>
                <w:spacing w:val="-18"/>
                <w:sz w:val="24"/>
                <w:szCs w:val="24"/>
              </w:rPr>
              <w:t xml:space="preserve"> </w:t>
            </w:r>
            <w:r>
              <w:rPr>
                <w:rFonts w:ascii="Times New Roman" w:hAnsi="Times New Roman" w:eastAsia="仿宋_GB2312"/>
                <w:spacing w:val="3"/>
                <w:sz w:val="24"/>
                <w:szCs w:val="24"/>
              </w:rPr>
              <w:t>、乡村数字文化</w:t>
            </w:r>
            <w:r>
              <w:rPr>
                <w:rFonts w:ascii="Times New Roman" w:hAnsi="Times New Roman" w:eastAsia="仿宋_GB2312"/>
                <w:spacing w:val="-16"/>
                <w:sz w:val="24"/>
                <w:szCs w:val="24"/>
              </w:rPr>
              <w:t xml:space="preserve"> </w:t>
            </w:r>
            <w:r>
              <w:rPr>
                <w:rFonts w:ascii="Times New Roman" w:hAnsi="Times New Roman" w:eastAsia="仿宋_GB2312"/>
                <w:spacing w:val="3"/>
                <w:sz w:val="24"/>
                <w:szCs w:val="24"/>
              </w:rPr>
              <w:t>、乡村数字治理</w:t>
            </w:r>
            <w:r>
              <w:rPr>
                <w:rFonts w:ascii="Times New Roman" w:hAnsi="Times New Roman" w:eastAsia="仿宋_GB2312"/>
                <w:spacing w:val="-17"/>
                <w:sz w:val="24"/>
                <w:szCs w:val="24"/>
              </w:rPr>
              <w:t xml:space="preserve"> </w:t>
            </w:r>
            <w:r>
              <w:rPr>
                <w:rFonts w:ascii="Times New Roman" w:hAnsi="Times New Roman" w:eastAsia="仿宋_GB2312"/>
                <w:spacing w:val="3"/>
                <w:sz w:val="24"/>
                <w:szCs w:val="24"/>
              </w:rPr>
              <w:t>、乡村数字</w:t>
            </w:r>
            <w:r>
              <w:rPr>
                <w:rFonts w:ascii="Times New Roman" w:hAnsi="Times New Roman" w:eastAsia="仿宋_GB2312"/>
                <w:sz w:val="24"/>
                <w:szCs w:val="24"/>
              </w:rPr>
              <w:t xml:space="preserve"> </w:t>
            </w:r>
            <w:r>
              <w:rPr>
                <w:rFonts w:ascii="Times New Roman" w:hAnsi="Times New Roman" w:eastAsia="仿宋_GB2312"/>
                <w:spacing w:val="3"/>
                <w:sz w:val="24"/>
                <w:szCs w:val="24"/>
              </w:rPr>
              <w:t>惠民服务、智慧美丽乡村等数字乡村应用场景；</w:t>
            </w:r>
          </w:p>
          <w:p>
            <w:pPr>
              <w:pStyle w:val="8"/>
              <w:spacing w:before="1" w:line="187" w:lineRule="auto"/>
              <w:ind w:left="21" w:right="2083" w:firstLine="1"/>
              <w:jc w:val="both"/>
              <w:rPr>
                <w:rFonts w:ascii="Times New Roman" w:hAnsi="Times New Roman" w:eastAsia="仿宋_GB2312"/>
                <w:sz w:val="24"/>
                <w:szCs w:val="24"/>
              </w:rPr>
            </w:pPr>
            <w:r>
              <w:rPr>
                <w:rFonts w:ascii="Times New Roman" w:hAnsi="Times New Roman" w:eastAsia="仿宋_GB2312"/>
                <w:spacing w:val="3"/>
                <w:sz w:val="24"/>
                <w:szCs w:val="24"/>
              </w:rPr>
              <w:t>2.开展网络安全教育培训、个人信息保护等数字乡村相关活动；</w:t>
            </w:r>
            <w:r>
              <w:rPr>
                <w:rFonts w:ascii="Times New Roman" w:hAnsi="Times New Roman" w:eastAsia="仿宋_GB2312"/>
                <w:spacing w:val="18"/>
                <w:w w:val="101"/>
                <w:sz w:val="24"/>
                <w:szCs w:val="24"/>
              </w:rPr>
              <w:t xml:space="preserve"> </w:t>
            </w:r>
            <w:r>
              <w:rPr>
                <w:rFonts w:ascii="Times New Roman" w:hAnsi="Times New Roman" w:eastAsia="仿宋_GB2312"/>
                <w:spacing w:val="3"/>
                <w:sz w:val="24"/>
                <w:szCs w:val="24"/>
              </w:rPr>
              <w:t>3.开展数字人才引进、技能培训；</w:t>
            </w:r>
          </w:p>
          <w:p>
            <w:pPr>
              <w:pStyle w:val="8"/>
              <w:spacing w:line="180" w:lineRule="auto"/>
              <w:ind w:left="23"/>
              <w:jc w:val="both"/>
              <w:rPr>
                <w:rFonts w:ascii="Times New Roman" w:hAnsi="Times New Roman" w:eastAsia="仿宋_GB2312"/>
                <w:sz w:val="24"/>
                <w:szCs w:val="24"/>
              </w:rPr>
            </w:pPr>
            <w:r>
              <w:rPr>
                <w:rFonts w:ascii="Times New Roman" w:hAnsi="Times New Roman" w:eastAsia="仿宋_GB2312"/>
                <w:spacing w:val="4"/>
                <w:sz w:val="24"/>
                <w:szCs w:val="24"/>
              </w:rPr>
              <w:t>4.利用新媒体等渠道宣传推广数字乡村建设成果和典型模式。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9"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center"/>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87" w:leftChars="0" w:right="0" w:rightChars="0" w:firstLine="0" w:firstLineChars="0"/>
              <w:jc w:val="center"/>
              <w:textAlignment w:val="baseline"/>
              <w:outlineLvl w:val="9"/>
              <w:rPr>
                <w:rFonts w:ascii="Times New Roman" w:hAnsi="Times New Roman" w:eastAsia="仿宋_GB2312"/>
                <w:spacing w:val="3"/>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center"/>
              <w:textAlignment w:val="baseline"/>
              <w:outlineLvl w:val="9"/>
              <w:rPr>
                <w:rFonts w:hint="eastAsia" w:ascii="Times New Roman" w:hAnsi="Times New Roman" w:eastAsia="仿宋_GB2312"/>
                <w:spacing w:val="3"/>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both"/>
              <w:textAlignment w:val="baseline"/>
              <w:outlineLvl w:val="9"/>
              <w:rPr>
                <w:rFonts w:hint="default" w:ascii="Times New Roman" w:hAnsi="Times New Roman" w:eastAsia="仿宋_GB2312"/>
                <w:spacing w:val="3"/>
                <w:sz w:val="24"/>
                <w:szCs w:val="24"/>
                <w:lang w:val="en-US" w:eastAsia="zh-CN"/>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40"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38</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开展农牧业防灾减灾工作</w:t>
            </w:r>
          </w:p>
        </w:tc>
        <w:tc>
          <w:tcPr>
            <w:tcW w:w="1108" w:type="dxa"/>
            <w:vAlign w:val="center"/>
          </w:tcPr>
          <w:p>
            <w:pPr>
              <w:pStyle w:val="8"/>
              <w:spacing w:line="193" w:lineRule="auto"/>
              <w:jc w:val="both"/>
              <w:rPr>
                <w:rFonts w:ascii="Times New Roman" w:hAnsi="Times New Roman" w:eastAsia="仿宋_GB2312"/>
                <w:sz w:val="24"/>
                <w:szCs w:val="24"/>
              </w:rPr>
            </w:pPr>
            <w:r>
              <w:rPr>
                <w:rFonts w:hint="eastAsia" w:ascii="Times New Roman" w:hAnsi="Times New Roman" w:eastAsia="仿宋_GB2312"/>
                <w:spacing w:val="3"/>
                <w:sz w:val="24"/>
                <w:szCs w:val="24"/>
              </w:rPr>
              <w:t>阿合奇县应急管理局、阿合奇县气象局、阿合奇县水利局、阿合奇县农业农村局</w:t>
            </w:r>
          </w:p>
        </w:tc>
        <w:tc>
          <w:tcPr>
            <w:tcW w:w="5957" w:type="dxa"/>
            <w:vAlign w:val="center"/>
          </w:tcPr>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阿合奇县应急管理局：</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1.负责监测预警，落实预警“叫应”机制，畅通预警信息发布和传播渠道；</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2.负责地质灾害巡查和隐患排查工作，组织专业人员开展监测技能培训，地质灾害发生时提供资金、人力、物力等。</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阿合奇县气象局：</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发布天气信息，及时发布大风、强降水、强降温等灾害天气预警信息。</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阿合奇县水利局：</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1.发布水情信息，做好干旱洪涝灾害预警。</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2.负责本行政区域内防洪的组织、协调、监督、指导等日常工作；</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3.负责有关防洪水利工程项目的申报和实施。</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阿合奇县农业农村局：</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1.对农作物和畜牧业受灾程度进行详细调查统计；</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2.评估灾害对农牧业生产造成的影响，制定针对性的恢复生产措施；</w:t>
            </w:r>
          </w:p>
          <w:p>
            <w:pPr>
              <w:pStyle w:val="8"/>
              <w:numPr>
                <w:ilvl w:val="0"/>
                <w:numId w:val="0"/>
              </w:numPr>
              <w:spacing w:before="2" w:line="178" w:lineRule="auto"/>
              <w:ind w:left="21" w:leftChars="0" w:right="18" w:rightChars="0"/>
              <w:jc w:val="both"/>
              <w:rPr>
                <w:rFonts w:hint="default" w:ascii="Times New Roman" w:hAnsi="Times New Roman" w:eastAsia="仿宋_GB2312"/>
                <w:spacing w:val="3"/>
                <w:sz w:val="24"/>
                <w:szCs w:val="24"/>
                <w:lang w:val="en-US" w:eastAsia="zh-CN"/>
              </w:rPr>
            </w:pPr>
            <w:r>
              <w:rPr>
                <w:rFonts w:hint="default" w:ascii="Times New Roman" w:hAnsi="Times New Roman" w:eastAsia="仿宋_GB2312"/>
                <w:spacing w:val="3"/>
                <w:sz w:val="24"/>
                <w:szCs w:val="24"/>
                <w:lang w:val="en-US" w:eastAsia="zh-CN"/>
              </w:rPr>
              <w:t>3.协助乡政府组织实施农牧业救灾资金（物资）的发放工作，指导农户正确使用救灾物资，提高救灾物资的使用效益，促进农牧业生产尽快恢复。</w:t>
            </w:r>
          </w:p>
        </w:tc>
        <w:tc>
          <w:tcPr>
            <w:tcW w:w="5557" w:type="dxa"/>
            <w:vAlign w:val="center"/>
          </w:tcPr>
          <w:p>
            <w:pPr>
              <w:pStyle w:val="8"/>
              <w:spacing w:before="194" w:line="194" w:lineRule="auto"/>
              <w:ind w:left="24"/>
              <w:jc w:val="both"/>
              <w:rPr>
                <w:rFonts w:ascii="Times New Roman" w:hAnsi="Times New Roman" w:eastAsia="仿宋_GB2312"/>
                <w:sz w:val="24"/>
                <w:szCs w:val="24"/>
              </w:rPr>
            </w:pPr>
            <w:r>
              <w:rPr>
                <w:rFonts w:ascii="Times New Roman" w:hAnsi="Times New Roman" w:eastAsia="仿宋_GB2312"/>
                <w:spacing w:val="4"/>
                <w:sz w:val="24"/>
                <w:szCs w:val="24"/>
              </w:rPr>
              <w:t>1.安排专人负责关注气象、地质等部门发布的灾</w:t>
            </w:r>
            <w:r>
              <w:rPr>
                <w:rFonts w:ascii="Times New Roman" w:hAnsi="Times New Roman" w:eastAsia="仿宋_GB2312"/>
                <w:spacing w:val="3"/>
                <w:sz w:val="24"/>
                <w:szCs w:val="24"/>
              </w:rPr>
              <w:t>害预警信息；</w:t>
            </w:r>
          </w:p>
          <w:p>
            <w:pPr>
              <w:pStyle w:val="8"/>
              <w:spacing w:before="1" w:line="187" w:lineRule="auto"/>
              <w:ind w:left="26" w:right="16" w:hanging="3"/>
              <w:jc w:val="both"/>
              <w:rPr>
                <w:rFonts w:ascii="Times New Roman" w:hAnsi="Times New Roman" w:eastAsia="仿宋_GB2312"/>
                <w:sz w:val="24"/>
                <w:szCs w:val="24"/>
              </w:rPr>
            </w:pPr>
            <w:r>
              <w:rPr>
                <w:rFonts w:ascii="Times New Roman" w:hAnsi="Times New Roman" w:eastAsia="仿宋_GB2312"/>
                <w:spacing w:val="3"/>
                <w:sz w:val="24"/>
                <w:szCs w:val="24"/>
              </w:rPr>
              <w:t>2.开展防灾减灾知识宣传活动</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，通过村广播</w:t>
            </w:r>
            <w:r>
              <w:rPr>
                <w:rFonts w:ascii="Times New Roman" w:hAnsi="Times New Roman" w:eastAsia="仿宋_GB2312"/>
                <w:spacing w:val="-15"/>
                <w:sz w:val="24"/>
                <w:szCs w:val="24"/>
              </w:rPr>
              <w:t xml:space="preserve"> </w:t>
            </w:r>
            <w:r>
              <w:rPr>
                <w:rFonts w:ascii="Times New Roman" w:hAnsi="Times New Roman" w:eastAsia="仿宋_GB2312"/>
                <w:spacing w:val="3"/>
                <w:sz w:val="24"/>
                <w:szCs w:val="24"/>
              </w:rPr>
              <w:t>、宣传栏、宣传手册</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、培训讲座等多种方式</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向农民和养</w:t>
            </w:r>
            <w:r>
              <w:rPr>
                <w:rFonts w:ascii="Times New Roman" w:hAnsi="Times New Roman" w:eastAsia="仿宋_GB2312"/>
                <w:sz w:val="24"/>
                <w:szCs w:val="24"/>
              </w:rPr>
              <w:t xml:space="preserve"> </w:t>
            </w:r>
            <w:r>
              <w:rPr>
                <w:rFonts w:ascii="Times New Roman" w:hAnsi="Times New Roman" w:eastAsia="仿宋_GB2312"/>
                <w:spacing w:val="3"/>
                <w:sz w:val="24"/>
                <w:szCs w:val="24"/>
              </w:rPr>
              <w:t>殖户普及灾害预防知识；</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3.定期组织农业、畜牧业防灾减灾技能培训；</w:t>
            </w:r>
          </w:p>
          <w:p>
            <w:pPr>
              <w:pStyle w:val="8"/>
              <w:spacing w:line="193" w:lineRule="auto"/>
              <w:ind w:left="23"/>
              <w:jc w:val="both"/>
              <w:rPr>
                <w:rFonts w:ascii="Times New Roman" w:hAnsi="Times New Roman" w:eastAsia="仿宋_GB2312"/>
                <w:sz w:val="24"/>
                <w:szCs w:val="24"/>
              </w:rPr>
            </w:pPr>
            <w:r>
              <w:rPr>
                <w:rFonts w:ascii="Times New Roman" w:hAnsi="Times New Roman" w:eastAsia="仿宋_GB2312"/>
                <w:spacing w:val="2"/>
                <w:sz w:val="24"/>
                <w:szCs w:val="24"/>
              </w:rPr>
              <w:t>4.</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当灾害发生时</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，组织相关人员统计灾害损失情况</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，及时上报相关部门；</w:t>
            </w:r>
          </w:p>
          <w:p>
            <w:pPr>
              <w:pStyle w:val="8"/>
              <w:spacing w:line="199" w:lineRule="auto"/>
              <w:ind w:left="30" w:right="19" w:hanging="8"/>
              <w:jc w:val="both"/>
              <w:rPr>
                <w:rFonts w:ascii="Times New Roman" w:hAnsi="Times New Roman" w:eastAsia="仿宋_GB2312"/>
                <w:sz w:val="24"/>
                <w:szCs w:val="24"/>
              </w:rPr>
            </w:pPr>
            <w:r>
              <w:rPr>
                <w:rFonts w:ascii="Times New Roman" w:hAnsi="Times New Roman" w:eastAsia="仿宋_GB2312"/>
                <w:spacing w:val="4"/>
                <w:sz w:val="24"/>
                <w:szCs w:val="24"/>
              </w:rPr>
              <w:t>5.</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组织实施农业救灾资金（物资）</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的发放工作</w:t>
            </w:r>
            <w:r>
              <w:rPr>
                <w:rFonts w:ascii="Times New Roman" w:hAnsi="Times New Roman" w:eastAsia="仿宋_GB2312"/>
                <w:spacing w:val="-17"/>
                <w:sz w:val="24"/>
                <w:szCs w:val="24"/>
              </w:rPr>
              <w:t xml:space="preserve"> </w:t>
            </w:r>
            <w:r>
              <w:rPr>
                <w:rFonts w:ascii="Times New Roman" w:hAnsi="Times New Roman" w:eastAsia="仿宋_GB2312"/>
                <w:spacing w:val="4"/>
                <w:sz w:val="24"/>
                <w:szCs w:val="24"/>
              </w:rPr>
              <w:t>，指导农户正确使用救灾物资</w:t>
            </w:r>
            <w:r>
              <w:rPr>
                <w:rFonts w:ascii="Times New Roman" w:hAnsi="Times New Roman" w:eastAsia="仿宋_GB2312"/>
                <w:spacing w:val="-15"/>
                <w:sz w:val="24"/>
                <w:szCs w:val="24"/>
              </w:rPr>
              <w:t xml:space="preserve"> </w:t>
            </w:r>
            <w:r>
              <w:rPr>
                <w:rFonts w:ascii="Times New Roman" w:hAnsi="Times New Roman" w:eastAsia="仿宋_GB2312"/>
                <w:spacing w:val="4"/>
                <w:sz w:val="24"/>
                <w:szCs w:val="24"/>
              </w:rPr>
              <w:t>，</w:t>
            </w:r>
            <w:r>
              <w:rPr>
                <w:rFonts w:ascii="Times New Roman" w:hAnsi="Times New Roman" w:eastAsia="仿宋_GB2312"/>
                <w:spacing w:val="3"/>
                <w:sz w:val="24"/>
                <w:szCs w:val="24"/>
              </w:rPr>
              <w:t>提高救灾物资的使用效</w:t>
            </w:r>
            <w:r>
              <w:rPr>
                <w:rFonts w:ascii="Times New Roman" w:hAnsi="Times New Roman" w:eastAsia="仿宋_GB2312"/>
                <w:sz w:val="24"/>
                <w:szCs w:val="24"/>
              </w:rPr>
              <w:t xml:space="preserve"> </w:t>
            </w:r>
            <w:r>
              <w:rPr>
                <w:rFonts w:ascii="Times New Roman" w:hAnsi="Times New Roman" w:eastAsia="仿宋_GB2312"/>
                <w:spacing w:val="1"/>
                <w:sz w:val="24"/>
                <w:szCs w:val="24"/>
              </w:rPr>
              <w:t>益</w:t>
            </w:r>
            <w:r>
              <w:rPr>
                <w:rFonts w:ascii="Times New Roman" w:hAnsi="Times New Roman" w:eastAsia="仿宋_GB2312"/>
                <w:spacing w:val="-6"/>
                <w:sz w:val="24"/>
                <w:szCs w:val="24"/>
              </w:rPr>
              <w:t xml:space="preserve"> </w:t>
            </w:r>
            <w:r>
              <w:rPr>
                <w:rFonts w:ascii="Times New Roman" w:hAnsi="Times New Roman" w:eastAsia="仿宋_GB2312"/>
                <w:spacing w:val="1"/>
                <w:sz w:val="24"/>
                <w:szCs w:val="24"/>
              </w:rPr>
              <w:t>，促进农业生产尽快恢复。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39</w:t>
            </w:r>
          </w:p>
        </w:tc>
        <w:tc>
          <w:tcPr>
            <w:tcW w:w="1053" w:type="dxa"/>
            <w:vAlign w:val="center"/>
          </w:tcPr>
          <w:p>
            <w:pPr>
              <w:pStyle w:val="8"/>
              <w:spacing w:before="28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281" w:line="205" w:lineRule="auto"/>
              <w:ind w:left="95"/>
              <w:jc w:val="both"/>
              <w:rPr>
                <w:rFonts w:ascii="Times New Roman" w:hAnsi="Times New Roman" w:eastAsia="仿宋_GB2312"/>
                <w:sz w:val="24"/>
                <w:szCs w:val="24"/>
              </w:rPr>
            </w:pPr>
            <w:r>
              <w:rPr>
                <w:rFonts w:ascii="Times New Roman" w:hAnsi="Times New Roman" w:eastAsia="仿宋_GB2312"/>
                <w:spacing w:val="3"/>
                <w:sz w:val="24"/>
                <w:szCs w:val="24"/>
              </w:rPr>
              <w:t>农作物病虫害防治工作</w:t>
            </w:r>
          </w:p>
        </w:tc>
        <w:tc>
          <w:tcPr>
            <w:tcW w:w="1108" w:type="dxa"/>
            <w:vAlign w:val="center"/>
          </w:tcPr>
          <w:p>
            <w:pPr>
              <w:pStyle w:val="8"/>
              <w:spacing w:before="197" w:line="201" w:lineRule="auto"/>
              <w:ind w:left="220" w:leftChars="0" w:right="52" w:hanging="167" w:firstLineChars="0"/>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spacing w:before="41" w:line="182"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1.组织农业技术人员进行实地核查；</w:t>
            </w:r>
          </w:p>
          <w:p>
            <w:pPr>
              <w:pStyle w:val="8"/>
              <w:spacing w:before="1" w:line="186" w:lineRule="auto"/>
              <w:ind w:left="19" w:right="3109" w:firstLine="1"/>
              <w:jc w:val="both"/>
              <w:rPr>
                <w:rFonts w:ascii="Times New Roman" w:hAnsi="Times New Roman" w:eastAsia="仿宋_GB2312"/>
                <w:sz w:val="24"/>
                <w:szCs w:val="24"/>
              </w:rPr>
            </w:pPr>
            <w:r>
              <w:rPr>
                <w:rFonts w:ascii="Times New Roman" w:hAnsi="Times New Roman" w:eastAsia="仿宋_GB2312"/>
                <w:spacing w:val="2"/>
                <w:sz w:val="24"/>
                <w:szCs w:val="24"/>
              </w:rPr>
              <w:t>2.发现病情、虫情后</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，根据受灾情况制定治理措施；</w:t>
            </w:r>
            <w:r>
              <w:rPr>
                <w:rFonts w:ascii="Times New Roman" w:hAnsi="Times New Roman" w:eastAsia="仿宋_GB2312"/>
                <w:sz w:val="24"/>
                <w:szCs w:val="24"/>
              </w:rPr>
              <w:t xml:space="preserve"> </w:t>
            </w:r>
            <w:r>
              <w:rPr>
                <w:rFonts w:ascii="Times New Roman" w:hAnsi="Times New Roman" w:eastAsia="仿宋_GB2312"/>
                <w:spacing w:val="3"/>
                <w:sz w:val="24"/>
                <w:szCs w:val="24"/>
              </w:rPr>
              <w:t>3.</w:t>
            </w:r>
            <w:r>
              <w:rPr>
                <w:rFonts w:ascii="Times New Roman" w:hAnsi="Times New Roman" w:eastAsia="仿宋_GB2312"/>
                <w:spacing w:val="-16"/>
                <w:sz w:val="24"/>
                <w:szCs w:val="24"/>
              </w:rPr>
              <w:t xml:space="preserve"> </w:t>
            </w:r>
            <w:r>
              <w:rPr>
                <w:rFonts w:ascii="Times New Roman" w:hAnsi="Times New Roman" w:eastAsia="仿宋_GB2312"/>
                <w:spacing w:val="3"/>
                <w:sz w:val="24"/>
                <w:szCs w:val="24"/>
              </w:rPr>
              <w:t>组织相关农业技术人员开展治理工作。</w:t>
            </w:r>
          </w:p>
        </w:tc>
        <w:tc>
          <w:tcPr>
            <w:tcW w:w="5557" w:type="dxa"/>
            <w:vAlign w:val="center"/>
          </w:tcPr>
          <w:p>
            <w:pPr>
              <w:pStyle w:val="8"/>
              <w:spacing w:before="41" w:line="188" w:lineRule="auto"/>
              <w:ind w:left="23" w:right="3466"/>
              <w:jc w:val="both"/>
              <w:rPr>
                <w:rFonts w:ascii="Times New Roman" w:hAnsi="Times New Roman" w:eastAsia="仿宋_GB2312"/>
                <w:sz w:val="24"/>
                <w:szCs w:val="24"/>
              </w:rPr>
            </w:pPr>
            <w:r>
              <w:rPr>
                <w:rFonts w:ascii="Times New Roman" w:hAnsi="Times New Roman" w:eastAsia="仿宋_GB2312"/>
                <w:spacing w:val="2"/>
                <w:sz w:val="24"/>
                <w:szCs w:val="24"/>
              </w:rPr>
              <w:t>1.开展农作物病虫害防治宣传、培训；</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7"/>
                <w:sz w:val="24"/>
                <w:szCs w:val="24"/>
              </w:rPr>
              <w:t xml:space="preserve"> </w:t>
            </w:r>
            <w:r>
              <w:rPr>
                <w:rFonts w:ascii="Times New Roman" w:hAnsi="Times New Roman" w:eastAsia="仿宋_GB2312"/>
                <w:spacing w:val="2"/>
                <w:sz w:val="24"/>
                <w:szCs w:val="24"/>
              </w:rPr>
              <w:t>制定农作物病虫防治工作计划；</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3.对农作物病虫害发生情况进行监测、调查、巡查；</w:t>
            </w:r>
          </w:p>
          <w:p>
            <w:pPr>
              <w:pStyle w:val="8"/>
              <w:spacing w:line="179" w:lineRule="auto"/>
              <w:ind w:left="23"/>
              <w:jc w:val="both"/>
              <w:rPr>
                <w:rFonts w:ascii="Times New Roman" w:hAnsi="Times New Roman" w:eastAsia="仿宋_GB2312"/>
                <w:sz w:val="24"/>
                <w:szCs w:val="24"/>
              </w:rPr>
            </w:pPr>
            <w:r>
              <w:rPr>
                <w:rFonts w:ascii="Times New Roman" w:hAnsi="Times New Roman" w:eastAsia="仿宋_GB2312"/>
                <w:spacing w:val="4"/>
                <w:sz w:val="24"/>
                <w:szCs w:val="24"/>
              </w:rPr>
              <w:t>4.生产季节根据虫情监测情况对农作物病虫害进行防治。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6"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left"/>
              <w:textAlignment w:val="baseline"/>
              <w:outlineLvl w:val="9"/>
              <w:rPr>
                <w:rFonts w:ascii="Times New Roman" w:hAnsi="Times New Roman" w:eastAsia="仿宋_GB2312" w:cs="Arial"/>
                <w:spacing w:val="9"/>
                <w:sz w:val="28"/>
                <w:szCs w:val="28"/>
              </w:rPr>
            </w:pPr>
            <w:r>
              <w:rPr>
                <w:rFonts w:ascii="黑体" w:hAnsi="黑体" w:eastAsia="黑体" w:cs="黑体"/>
                <w:spacing w:val="3"/>
                <w:position w:val="1"/>
                <w:sz w:val="28"/>
                <w:szCs w:val="28"/>
              </w:rPr>
              <w:t>序号</w:t>
            </w:r>
          </w:p>
        </w:tc>
        <w:tc>
          <w:tcPr>
            <w:tcW w:w="1053"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left"/>
              <w:textAlignment w:val="baseline"/>
              <w:outlineLvl w:val="9"/>
              <w:rPr>
                <w:rFonts w:ascii="Times New Roman" w:hAnsi="Times New Roman" w:eastAsia="仿宋_GB2312"/>
                <w:spacing w:val="-2"/>
                <w:sz w:val="28"/>
                <w:szCs w:val="28"/>
              </w:rPr>
            </w:pPr>
            <w:r>
              <w:rPr>
                <w:rFonts w:ascii="黑体" w:hAnsi="黑体" w:eastAsia="黑体" w:cs="黑体"/>
                <w:spacing w:val="3"/>
                <w:position w:val="1"/>
                <w:sz w:val="28"/>
                <w:szCs w:val="28"/>
              </w:rPr>
              <w:t>事项类别</w:t>
            </w:r>
          </w:p>
        </w:tc>
        <w:tc>
          <w:tcPr>
            <w:tcW w:w="142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87" w:leftChars="0" w:right="0" w:rightChars="0" w:firstLine="0" w:firstLineChars="0"/>
              <w:jc w:val="left"/>
              <w:textAlignment w:val="baseline"/>
              <w:outlineLvl w:val="9"/>
              <w:rPr>
                <w:rFonts w:ascii="Times New Roman" w:hAnsi="Times New Roman" w:eastAsia="仿宋_GB2312"/>
                <w:spacing w:val="3"/>
                <w:sz w:val="28"/>
                <w:szCs w:val="28"/>
              </w:rPr>
            </w:pPr>
            <w:r>
              <w:rPr>
                <w:rFonts w:ascii="黑体" w:hAnsi="黑体" w:eastAsia="黑体" w:cs="黑体"/>
                <w:spacing w:val="3"/>
                <w:position w:val="1"/>
                <w:sz w:val="28"/>
                <w:szCs w:val="28"/>
              </w:rPr>
              <w:t>事项名称</w:t>
            </w: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left"/>
              <w:textAlignment w:val="baseline"/>
              <w:outlineLvl w:val="9"/>
              <w:rPr>
                <w:rFonts w:ascii="Times New Roman" w:hAnsi="Times New Roman" w:eastAsia="仿宋_GB2312"/>
                <w:spacing w:val="2"/>
                <w:sz w:val="28"/>
                <w:szCs w:val="28"/>
              </w:rPr>
            </w:pPr>
            <w:r>
              <w:rPr>
                <w:rFonts w:ascii="黑体" w:hAnsi="黑体" w:eastAsia="黑体" w:cs="黑体"/>
                <w:spacing w:val="5"/>
                <w:position w:val="1"/>
                <w:sz w:val="28"/>
                <w:szCs w:val="28"/>
              </w:rPr>
              <w:t>对应上级部门</w:t>
            </w:r>
          </w:p>
        </w:tc>
        <w:tc>
          <w:tcPr>
            <w:tcW w:w="59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left"/>
              <w:textAlignment w:val="baseline"/>
              <w:outlineLvl w:val="9"/>
              <w:rPr>
                <w:rFonts w:ascii="Times New Roman" w:hAnsi="Times New Roman" w:eastAsia="仿宋_GB2312"/>
                <w:spacing w:val="3"/>
                <w:sz w:val="28"/>
                <w:szCs w:val="28"/>
              </w:rPr>
            </w:pPr>
            <w:r>
              <w:rPr>
                <w:rFonts w:ascii="黑体" w:hAnsi="黑体" w:eastAsia="黑体" w:cs="黑体"/>
                <w:spacing w:val="4"/>
                <w:position w:val="1"/>
                <w:sz w:val="28"/>
                <w:szCs w:val="28"/>
              </w:rPr>
              <w:t>上级部门职责</w:t>
            </w:r>
          </w:p>
        </w:tc>
        <w:tc>
          <w:tcPr>
            <w:tcW w:w="55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left"/>
              <w:textAlignment w:val="baseline"/>
              <w:outlineLvl w:val="9"/>
              <w:rPr>
                <w:rFonts w:ascii="Times New Roman" w:hAnsi="Times New Roman" w:eastAsia="仿宋_GB2312"/>
                <w:spacing w:val="2"/>
                <w:sz w:val="28"/>
                <w:szCs w:val="28"/>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71"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40</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农村供水保障工作</w:t>
            </w:r>
          </w:p>
        </w:tc>
        <w:tc>
          <w:tcPr>
            <w:tcW w:w="1108"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阿合奇县水利局</w:t>
            </w:r>
          </w:p>
        </w:tc>
        <w:tc>
          <w:tcPr>
            <w:tcW w:w="5957" w:type="dxa"/>
            <w:vAlign w:val="center"/>
          </w:tcPr>
          <w:p>
            <w:pPr>
              <w:pStyle w:val="8"/>
              <w:spacing w:before="28" w:line="194"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2"/>
                <w:sz w:val="24"/>
                <w:szCs w:val="24"/>
              </w:rPr>
              <w:t>1.制定农业用水总量控制</w:t>
            </w:r>
            <w:r>
              <w:rPr>
                <w:rFonts w:ascii="Times New Roman" w:hAnsi="Times New Roman" w:eastAsia="仿宋_GB2312"/>
                <w:spacing w:val="-2"/>
                <w:sz w:val="24"/>
                <w:szCs w:val="24"/>
              </w:rPr>
              <w:t xml:space="preserve"> </w:t>
            </w:r>
            <w:r>
              <w:rPr>
                <w:rFonts w:ascii="Times New Roman" w:hAnsi="Times New Roman" w:eastAsia="仿宋_GB2312"/>
                <w:spacing w:val="2"/>
                <w:sz w:val="24"/>
                <w:szCs w:val="24"/>
              </w:rPr>
              <w:t>，建立工程管护机制；</w:t>
            </w:r>
          </w:p>
          <w:p>
            <w:pPr>
              <w:pStyle w:val="8"/>
              <w:spacing w:before="1" w:line="187" w:lineRule="auto"/>
              <w:ind w:left="29" w:right="12" w:hanging="8"/>
              <w:jc w:val="both"/>
              <w:rPr>
                <w:rFonts w:ascii="Times New Roman" w:hAnsi="Times New Roman" w:eastAsia="仿宋_GB2312"/>
                <w:sz w:val="24"/>
                <w:szCs w:val="24"/>
              </w:rPr>
            </w:pPr>
            <w:r>
              <w:rPr>
                <w:rFonts w:ascii="Times New Roman" w:hAnsi="Times New Roman" w:eastAsia="仿宋_GB2312"/>
                <w:spacing w:val="5"/>
                <w:sz w:val="24"/>
                <w:szCs w:val="24"/>
              </w:rPr>
              <w:t>2.建立农村供水应急指挥体系</w:t>
            </w:r>
            <w:r>
              <w:rPr>
                <w:rFonts w:ascii="Times New Roman" w:hAnsi="Times New Roman" w:eastAsia="仿宋_GB2312"/>
                <w:spacing w:val="-10"/>
                <w:sz w:val="24"/>
                <w:szCs w:val="24"/>
              </w:rPr>
              <w:t xml:space="preserve"> </w:t>
            </w:r>
            <w:r>
              <w:rPr>
                <w:rFonts w:ascii="Times New Roman" w:hAnsi="Times New Roman" w:eastAsia="仿宋_GB2312"/>
                <w:spacing w:val="5"/>
                <w:sz w:val="24"/>
                <w:szCs w:val="24"/>
              </w:rPr>
              <w:t>，制定完善供水应急预案</w:t>
            </w:r>
            <w:r>
              <w:rPr>
                <w:rFonts w:ascii="Times New Roman" w:hAnsi="Times New Roman" w:eastAsia="仿宋_GB2312"/>
                <w:spacing w:val="-16"/>
                <w:sz w:val="24"/>
                <w:szCs w:val="24"/>
              </w:rPr>
              <w:t xml:space="preserve"> </w:t>
            </w:r>
            <w:r>
              <w:rPr>
                <w:rFonts w:ascii="Times New Roman" w:hAnsi="Times New Roman" w:eastAsia="仿宋_GB2312"/>
                <w:spacing w:val="5"/>
                <w:sz w:val="24"/>
                <w:szCs w:val="24"/>
              </w:rPr>
              <w:t>，储备应急物资</w:t>
            </w:r>
            <w:r>
              <w:rPr>
                <w:rFonts w:ascii="Times New Roman" w:hAnsi="Times New Roman" w:eastAsia="仿宋_GB2312"/>
                <w:spacing w:val="-11"/>
                <w:sz w:val="24"/>
                <w:szCs w:val="24"/>
              </w:rPr>
              <w:t xml:space="preserve"> </w:t>
            </w:r>
            <w:r>
              <w:rPr>
                <w:rFonts w:ascii="Times New Roman" w:hAnsi="Times New Roman" w:eastAsia="仿宋_GB2312"/>
                <w:spacing w:val="5"/>
                <w:sz w:val="24"/>
                <w:szCs w:val="24"/>
              </w:rPr>
              <w:t>，在发生</w:t>
            </w:r>
            <w:r>
              <w:rPr>
                <w:rFonts w:ascii="Times New Roman" w:hAnsi="Times New Roman" w:eastAsia="仿宋_GB2312"/>
                <w:spacing w:val="4"/>
                <w:sz w:val="24"/>
                <w:szCs w:val="24"/>
              </w:rPr>
              <w:t>重大供水事故或自然灾害影</w:t>
            </w:r>
            <w:r>
              <w:rPr>
                <w:rFonts w:ascii="Times New Roman" w:hAnsi="Times New Roman" w:eastAsia="仿宋_GB2312"/>
                <w:sz w:val="24"/>
                <w:szCs w:val="24"/>
              </w:rPr>
              <w:t xml:space="preserve"> </w:t>
            </w:r>
            <w:r>
              <w:rPr>
                <w:rFonts w:ascii="Times New Roman" w:hAnsi="Times New Roman" w:eastAsia="仿宋_GB2312"/>
                <w:spacing w:val="3"/>
                <w:sz w:val="24"/>
                <w:szCs w:val="24"/>
              </w:rPr>
              <w:t>响供水时</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，迅速组织应急抢修队伍进行抢险救援</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，协调各方资源保障居民基本生活用水供应；</w:t>
            </w:r>
          </w:p>
          <w:p>
            <w:pPr>
              <w:pStyle w:val="8"/>
              <w:spacing w:before="1" w:line="193" w:lineRule="auto"/>
              <w:ind w:left="25" w:right="16" w:hanging="6"/>
              <w:jc w:val="both"/>
              <w:rPr>
                <w:rFonts w:ascii="Times New Roman" w:hAnsi="Times New Roman" w:eastAsia="仿宋_GB2312"/>
                <w:sz w:val="24"/>
                <w:szCs w:val="24"/>
              </w:rPr>
            </w:pPr>
            <w:r>
              <w:rPr>
                <w:rFonts w:ascii="Times New Roman" w:hAnsi="Times New Roman" w:eastAsia="仿宋_GB2312"/>
                <w:spacing w:val="5"/>
                <w:sz w:val="24"/>
                <w:szCs w:val="24"/>
              </w:rPr>
              <w:t>3.建立健全农村供水水质监测体系</w:t>
            </w:r>
            <w:r>
              <w:rPr>
                <w:rFonts w:ascii="Times New Roman" w:hAnsi="Times New Roman" w:eastAsia="仿宋_GB2312"/>
                <w:spacing w:val="-13"/>
                <w:sz w:val="24"/>
                <w:szCs w:val="24"/>
              </w:rPr>
              <w:t xml:space="preserve"> </w:t>
            </w:r>
            <w:r>
              <w:rPr>
                <w:rFonts w:ascii="Times New Roman" w:hAnsi="Times New Roman" w:eastAsia="仿宋_GB2312"/>
                <w:spacing w:val="5"/>
                <w:sz w:val="24"/>
                <w:szCs w:val="24"/>
              </w:rPr>
              <w:t>，及时公布水质检测结</w:t>
            </w:r>
            <w:r>
              <w:rPr>
                <w:rFonts w:ascii="Times New Roman" w:hAnsi="Times New Roman" w:eastAsia="仿宋_GB2312"/>
                <w:spacing w:val="4"/>
                <w:sz w:val="24"/>
                <w:szCs w:val="24"/>
              </w:rPr>
              <w:t>果</w:t>
            </w:r>
            <w:r>
              <w:rPr>
                <w:rFonts w:ascii="Times New Roman" w:hAnsi="Times New Roman" w:eastAsia="仿宋_GB2312"/>
                <w:spacing w:val="-6"/>
                <w:sz w:val="24"/>
                <w:szCs w:val="24"/>
              </w:rPr>
              <w:t xml:space="preserve"> </w:t>
            </w:r>
            <w:r>
              <w:rPr>
                <w:rFonts w:ascii="Times New Roman" w:hAnsi="Times New Roman" w:eastAsia="仿宋_GB2312"/>
                <w:spacing w:val="4"/>
                <w:sz w:val="24"/>
                <w:szCs w:val="24"/>
              </w:rPr>
              <w:t>，对水质不达标的情况迅速启动应急预案</w:t>
            </w:r>
            <w:r>
              <w:rPr>
                <w:rFonts w:ascii="Times New Roman" w:hAnsi="Times New Roman" w:eastAsia="仿宋_GB2312"/>
                <w:spacing w:val="-10"/>
                <w:sz w:val="24"/>
                <w:szCs w:val="24"/>
              </w:rPr>
              <w:t xml:space="preserve"> </w:t>
            </w:r>
            <w:r>
              <w:rPr>
                <w:rFonts w:ascii="Times New Roman" w:hAnsi="Times New Roman" w:eastAsia="仿宋_GB2312"/>
                <w:spacing w:val="4"/>
                <w:sz w:val="24"/>
                <w:szCs w:val="24"/>
              </w:rPr>
              <w:t>，供水</w:t>
            </w:r>
            <w:r>
              <w:rPr>
                <w:rFonts w:ascii="Times New Roman" w:hAnsi="Times New Roman" w:eastAsia="仿宋_GB2312"/>
                <w:sz w:val="24"/>
                <w:szCs w:val="24"/>
              </w:rPr>
              <w:t xml:space="preserve"> </w:t>
            </w:r>
            <w:r>
              <w:rPr>
                <w:rFonts w:ascii="Times New Roman" w:hAnsi="Times New Roman" w:eastAsia="仿宋_GB2312"/>
                <w:spacing w:val="2"/>
                <w:sz w:val="24"/>
                <w:szCs w:val="24"/>
              </w:rPr>
              <w:t>单位限期整改</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，并跟踪整改落实情况</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，确保农村居民用水安全；</w:t>
            </w:r>
          </w:p>
          <w:p>
            <w:pPr>
              <w:pStyle w:val="8"/>
              <w:spacing w:before="2" w:line="193" w:lineRule="auto"/>
              <w:ind w:left="22" w:right="15" w:hanging="1"/>
              <w:jc w:val="both"/>
              <w:rPr>
                <w:rFonts w:ascii="Times New Roman" w:hAnsi="Times New Roman" w:eastAsia="仿宋_GB2312"/>
                <w:sz w:val="24"/>
                <w:szCs w:val="24"/>
              </w:rPr>
            </w:pPr>
            <w:r>
              <w:rPr>
                <w:rFonts w:ascii="Times New Roman" w:hAnsi="Times New Roman" w:eastAsia="仿宋_GB2312"/>
                <w:spacing w:val="5"/>
                <w:sz w:val="24"/>
                <w:szCs w:val="24"/>
              </w:rPr>
              <w:t>4.制定辖区农村供水管理的相关规章制度</w:t>
            </w:r>
            <w:r>
              <w:rPr>
                <w:rFonts w:ascii="Times New Roman" w:hAnsi="Times New Roman" w:eastAsia="仿宋_GB2312"/>
                <w:spacing w:val="-7"/>
                <w:sz w:val="24"/>
                <w:szCs w:val="24"/>
              </w:rPr>
              <w:t xml:space="preserve"> </w:t>
            </w:r>
            <w:r>
              <w:rPr>
                <w:rFonts w:ascii="Times New Roman" w:hAnsi="Times New Roman" w:eastAsia="仿宋_GB2312"/>
                <w:spacing w:val="5"/>
                <w:sz w:val="24"/>
                <w:szCs w:val="24"/>
              </w:rPr>
              <w:t>，包括供水设施维护标准</w:t>
            </w:r>
            <w:r>
              <w:rPr>
                <w:rFonts w:ascii="Times New Roman" w:hAnsi="Times New Roman" w:eastAsia="仿宋_GB2312"/>
                <w:spacing w:val="-15"/>
                <w:sz w:val="24"/>
                <w:szCs w:val="24"/>
              </w:rPr>
              <w:t xml:space="preserve"> </w:t>
            </w:r>
            <w:r>
              <w:rPr>
                <w:rFonts w:ascii="Times New Roman" w:hAnsi="Times New Roman" w:eastAsia="仿宋_GB2312"/>
                <w:spacing w:val="5"/>
                <w:sz w:val="24"/>
                <w:szCs w:val="24"/>
              </w:rPr>
              <w:t>、供水服务规范</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、水价核定与水费收缴管</w:t>
            </w:r>
            <w:r>
              <w:rPr>
                <w:rFonts w:ascii="Times New Roman" w:hAnsi="Times New Roman" w:eastAsia="仿宋_GB2312"/>
                <w:sz w:val="24"/>
                <w:szCs w:val="24"/>
              </w:rPr>
              <w:t xml:space="preserve"> </w:t>
            </w:r>
            <w:r>
              <w:rPr>
                <w:rFonts w:ascii="Times New Roman" w:hAnsi="Times New Roman" w:eastAsia="仿宋_GB2312"/>
                <w:spacing w:val="2"/>
                <w:sz w:val="24"/>
                <w:szCs w:val="24"/>
              </w:rPr>
              <w:t>理办法等；</w:t>
            </w:r>
          </w:p>
          <w:p>
            <w:pPr>
              <w:pStyle w:val="8"/>
              <w:spacing w:line="162" w:lineRule="auto"/>
              <w:ind w:left="20"/>
              <w:jc w:val="both"/>
              <w:rPr>
                <w:rFonts w:ascii="Times New Roman" w:hAnsi="Times New Roman" w:eastAsia="仿宋_GB2312"/>
                <w:sz w:val="24"/>
                <w:szCs w:val="24"/>
              </w:rPr>
            </w:pPr>
            <w:r>
              <w:rPr>
                <w:rFonts w:ascii="Times New Roman" w:hAnsi="Times New Roman" w:eastAsia="仿宋_GB2312"/>
                <w:spacing w:val="3"/>
                <w:sz w:val="24"/>
                <w:szCs w:val="24"/>
              </w:rPr>
              <w:t>5.监督本行政区域内费改税征收工作。</w:t>
            </w:r>
          </w:p>
        </w:tc>
        <w:tc>
          <w:tcPr>
            <w:tcW w:w="5557" w:type="dxa"/>
            <w:vAlign w:val="center"/>
          </w:tcPr>
          <w:p>
            <w:pPr>
              <w:pStyle w:val="8"/>
              <w:spacing w:before="278"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1.督促本辖区农业用水指标落实情况</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，并报送县</w:t>
            </w:r>
            <w:r>
              <w:rPr>
                <w:rFonts w:ascii="Times New Roman" w:hAnsi="Times New Roman" w:eastAsia="仿宋_GB2312"/>
                <w:spacing w:val="2"/>
                <w:sz w:val="24"/>
                <w:szCs w:val="24"/>
              </w:rPr>
              <w:t>水利局；</w:t>
            </w:r>
          </w:p>
          <w:p>
            <w:pPr>
              <w:pStyle w:val="8"/>
              <w:spacing w:before="1" w:line="185" w:lineRule="auto"/>
              <w:ind w:left="26" w:right="19" w:hanging="3"/>
              <w:jc w:val="both"/>
              <w:rPr>
                <w:rFonts w:ascii="Times New Roman" w:hAnsi="Times New Roman" w:eastAsia="仿宋_GB2312"/>
                <w:sz w:val="24"/>
                <w:szCs w:val="24"/>
              </w:rPr>
            </w:pPr>
            <w:r>
              <w:rPr>
                <w:rFonts w:ascii="Times New Roman" w:hAnsi="Times New Roman" w:eastAsia="仿宋_GB2312"/>
                <w:spacing w:val="4"/>
                <w:sz w:val="24"/>
                <w:szCs w:val="24"/>
              </w:rPr>
              <w:t>2.加强农村供水安全宣传教育工作</w:t>
            </w:r>
            <w:r>
              <w:rPr>
                <w:rFonts w:ascii="Times New Roman" w:hAnsi="Times New Roman" w:eastAsia="仿宋_GB2312"/>
                <w:spacing w:val="-4"/>
                <w:sz w:val="24"/>
                <w:szCs w:val="24"/>
              </w:rPr>
              <w:t xml:space="preserve"> </w:t>
            </w:r>
            <w:r>
              <w:rPr>
                <w:rFonts w:ascii="Times New Roman" w:hAnsi="Times New Roman" w:eastAsia="仿宋_GB2312"/>
                <w:spacing w:val="4"/>
                <w:sz w:val="24"/>
                <w:szCs w:val="24"/>
              </w:rPr>
              <w:t>，提高用水户安全用水</w:t>
            </w:r>
            <w:r>
              <w:rPr>
                <w:rFonts w:ascii="Times New Roman" w:hAnsi="Times New Roman" w:eastAsia="仿宋_GB2312"/>
                <w:spacing w:val="-19"/>
                <w:sz w:val="24"/>
                <w:szCs w:val="24"/>
              </w:rPr>
              <w:t xml:space="preserve"> </w:t>
            </w:r>
            <w:r>
              <w:rPr>
                <w:rFonts w:ascii="Times New Roman" w:hAnsi="Times New Roman" w:eastAsia="仿宋_GB2312"/>
                <w:spacing w:val="4"/>
                <w:sz w:val="24"/>
                <w:szCs w:val="24"/>
              </w:rPr>
              <w:t>、节约用水</w:t>
            </w:r>
            <w:r>
              <w:rPr>
                <w:rFonts w:ascii="Times New Roman" w:hAnsi="Times New Roman" w:eastAsia="仿宋_GB2312"/>
                <w:spacing w:val="-15"/>
                <w:sz w:val="24"/>
                <w:szCs w:val="24"/>
              </w:rPr>
              <w:t xml:space="preserve"> </w:t>
            </w:r>
            <w:r>
              <w:rPr>
                <w:rFonts w:ascii="Times New Roman" w:hAnsi="Times New Roman" w:eastAsia="仿宋_GB2312"/>
                <w:spacing w:val="4"/>
                <w:sz w:val="24"/>
                <w:szCs w:val="24"/>
              </w:rPr>
              <w:t>、有偿用水和保护供水设施的意</w:t>
            </w:r>
            <w:r>
              <w:rPr>
                <w:rFonts w:ascii="Times New Roman" w:hAnsi="Times New Roman" w:eastAsia="仿宋_GB2312"/>
                <w:sz w:val="24"/>
                <w:szCs w:val="24"/>
              </w:rPr>
              <w:t xml:space="preserve"> </w:t>
            </w:r>
            <w:r>
              <w:rPr>
                <w:rFonts w:ascii="Times New Roman" w:hAnsi="Times New Roman" w:eastAsia="仿宋_GB2312"/>
                <w:spacing w:val="-3"/>
                <w:sz w:val="24"/>
                <w:szCs w:val="24"/>
              </w:rPr>
              <w:t>识；</w:t>
            </w:r>
          </w:p>
          <w:p>
            <w:pPr>
              <w:pStyle w:val="8"/>
              <w:spacing w:before="3" w:line="194"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3.按要求配合落实“水量、水价、水费</w:t>
            </w:r>
            <w:r>
              <w:rPr>
                <w:rFonts w:ascii="Times New Roman" w:hAnsi="Times New Roman" w:eastAsia="仿宋_GB2312"/>
                <w:spacing w:val="-26"/>
                <w:sz w:val="24"/>
                <w:szCs w:val="24"/>
              </w:rPr>
              <w:t xml:space="preserve"> </w:t>
            </w:r>
            <w:r>
              <w:rPr>
                <w:rFonts w:ascii="Times New Roman" w:hAnsi="Times New Roman" w:eastAsia="仿宋_GB2312"/>
                <w:spacing w:val="4"/>
                <w:sz w:val="24"/>
                <w:szCs w:val="24"/>
              </w:rPr>
              <w:t>”三</w:t>
            </w:r>
            <w:r>
              <w:rPr>
                <w:rFonts w:ascii="Times New Roman" w:hAnsi="Times New Roman" w:eastAsia="仿宋_GB2312"/>
                <w:spacing w:val="3"/>
                <w:sz w:val="24"/>
                <w:szCs w:val="24"/>
              </w:rPr>
              <w:t>公开工作；</w:t>
            </w:r>
          </w:p>
          <w:p>
            <w:pPr>
              <w:pStyle w:val="8"/>
              <w:spacing w:line="199" w:lineRule="auto"/>
              <w:ind w:left="22" w:right="585"/>
              <w:jc w:val="both"/>
              <w:rPr>
                <w:rFonts w:ascii="Times New Roman" w:hAnsi="Times New Roman" w:eastAsia="仿宋_GB2312"/>
                <w:sz w:val="24"/>
                <w:szCs w:val="24"/>
              </w:rPr>
            </w:pPr>
            <w:r>
              <w:rPr>
                <w:rFonts w:ascii="Times New Roman" w:hAnsi="Times New Roman" w:eastAsia="仿宋_GB2312"/>
                <w:spacing w:val="2"/>
                <w:sz w:val="24"/>
                <w:szCs w:val="24"/>
              </w:rPr>
              <w:t>4.做好安全饮水管道区域设施建设日常巡查宣传</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，避免出现供水管道范围建设永久性建筑；</w:t>
            </w:r>
            <w:r>
              <w:rPr>
                <w:rFonts w:ascii="Times New Roman" w:hAnsi="Times New Roman" w:eastAsia="仿宋_GB2312"/>
                <w:sz w:val="24"/>
                <w:szCs w:val="24"/>
              </w:rPr>
              <w:t xml:space="preserve"> </w:t>
            </w:r>
            <w:r>
              <w:rPr>
                <w:rFonts w:ascii="Times New Roman" w:hAnsi="Times New Roman" w:eastAsia="仿宋_GB2312"/>
                <w:spacing w:val="3"/>
                <w:sz w:val="24"/>
                <w:szCs w:val="24"/>
              </w:rPr>
              <w:t>5.做好费改税工作宣传、和协同征管。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02" w:hRule="atLeast"/>
        </w:trPr>
        <w:tc>
          <w:tcPr>
            <w:tcW w:w="441" w:type="dxa"/>
            <w:vAlign w:val="center"/>
          </w:tcPr>
          <w:p>
            <w:pPr>
              <w:spacing w:before="35" w:line="204"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41</w:t>
            </w:r>
          </w:p>
        </w:tc>
        <w:tc>
          <w:tcPr>
            <w:tcW w:w="1053" w:type="dxa"/>
            <w:vAlign w:val="center"/>
          </w:tcPr>
          <w:p>
            <w:pPr>
              <w:pStyle w:val="8"/>
              <w:spacing w:before="292"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292" w:line="204" w:lineRule="auto"/>
              <w:ind w:left="157"/>
              <w:jc w:val="both"/>
              <w:rPr>
                <w:rFonts w:ascii="Times New Roman" w:hAnsi="Times New Roman" w:eastAsia="仿宋_GB2312"/>
                <w:sz w:val="24"/>
                <w:szCs w:val="24"/>
              </w:rPr>
            </w:pPr>
            <w:r>
              <w:rPr>
                <w:rFonts w:ascii="Times New Roman" w:hAnsi="Times New Roman" w:eastAsia="仿宋_GB2312"/>
                <w:spacing w:val="3"/>
                <w:sz w:val="24"/>
                <w:szCs w:val="24"/>
              </w:rPr>
              <w:t>农作物秸秆综合利用</w:t>
            </w:r>
          </w:p>
        </w:tc>
        <w:tc>
          <w:tcPr>
            <w:tcW w:w="1108" w:type="dxa"/>
            <w:vAlign w:val="center"/>
          </w:tcPr>
          <w:p>
            <w:pPr>
              <w:pStyle w:val="8"/>
              <w:spacing w:before="209" w:line="201" w:lineRule="auto"/>
              <w:ind w:left="220" w:leftChars="0" w:right="52" w:hanging="427" w:firstLineChars="0"/>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spacing w:before="53" w:line="182"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1.组织开展秸秆综合利用政策宣传；</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2.调查农作物秸秆综合利用情况并录入系统；</w:t>
            </w:r>
          </w:p>
          <w:p>
            <w:pPr>
              <w:pStyle w:val="8"/>
              <w:spacing w:line="194" w:lineRule="auto"/>
              <w:ind w:left="19"/>
              <w:jc w:val="both"/>
              <w:rPr>
                <w:rFonts w:ascii="Times New Roman" w:hAnsi="Times New Roman" w:eastAsia="仿宋_GB2312"/>
                <w:sz w:val="24"/>
                <w:szCs w:val="24"/>
              </w:rPr>
            </w:pPr>
            <w:r>
              <w:rPr>
                <w:rFonts w:ascii="Times New Roman" w:hAnsi="Times New Roman" w:eastAsia="仿宋_GB2312"/>
                <w:spacing w:val="4"/>
                <w:sz w:val="24"/>
                <w:szCs w:val="24"/>
              </w:rPr>
              <w:t>3.加强对秸秆产生和利用数据的挖掘</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，形成本地</w:t>
            </w:r>
            <w:r>
              <w:rPr>
                <w:rFonts w:ascii="Times New Roman" w:hAnsi="Times New Roman" w:eastAsia="仿宋_GB2312"/>
                <w:spacing w:val="3"/>
                <w:sz w:val="24"/>
                <w:szCs w:val="24"/>
              </w:rPr>
              <w:t>秸秆资源台账年度报告。</w:t>
            </w:r>
          </w:p>
        </w:tc>
        <w:tc>
          <w:tcPr>
            <w:tcW w:w="5557" w:type="dxa"/>
            <w:vAlign w:val="center"/>
          </w:tcPr>
          <w:p>
            <w:pPr>
              <w:pStyle w:val="8"/>
              <w:spacing w:before="209" w:line="199" w:lineRule="auto"/>
              <w:ind w:left="23" w:right="293" w:rightChars="0"/>
              <w:jc w:val="both"/>
              <w:rPr>
                <w:rFonts w:ascii="Times New Roman" w:hAnsi="Times New Roman" w:eastAsia="仿宋_GB2312"/>
                <w:spacing w:val="2"/>
                <w:sz w:val="24"/>
                <w:szCs w:val="24"/>
              </w:rPr>
            </w:pPr>
            <w:r>
              <w:rPr>
                <w:rFonts w:ascii="Times New Roman" w:hAnsi="Times New Roman" w:eastAsia="仿宋_GB2312"/>
                <w:spacing w:val="3"/>
                <w:sz w:val="24"/>
                <w:szCs w:val="24"/>
              </w:rPr>
              <w:t>1.依托各类培训、现场会宣传秸秆综合利用率政</w:t>
            </w:r>
            <w:r>
              <w:rPr>
                <w:rFonts w:ascii="Times New Roman" w:hAnsi="Times New Roman" w:eastAsia="仿宋_GB2312"/>
                <w:spacing w:val="2"/>
                <w:sz w:val="24"/>
                <w:szCs w:val="24"/>
              </w:rPr>
              <w:t>策；</w:t>
            </w:r>
          </w:p>
          <w:p>
            <w:pPr>
              <w:pStyle w:val="8"/>
              <w:spacing w:before="209" w:line="199" w:lineRule="auto"/>
              <w:ind w:left="23" w:right="293" w:rightChars="0"/>
              <w:jc w:val="both"/>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3"/>
                <w:sz w:val="24"/>
                <w:szCs w:val="24"/>
              </w:rPr>
              <w:t>2.调查秸秆综合利用情况。</w:t>
            </w:r>
          </w:p>
        </w:tc>
      </w:tr>
    </w:tbl>
    <w:p>
      <w:pPr>
        <w:pStyle w:val="2"/>
      </w:pPr>
    </w:p>
    <w:p>
      <w:pPr>
        <w:sectPr>
          <w:footerReference r:id="rId21"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both"/>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3"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42</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51" w:line="200"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末级渠系运行维修养护工</w:t>
            </w:r>
            <w:r>
              <w:rPr>
                <w:rFonts w:ascii="Times New Roman" w:hAnsi="Times New Roman" w:eastAsia="仿宋_GB2312"/>
                <w:sz w:val="24"/>
                <w:szCs w:val="24"/>
              </w:rPr>
              <w:t xml:space="preserve"> 作</w:t>
            </w:r>
          </w:p>
        </w:tc>
        <w:tc>
          <w:tcPr>
            <w:tcW w:w="1108" w:type="dxa"/>
            <w:vAlign w:val="center"/>
          </w:tcPr>
          <w:p>
            <w:pPr>
              <w:pStyle w:val="8"/>
              <w:spacing w:before="52" w:line="194"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阿合奇县水利局、 阿合奇县农业农村</w:t>
            </w:r>
          </w:p>
          <w:p>
            <w:pPr>
              <w:pStyle w:val="8"/>
              <w:spacing w:line="207" w:lineRule="auto"/>
              <w:ind w:left="498"/>
              <w:jc w:val="both"/>
              <w:rPr>
                <w:rFonts w:ascii="Times New Roman" w:hAnsi="Times New Roman" w:eastAsia="仿宋_GB2312"/>
                <w:sz w:val="24"/>
                <w:szCs w:val="24"/>
              </w:rPr>
            </w:pPr>
            <w:r>
              <w:rPr>
                <w:rFonts w:ascii="Times New Roman" w:hAnsi="Times New Roman" w:eastAsia="仿宋_GB2312"/>
                <w:sz w:val="24"/>
                <w:szCs w:val="24"/>
              </w:rPr>
              <w:t>局</w:t>
            </w:r>
          </w:p>
        </w:tc>
        <w:tc>
          <w:tcPr>
            <w:tcW w:w="5957" w:type="dxa"/>
            <w:vAlign w:val="center"/>
          </w:tcPr>
          <w:p>
            <w:pPr>
              <w:pStyle w:val="8"/>
              <w:spacing w:before="57" w:line="194"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before="1" w:line="187" w:lineRule="auto"/>
              <w:ind w:left="21" w:right="873"/>
              <w:jc w:val="both"/>
              <w:rPr>
                <w:rFonts w:ascii="Times New Roman" w:hAnsi="Times New Roman" w:eastAsia="仿宋_GB2312"/>
                <w:sz w:val="24"/>
                <w:szCs w:val="24"/>
              </w:rPr>
            </w:pPr>
            <w:r>
              <w:rPr>
                <w:rFonts w:ascii="Times New Roman" w:hAnsi="Times New Roman" w:eastAsia="仿宋_GB2312"/>
                <w:spacing w:val="3"/>
                <w:sz w:val="24"/>
                <w:szCs w:val="24"/>
              </w:rPr>
              <w:t>1.制定本辖区渠道清淤计划和时间表</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，联合乡组织人力完成春灌和秋冬灌三级渠道清淤工作；</w:t>
            </w:r>
            <w:r>
              <w:rPr>
                <w:rFonts w:ascii="Times New Roman" w:hAnsi="Times New Roman" w:eastAsia="仿宋_GB2312"/>
                <w:sz w:val="24"/>
                <w:szCs w:val="24"/>
              </w:rPr>
              <w:t xml:space="preserve"> </w:t>
            </w:r>
            <w:r>
              <w:rPr>
                <w:rFonts w:ascii="Times New Roman" w:hAnsi="Times New Roman" w:eastAsia="仿宋_GB2312"/>
                <w:spacing w:val="4"/>
                <w:sz w:val="24"/>
                <w:szCs w:val="24"/>
              </w:rPr>
              <w:t>2.负责本辖区干渠、支渠、斗渠以上的大中小型农田水利的管理、运行维护和监</w:t>
            </w:r>
            <w:r>
              <w:rPr>
                <w:rFonts w:ascii="Times New Roman" w:hAnsi="Times New Roman" w:eastAsia="仿宋_GB2312"/>
                <w:spacing w:val="3"/>
                <w:sz w:val="24"/>
                <w:szCs w:val="24"/>
              </w:rPr>
              <w:t>督工作；</w:t>
            </w:r>
          </w:p>
          <w:p>
            <w:pPr>
              <w:pStyle w:val="8"/>
              <w:spacing w:before="1" w:line="193" w:lineRule="auto"/>
              <w:ind w:left="36" w:right="17" w:hanging="17"/>
              <w:jc w:val="both"/>
              <w:rPr>
                <w:rFonts w:ascii="Times New Roman" w:hAnsi="Times New Roman" w:eastAsia="仿宋_GB2312"/>
                <w:spacing w:val="3"/>
                <w:sz w:val="24"/>
                <w:szCs w:val="24"/>
              </w:rPr>
            </w:pPr>
            <w:r>
              <w:rPr>
                <w:rFonts w:ascii="Times New Roman" w:hAnsi="Times New Roman" w:eastAsia="仿宋_GB2312"/>
                <w:spacing w:val="4"/>
                <w:sz w:val="24"/>
                <w:szCs w:val="24"/>
              </w:rPr>
              <w:t>3.</w:t>
            </w:r>
            <w:r>
              <w:rPr>
                <w:rFonts w:hint="eastAsia" w:ascii="Times New Roman" w:hAnsi="Times New Roman" w:eastAsia="仿宋_GB2312"/>
                <w:spacing w:val="3"/>
                <w:sz w:val="24"/>
                <w:szCs w:val="24"/>
                <w:lang w:val="en-US" w:eastAsia="zh-CN"/>
              </w:rPr>
              <w:t>统筹末级渠系维修养护费、水权交易等其它各类资金，按“一事一议”制度，明确资金使用方案，拨付农民用水合作组织运行资金，切实保障农民用水合作组织的有效运行；</w:t>
            </w:r>
          </w:p>
          <w:p>
            <w:pPr>
              <w:pStyle w:val="8"/>
              <w:spacing w:before="1" w:line="187" w:lineRule="auto"/>
              <w:ind w:left="34" w:right="2853" w:hanging="13"/>
              <w:jc w:val="both"/>
              <w:rPr>
                <w:rFonts w:ascii="Times New Roman" w:hAnsi="Times New Roman" w:eastAsia="仿宋_GB2312"/>
                <w:sz w:val="24"/>
                <w:szCs w:val="24"/>
              </w:rPr>
            </w:pPr>
            <w:r>
              <w:rPr>
                <w:rFonts w:ascii="Times New Roman" w:hAnsi="Times New Roman" w:eastAsia="仿宋_GB2312"/>
                <w:spacing w:val="3"/>
                <w:sz w:val="24"/>
                <w:szCs w:val="24"/>
              </w:rPr>
              <w:t>4.处理水事纠纷</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，处置破坏小型农田水利工程设</w:t>
            </w:r>
            <w:r>
              <w:rPr>
                <w:rFonts w:ascii="Times New Roman" w:hAnsi="Times New Roman" w:eastAsia="仿宋_GB2312"/>
                <w:spacing w:val="2"/>
                <w:sz w:val="24"/>
                <w:szCs w:val="24"/>
              </w:rPr>
              <w:t>施行为。</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阿合奇县农业农村局：</w:t>
            </w:r>
          </w:p>
          <w:p>
            <w:pPr>
              <w:pStyle w:val="8"/>
              <w:spacing w:line="204" w:lineRule="auto"/>
              <w:ind w:left="30"/>
              <w:jc w:val="both"/>
              <w:rPr>
                <w:rFonts w:ascii="Times New Roman" w:hAnsi="Times New Roman" w:eastAsia="仿宋_GB2312"/>
                <w:sz w:val="24"/>
                <w:szCs w:val="24"/>
              </w:rPr>
            </w:pPr>
            <w:r>
              <w:rPr>
                <w:rFonts w:ascii="Times New Roman" w:hAnsi="Times New Roman" w:eastAsia="仿宋_GB2312"/>
                <w:spacing w:val="4"/>
                <w:sz w:val="24"/>
                <w:szCs w:val="24"/>
              </w:rPr>
              <w:t>负责本辖区斗渠以下的农田水利的管理、运行维护和监督工作。</w:t>
            </w:r>
          </w:p>
        </w:tc>
        <w:tc>
          <w:tcPr>
            <w:tcW w:w="5557" w:type="dxa"/>
            <w:vAlign w:val="center"/>
          </w:tcPr>
          <w:p>
            <w:pPr>
              <w:pStyle w:val="8"/>
              <w:spacing w:before="140" w:line="188" w:lineRule="auto"/>
              <w:ind w:left="29" w:right="19" w:hanging="5"/>
              <w:jc w:val="both"/>
              <w:rPr>
                <w:rFonts w:ascii="Times New Roman" w:hAnsi="Times New Roman" w:eastAsia="仿宋_GB2312"/>
                <w:sz w:val="24"/>
                <w:szCs w:val="24"/>
              </w:rPr>
            </w:pPr>
            <w:r>
              <w:rPr>
                <w:rFonts w:ascii="Times New Roman" w:hAnsi="Times New Roman" w:eastAsia="仿宋_GB2312"/>
                <w:spacing w:val="3"/>
                <w:sz w:val="24"/>
                <w:szCs w:val="24"/>
              </w:rPr>
              <w:t>1.</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负责辖区内小型农田水利工程（农渠、斗渠、毛渠、闸 口等）</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的管理工作</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，开展小型农田水利工程</w:t>
            </w:r>
            <w:r>
              <w:rPr>
                <w:rFonts w:ascii="Times New Roman" w:hAnsi="Times New Roman" w:eastAsia="仿宋_GB2312"/>
                <w:sz w:val="24"/>
                <w:szCs w:val="24"/>
              </w:rPr>
              <w:t xml:space="preserve"> </w:t>
            </w:r>
            <w:r>
              <w:rPr>
                <w:rFonts w:ascii="Times New Roman" w:hAnsi="Times New Roman" w:eastAsia="仿宋_GB2312"/>
                <w:spacing w:val="3"/>
                <w:sz w:val="24"/>
                <w:szCs w:val="24"/>
              </w:rPr>
              <w:t>管理方面政策法规的宣传；</w:t>
            </w:r>
          </w:p>
          <w:p>
            <w:pPr>
              <w:pStyle w:val="8"/>
              <w:spacing w:line="193"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负责辖区内斗渠以下渠道及小型农田水利工程的排查工作；</w:t>
            </w:r>
          </w:p>
          <w:p>
            <w:pPr>
              <w:pStyle w:val="8"/>
              <w:spacing w:line="192" w:lineRule="auto"/>
              <w:ind w:left="26" w:right="21" w:hanging="5"/>
              <w:jc w:val="both"/>
              <w:rPr>
                <w:rFonts w:ascii="Times New Roman" w:hAnsi="Times New Roman" w:eastAsia="仿宋_GB2312"/>
                <w:sz w:val="24"/>
                <w:szCs w:val="24"/>
              </w:rPr>
            </w:pPr>
            <w:r>
              <w:rPr>
                <w:rFonts w:ascii="Times New Roman" w:hAnsi="Times New Roman" w:eastAsia="仿宋_GB2312"/>
                <w:spacing w:val="3"/>
                <w:sz w:val="24"/>
                <w:szCs w:val="24"/>
              </w:rPr>
              <w:t>3.建立辖区内小型农田水利工程日常巡查台账，掌握管护主体、责任人员、运行现状和保养维修等情</w:t>
            </w:r>
            <w:r>
              <w:rPr>
                <w:rFonts w:ascii="Times New Roman" w:hAnsi="Times New Roman" w:eastAsia="仿宋_GB2312"/>
                <w:sz w:val="24"/>
                <w:szCs w:val="24"/>
              </w:rPr>
              <w:t xml:space="preserve"> </w:t>
            </w:r>
            <w:r>
              <w:rPr>
                <w:rFonts w:ascii="Times New Roman" w:hAnsi="Times New Roman" w:eastAsia="仿宋_GB2312"/>
                <w:spacing w:val="-3"/>
                <w:sz w:val="24"/>
                <w:szCs w:val="24"/>
              </w:rPr>
              <w:t>况；</w:t>
            </w:r>
          </w:p>
          <w:p>
            <w:pPr>
              <w:pStyle w:val="8"/>
              <w:spacing w:before="3" w:line="193" w:lineRule="auto"/>
              <w:ind w:left="22" w:right="959"/>
              <w:jc w:val="both"/>
              <w:rPr>
                <w:rFonts w:ascii="Times New Roman" w:hAnsi="Times New Roman" w:eastAsia="仿宋_GB2312"/>
                <w:sz w:val="24"/>
                <w:szCs w:val="24"/>
              </w:rPr>
            </w:pPr>
            <w:r>
              <w:rPr>
                <w:rFonts w:ascii="Times New Roman" w:hAnsi="Times New Roman" w:eastAsia="仿宋_GB2312"/>
                <w:spacing w:val="3"/>
                <w:sz w:val="24"/>
                <w:szCs w:val="24"/>
              </w:rPr>
              <w:t>4.处理水事纠纷</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，发现并及时制止破坏小型农田水利工程设施行为并上报县水利局；</w:t>
            </w:r>
            <w:r>
              <w:rPr>
                <w:rFonts w:ascii="Times New Roman" w:hAnsi="Times New Roman" w:eastAsia="仿宋_GB2312"/>
                <w:sz w:val="24"/>
                <w:szCs w:val="24"/>
              </w:rPr>
              <w:t xml:space="preserve"> </w:t>
            </w:r>
            <w:r>
              <w:rPr>
                <w:rFonts w:ascii="Times New Roman" w:hAnsi="Times New Roman" w:eastAsia="仿宋_GB2312"/>
                <w:spacing w:val="3"/>
                <w:sz w:val="24"/>
                <w:szCs w:val="24"/>
              </w:rPr>
              <w:t>5.组织农户做好辖区内渠道清淤工作。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75"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43</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52" w:line="194" w:lineRule="auto"/>
              <w:jc w:val="both"/>
              <w:rPr>
                <w:rFonts w:ascii="Times New Roman" w:hAnsi="Times New Roman" w:eastAsia="仿宋_GB2312"/>
                <w:sz w:val="24"/>
                <w:szCs w:val="24"/>
              </w:rPr>
            </w:pPr>
            <w:r>
              <w:rPr>
                <w:rFonts w:ascii="Times New Roman" w:hAnsi="Times New Roman" w:eastAsia="仿宋_GB2312"/>
                <w:spacing w:val="4"/>
                <w:sz w:val="24"/>
                <w:szCs w:val="24"/>
              </w:rPr>
              <w:t>做好新型农业经营主体服</w:t>
            </w:r>
          </w:p>
          <w:p>
            <w:pPr>
              <w:pStyle w:val="8"/>
              <w:spacing w:line="193"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务管理工作</w:t>
            </w:r>
            <w:r>
              <w:rPr>
                <w:rFonts w:ascii="Times New Roman" w:hAnsi="Times New Roman" w:eastAsia="仿宋_GB2312"/>
                <w:spacing w:val="-5"/>
                <w:sz w:val="24"/>
                <w:szCs w:val="24"/>
              </w:rPr>
              <w:t xml:space="preserve"> </w:t>
            </w:r>
            <w:r>
              <w:rPr>
                <w:rFonts w:ascii="Times New Roman" w:hAnsi="Times New Roman" w:eastAsia="仿宋_GB2312"/>
                <w:spacing w:val="1"/>
                <w:sz w:val="24"/>
                <w:szCs w:val="24"/>
              </w:rPr>
              <w:t>，培育壮大农</w:t>
            </w:r>
          </w:p>
          <w:p>
            <w:pPr>
              <w:pStyle w:val="8"/>
              <w:spacing w:line="193" w:lineRule="auto"/>
              <w:ind w:left="45"/>
              <w:jc w:val="both"/>
              <w:rPr>
                <w:rFonts w:ascii="Times New Roman" w:hAnsi="Times New Roman" w:eastAsia="仿宋_GB2312"/>
                <w:sz w:val="24"/>
                <w:szCs w:val="24"/>
              </w:rPr>
            </w:pPr>
            <w:r>
              <w:rPr>
                <w:rFonts w:ascii="Times New Roman" w:hAnsi="Times New Roman" w:eastAsia="仿宋_GB2312"/>
                <w:sz w:val="24"/>
                <w:szCs w:val="24"/>
              </w:rPr>
              <w:t>民专业合作社</w:t>
            </w:r>
            <w:r>
              <w:rPr>
                <w:rFonts w:ascii="Times New Roman" w:hAnsi="Times New Roman" w:eastAsia="仿宋_GB2312"/>
                <w:spacing w:val="-5"/>
                <w:sz w:val="24"/>
                <w:szCs w:val="24"/>
              </w:rPr>
              <w:t xml:space="preserve"> </w:t>
            </w:r>
            <w:r>
              <w:rPr>
                <w:rFonts w:ascii="Times New Roman" w:hAnsi="Times New Roman" w:eastAsia="仿宋_GB2312"/>
                <w:sz w:val="24"/>
                <w:szCs w:val="24"/>
              </w:rPr>
              <w:t>，负责家庭</w:t>
            </w:r>
          </w:p>
          <w:p>
            <w:pPr>
              <w:pStyle w:val="8"/>
              <w:spacing w:line="204" w:lineRule="auto"/>
              <w:ind w:left="282"/>
              <w:jc w:val="both"/>
              <w:rPr>
                <w:rFonts w:ascii="Times New Roman" w:hAnsi="Times New Roman" w:eastAsia="仿宋_GB2312"/>
                <w:sz w:val="24"/>
                <w:szCs w:val="24"/>
              </w:rPr>
            </w:pPr>
            <w:r>
              <w:rPr>
                <w:rFonts w:ascii="Times New Roman" w:hAnsi="Times New Roman" w:eastAsia="仿宋_GB2312"/>
                <w:spacing w:val="3"/>
                <w:sz w:val="24"/>
                <w:szCs w:val="24"/>
              </w:rPr>
              <w:t>农场名录库管理</w:t>
            </w:r>
          </w:p>
        </w:tc>
        <w:tc>
          <w:tcPr>
            <w:tcW w:w="1108" w:type="dxa"/>
            <w:vAlign w:val="center"/>
          </w:tcPr>
          <w:p>
            <w:pPr>
              <w:pStyle w:val="8"/>
              <w:spacing w:before="51" w:line="201"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spacing w:before="135"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1.做好新注册的合作社、家庭农场的备案管理工作；</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2.加强对合作社、家庭农场服务和管理工作的指导、督促和检查；</w:t>
            </w:r>
          </w:p>
          <w:p>
            <w:pPr>
              <w:pStyle w:val="8"/>
              <w:spacing w:before="1" w:line="193" w:lineRule="auto"/>
              <w:ind w:left="19"/>
              <w:jc w:val="both"/>
              <w:rPr>
                <w:rFonts w:ascii="Times New Roman" w:hAnsi="Times New Roman" w:eastAsia="仿宋_GB2312"/>
                <w:sz w:val="24"/>
                <w:szCs w:val="24"/>
              </w:rPr>
            </w:pPr>
            <w:r>
              <w:rPr>
                <w:rFonts w:ascii="Times New Roman" w:hAnsi="Times New Roman" w:eastAsia="仿宋_GB2312"/>
                <w:spacing w:val="3"/>
                <w:sz w:val="24"/>
                <w:szCs w:val="24"/>
              </w:rPr>
              <w:t>3.合作社完善章程制度</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，健全财务和会计制度</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，督促合作社完成系统填报；</w:t>
            </w:r>
          </w:p>
          <w:p>
            <w:pPr>
              <w:pStyle w:val="8"/>
              <w:spacing w:before="1" w:line="187" w:lineRule="auto"/>
              <w:ind w:left="25" w:right="15" w:hanging="4"/>
              <w:jc w:val="both"/>
              <w:rPr>
                <w:rFonts w:ascii="Times New Roman" w:hAnsi="Times New Roman" w:eastAsia="仿宋_GB2312"/>
                <w:sz w:val="24"/>
                <w:szCs w:val="24"/>
              </w:rPr>
            </w:pPr>
            <w:r>
              <w:rPr>
                <w:rFonts w:ascii="Times New Roman" w:hAnsi="Times New Roman" w:eastAsia="仿宋_GB2312"/>
                <w:spacing w:val="5"/>
                <w:sz w:val="24"/>
                <w:szCs w:val="24"/>
              </w:rPr>
              <w:t>4.对家庭农场的赋码申请和相关数据信息进行审核 ，符合赋码条件</w:t>
            </w:r>
            <w:r>
              <w:rPr>
                <w:rFonts w:ascii="Times New Roman" w:hAnsi="Times New Roman" w:eastAsia="仿宋_GB2312"/>
                <w:spacing w:val="4"/>
                <w:sz w:val="24"/>
                <w:szCs w:val="24"/>
              </w:rPr>
              <w:t>的及时赋码</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，指导家庭农场开展“</w:t>
            </w:r>
            <w:r>
              <w:rPr>
                <w:rFonts w:ascii="Times New Roman" w:hAnsi="Times New Roman" w:eastAsia="仿宋_GB2312"/>
                <w:spacing w:val="-21"/>
                <w:sz w:val="24"/>
                <w:szCs w:val="24"/>
              </w:rPr>
              <w:t xml:space="preserve"> </w:t>
            </w:r>
            <w:r>
              <w:rPr>
                <w:rFonts w:ascii="Times New Roman" w:hAnsi="Times New Roman" w:eastAsia="仿宋_GB2312"/>
                <w:spacing w:val="4"/>
                <w:sz w:val="24"/>
                <w:szCs w:val="24"/>
              </w:rPr>
              <w:t>随手记</w:t>
            </w:r>
            <w:r>
              <w:rPr>
                <w:rFonts w:ascii="Times New Roman" w:hAnsi="Times New Roman" w:eastAsia="仿宋_GB2312"/>
                <w:sz w:val="24"/>
                <w:szCs w:val="24"/>
              </w:rPr>
              <w:t xml:space="preserve"> </w:t>
            </w:r>
            <w:r>
              <w:rPr>
                <w:rFonts w:ascii="Times New Roman" w:hAnsi="Times New Roman" w:eastAsia="仿宋_GB2312"/>
                <w:spacing w:val="2"/>
                <w:sz w:val="24"/>
                <w:szCs w:val="24"/>
              </w:rPr>
              <w:t>”软件注册使用；</w:t>
            </w:r>
          </w:p>
          <w:p>
            <w:pPr>
              <w:pStyle w:val="8"/>
              <w:spacing w:before="1" w:line="193" w:lineRule="auto"/>
              <w:ind w:left="20"/>
              <w:jc w:val="both"/>
              <w:rPr>
                <w:rFonts w:ascii="Times New Roman" w:hAnsi="Times New Roman" w:eastAsia="仿宋_GB2312"/>
                <w:sz w:val="24"/>
                <w:szCs w:val="24"/>
              </w:rPr>
            </w:pPr>
            <w:r>
              <w:rPr>
                <w:rFonts w:ascii="Times New Roman" w:hAnsi="Times New Roman" w:eastAsia="仿宋_GB2312"/>
                <w:spacing w:val="4"/>
                <w:sz w:val="24"/>
                <w:szCs w:val="24"/>
              </w:rPr>
              <w:t>5.开展县级龙头企业、示范合作社、示范家庭农场认</w:t>
            </w:r>
            <w:r>
              <w:rPr>
                <w:rFonts w:ascii="Times New Roman" w:hAnsi="Times New Roman" w:eastAsia="仿宋_GB2312"/>
                <w:spacing w:val="3"/>
                <w:sz w:val="24"/>
                <w:szCs w:val="24"/>
              </w:rPr>
              <w:t>定工作；</w:t>
            </w:r>
          </w:p>
          <w:p>
            <w:pPr>
              <w:pStyle w:val="8"/>
              <w:spacing w:before="1" w:line="193"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6.指导对被列入经营异常名录的合作社进行分类处置</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，开展“</w:t>
            </w:r>
            <w:r>
              <w:rPr>
                <w:rFonts w:ascii="Times New Roman" w:hAnsi="Times New Roman" w:eastAsia="仿宋_GB2312"/>
                <w:spacing w:val="-19"/>
                <w:sz w:val="24"/>
                <w:szCs w:val="24"/>
              </w:rPr>
              <w:t xml:space="preserve"> </w:t>
            </w:r>
            <w:r>
              <w:rPr>
                <w:rFonts w:ascii="Times New Roman" w:hAnsi="Times New Roman" w:eastAsia="仿宋_GB2312"/>
                <w:spacing w:val="2"/>
                <w:sz w:val="24"/>
                <w:szCs w:val="24"/>
              </w:rPr>
              <w:t>空壳社</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”专项清理；</w:t>
            </w:r>
          </w:p>
          <w:p>
            <w:pPr>
              <w:pStyle w:val="8"/>
              <w:spacing w:before="2" w:line="187" w:lineRule="auto"/>
              <w:ind w:left="19" w:right="114"/>
              <w:jc w:val="both"/>
              <w:rPr>
                <w:rFonts w:ascii="Times New Roman" w:hAnsi="Times New Roman" w:eastAsia="仿宋_GB2312"/>
                <w:sz w:val="24"/>
                <w:szCs w:val="24"/>
              </w:rPr>
            </w:pPr>
            <w:r>
              <w:rPr>
                <w:rFonts w:ascii="Times New Roman" w:hAnsi="Times New Roman" w:eastAsia="仿宋_GB2312"/>
                <w:spacing w:val="3"/>
                <w:sz w:val="24"/>
                <w:szCs w:val="24"/>
              </w:rPr>
              <w:t>7.</w:t>
            </w:r>
            <w:r>
              <w:rPr>
                <w:rFonts w:ascii="Times New Roman" w:hAnsi="Times New Roman" w:eastAsia="仿宋_GB2312"/>
                <w:spacing w:val="-17"/>
                <w:sz w:val="24"/>
                <w:szCs w:val="24"/>
              </w:rPr>
              <w:t xml:space="preserve"> </w:t>
            </w:r>
            <w:r>
              <w:rPr>
                <w:rFonts w:ascii="Times New Roman" w:hAnsi="Times New Roman" w:eastAsia="仿宋_GB2312"/>
                <w:spacing w:val="3"/>
                <w:sz w:val="24"/>
                <w:szCs w:val="24"/>
              </w:rPr>
              <w:t>引导新型农业经营主体发展乡村特色产业</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，发挥产业示范带动和联农带农作用</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2"/>
                <w:sz w:val="24"/>
                <w:szCs w:val="24"/>
              </w:rPr>
              <w:t>促进乡村产业融合发展；</w:t>
            </w:r>
            <w:r>
              <w:rPr>
                <w:rFonts w:ascii="Times New Roman" w:hAnsi="Times New Roman" w:eastAsia="仿宋_GB2312"/>
                <w:sz w:val="24"/>
                <w:szCs w:val="24"/>
              </w:rPr>
              <w:t xml:space="preserve"> </w:t>
            </w:r>
            <w:r>
              <w:rPr>
                <w:rFonts w:ascii="Times New Roman" w:hAnsi="Times New Roman" w:eastAsia="仿宋_GB2312"/>
                <w:spacing w:val="4"/>
                <w:sz w:val="24"/>
                <w:szCs w:val="24"/>
              </w:rPr>
              <w:t>8.组织新型农业经营主体参加各类农产品展销会；</w:t>
            </w:r>
          </w:p>
          <w:p>
            <w:pPr>
              <w:pStyle w:val="8"/>
              <w:spacing w:before="1" w:line="193" w:lineRule="auto"/>
              <w:ind w:left="24" w:right="14" w:hanging="3"/>
              <w:jc w:val="both"/>
              <w:rPr>
                <w:rFonts w:ascii="Times New Roman" w:hAnsi="Times New Roman" w:eastAsia="仿宋_GB2312"/>
                <w:sz w:val="24"/>
                <w:szCs w:val="24"/>
              </w:rPr>
            </w:pPr>
            <w:r>
              <w:rPr>
                <w:rFonts w:ascii="Times New Roman" w:hAnsi="Times New Roman" w:eastAsia="仿宋_GB2312"/>
                <w:spacing w:val="5"/>
                <w:sz w:val="24"/>
                <w:szCs w:val="24"/>
              </w:rPr>
              <w:t>9.</w:t>
            </w:r>
            <w:r>
              <w:rPr>
                <w:rFonts w:ascii="Times New Roman" w:hAnsi="Times New Roman" w:eastAsia="仿宋_GB2312"/>
                <w:spacing w:val="-19"/>
                <w:sz w:val="24"/>
                <w:szCs w:val="24"/>
              </w:rPr>
              <w:t xml:space="preserve"> </w:t>
            </w:r>
            <w:r>
              <w:rPr>
                <w:rFonts w:ascii="Times New Roman" w:hAnsi="Times New Roman" w:eastAsia="仿宋_GB2312"/>
                <w:spacing w:val="5"/>
                <w:sz w:val="24"/>
                <w:szCs w:val="24"/>
              </w:rPr>
              <w:t>对乡上报的新型经营主体培育</w:t>
            </w:r>
            <w:r>
              <w:rPr>
                <w:rFonts w:ascii="Times New Roman" w:hAnsi="Times New Roman" w:eastAsia="仿宋_GB2312"/>
                <w:spacing w:val="-20"/>
                <w:sz w:val="24"/>
                <w:szCs w:val="24"/>
              </w:rPr>
              <w:t xml:space="preserve"> </w:t>
            </w:r>
            <w:r>
              <w:rPr>
                <w:rFonts w:ascii="Times New Roman" w:hAnsi="Times New Roman" w:eastAsia="仿宋_GB2312"/>
                <w:spacing w:val="5"/>
                <w:sz w:val="24"/>
                <w:szCs w:val="24"/>
              </w:rPr>
              <w:t>、农业生产社会化服务、仓储保鲜冷链物流</w:t>
            </w:r>
            <w:r>
              <w:rPr>
                <w:rFonts w:ascii="Times New Roman" w:hAnsi="Times New Roman" w:eastAsia="仿宋_GB2312"/>
                <w:spacing w:val="-12"/>
                <w:sz w:val="24"/>
                <w:szCs w:val="24"/>
              </w:rPr>
              <w:t xml:space="preserve"> </w:t>
            </w:r>
            <w:r>
              <w:rPr>
                <w:rFonts w:ascii="Times New Roman" w:hAnsi="Times New Roman" w:eastAsia="仿宋_GB2312"/>
                <w:spacing w:val="5"/>
                <w:sz w:val="24"/>
                <w:szCs w:val="24"/>
              </w:rPr>
              <w:t>、农业产业化等项目进行审核申</w:t>
            </w:r>
            <w:r>
              <w:rPr>
                <w:rFonts w:ascii="Times New Roman" w:hAnsi="Times New Roman" w:eastAsia="仿宋_GB2312"/>
                <w:sz w:val="24"/>
                <w:szCs w:val="24"/>
              </w:rPr>
              <w:t xml:space="preserve"> </w:t>
            </w:r>
            <w:r>
              <w:rPr>
                <w:rFonts w:ascii="Times New Roman" w:hAnsi="Times New Roman" w:eastAsia="仿宋_GB2312"/>
                <w:spacing w:val="-3"/>
                <w:sz w:val="24"/>
                <w:szCs w:val="24"/>
              </w:rPr>
              <w:t>报；</w:t>
            </w:r>
          </w:p>
          <w:p>
            <w:pPr>
              <w:pStyle w:val="8"/>
              <w:spacing w:line="193" w:lineRule="auto"/>
              <w:ind w:left="21" w:right="15"/>
              <w:jc w:val="both"/>
              <w:rPr>
                <w:rFonts w:ascii="Times New Roman" w:hAnsi="Times New Roman" w:eastAsia="仿宋_GB2312"/>
                <w:sz w:val="24"/>
                <w:szCs w:val="24"/>
              </w:rPr>
            </w:pPr>
            <w:r>
              <w:rPr>
                <w:rFonts w:ascii="Times New Roman" w:hAnsi="Times New Roman" w:eastAsia="仿宋_GB2312"/>
                <w:spacing w:val="3"/>
                <w:sz w:val="24"/>
                <w:szCs w:val="24"/>
              </w:rPr>
              <w:t>10.完成新型农业经营主体农业生产经营、农产品加工</w:t>
            </w:r>
          </w:p>
        </w:tc>
        <w:tc>
          <w:tcPr>
            <w:tcW w:w="5557" w:type="dxa"/>
            <w:vAlign w:val="center"/>
          </w:tcPr>
          <w:p>
            <w:pPr>
              <w:pStyle w:val="8"/>
              <w:spacing w:before="51" w:line="194" w:lineRule="auto"/>
              <w:jc w:val="both"/>
              <w:rPr>
                <w:rFonts w:ascii="Times New Roman" w:hAnsi="Times New Roman" w:eastAsia="仿宋_GB2312"/>
                <w:sz w:val="24"/>
                <w:szCs w:val="24"/>
              </w:rPr>
            </w:pPr>
            <w:r>
              <w:rPr>
                <w:rFonts w:ascii="Times New Roman" w:hAnsi="Times New Roman" w:eastAsia="仿宋_GB2312"/>
                <w:spacing w:val="2"/>
                <w:sz w:val="24"/>
                <w:szCs w:val="24"/>
              </w:rPr>
              <w:t>1.组织合作社参加各类培训；</w:t>
            </w:r>
          </w:p>
          <w:p>
            <w:pPr>
              <w:pStyle w:val="8"/>
              <w:spacing w:line="193"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组织开展合作社相关项目摸底申报；</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3.开展相关软件推广应用</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，做好政策宣传、</w:t>
            </w:r>
            <w:r>
              <w:rPr>
                <w:rFonts w:ascii="Times New Roman" w:hAnsi="Times New Roman" w:eastAsia="仿宋_GB2312"/>
                <w:spacing w:val="3"/>
                <w:sz w:val="24"/>
                <w:szCs w:val="24"/>
              </w:rPr>
              <w:t>示范引导、审核赋码工作；</w:t>
            </w:r>
          </w:p>
          <w:p>
            <w:pPr>
              <w:pStyle w:val="8"/>
              <w:spacing w:line="193" w:lineRule="auto"/>
              <w:ind w:left="25" w:right="21" w:hanging="2"/>
              <w:jc w:val="both"/>
              <w:rPr>
                <w:rFonts w:ascii="Times New Roman" w:hAnsi="Times New Roman" w:eastAsia="仿宋_GB2312"/>
                <w:sz w:val="24"/>
                <w:szCs w:val="24"/>
              </w:rPr>
            </w:pPr>
            <w:r>
              <w:rPr>
                <w:rFonts w:ascii="Times New Roman" w:hAnsi="Times New Roman" w:eastAsia="仿宋_GB2312"/>
                <w:spacing w:val="4"/>
                <w:sz w:val="24"/>
                <w:szCs w:val="24"/>
              </w:rPr>
              <w:t>4.组织经营主体参加高素质农民</w:t>
            </w:r>
            <w:r>
              <w:rPr>
                <w:rFonts w:ascii="Times New Roman" w:hAnsi="Times New Roman" w:eastAsia="仿宋_GB2312"/>
                <w:spacing w:val="-4"/>
                <w:sz w:val="24"/>
                <w:szCs w:val="24"/>
              </w:rPr>
              <w:t xml:space="preserve"> </w:t>
            </w:r>
            <w:r>
              <w:rPr>
                <w:rFonts w:ascii="Times New Roman" w:hAnsi="Times New Roman" w:eastAsia="仿宋_GB2312"/>
                <w:spacing w:val="4"/>
                <w:sz w:val="24"/>
                <w:szCs w:val="24"/>
              </w:rPr>
              <w:t>、返乡入乡创业人员</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、经营主体辅导员</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、乡村产业振兴带头人等新型</w:t>
            </w:r>
            <w:r>
              <w:rPr>
                <w:rFonts w:ascii="Times New Roman" w:hAnsi="Times New Roman" w:eastAsia="仿宋_GB2312"/>
                <w:sz w:val="24"/>
                <w:szCs w:val="24"/>
              </w:rPr>
              <w:t xml:space="preserve"> </w:t>
            </w:r>
            <w:r>
              <w:rPr>
                <w:rFonts w:ascii="Times New Roman" w:hAnsi="Times New Roman" w:eastAsia="仿宋_GB2312"/>
                <w:spacing w:val="3"/>
                <w:sz w:val="24"/>
                <w:szCs w:val="24"/>
              </w:rPr>
              <w:t>农业经营主体带头人培训。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center"/>
              <w:textAlignment w:val="baseline"/>
              <w:outlineLvl w:val="9"/>
              <w:rPr>
                <w:rFonts w:ascii="Times New Roman" w:hAnsi="Times New Roman" w:eastAsia="仿宋_GB2312" w:cs="Arial"/>
                <w:spacing w:val="9"/>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both"/>
              <w:textAlignment w:val="baseline"/>
              <w:outlineLvl w:val="9"/>
              <w:rPr>
                <w:rFonts w:ascii="Times New Roman" w:hAnsi="Times New Roman" w:eastAsia="仿宋_GB2312"/>
                <w:spacing w:val="3"/>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75" w:hRule="atLeast"/>
        </w:trPr>
        <w:tc>
          <w:tcPr>
            <w:tcW w:w="441" w:type="dxa"/>
            <w:vAlign w:val="center"/>
          </w:tcPr>
          <w:p>
            <w:pPr>
              <w:spacing w:before="34" w:line="207" w:lineRule="auto"/>
              <w:jc w:val="both"/>
              <w:rPr>
                <w:rFonts w:ascii="Times New Roman" w:hAnsi="Times New Roman" w:eastAsia="仿宋_GB2312" w:cs="Arial"/>
                <w:spacing w:val="9"/>
                <w:sz w:val="24"/>
                <w:szCs w:val="24"/>
              </w:rPr>
            </w:pPr>
          </w:p>
        </w:tc>
        <w:tc>
          <w:tcPr>
            <w:tcW w:w="1053" w:type="dxa"/>
            <w:vAlign w:val="center"/>
          </w:tcPr>
          <w:p>
            <w:pPr>
              <w:pStyle w:val="8"/>
              <w:spacing w:before="52" w:line="205" w:lineRule="auto"/>
              <w:jc w:val="both"/>
              <w:rPr>
                <w:rFonts w:ascii="Times New Roman" w:hAnsi="Times New Roman" w:eastAsia="仿宋_GB2312"/>
                <w:spacing w:val="-2"/>
                <w:sz w:val="24"/>
                <w:szCs w:val="24"/>
              </w:rPr>
            </w:pPr>
          </w:p>
        </w:tc>
        <w:tc>
          <w:tcPr>
            <w:tcW w:w="1428" w:type="dxa"/>
            <w:vAlign w:val="center"/>
          </w:tcPr>
          <w:p>
            <w:pPr>
              <w:pStyle w:val="8"/>
              <w:spacing w:line="204" w:lineRule="auto"/>
              <w:ind w:left="282"/>
              <w:jc w:val="both"/>
              <w:rPr>
                <w:rFonts w:ascii="Times New Roman" w:hAnsi="Times New Roman" w:eastAsia="仿宋_GB2312"/>
                <w:spacing w:val="3"/>
                <w:sz w:val="24"/>
                <w:szCs w:val="24"/>
              </w:rPr>
            </w:pPr>
          </w:p>
        </w:tc>
        <w:tc>
          <w:tcPr>
            <w:tcW w:w="1108" w:type="dxa"/>
            <w:vAlign w:val="center"/>
          </w:tcPr>
          <w:p>
            <w:pPr>
              <w:pStyle w:val="8"/>
              <w:spacing w:before="51" w:line="201" w:lineRule="auto"/>
              <w:ind w:right="52"/>
              <w:jc w:val="both"/>
              <w:rPr>
                <w:rFonts w:ascii="Times New Roman" w:hAnsi="Times New Roman" w:eastAsia="仿宋_GB2312"/>
                <w:spacing w:val="2"/>
                <w:sz w:val="24"/>
                <w:szCs w:val="24"/>
              </w:rPr>
            </w:pPr>
          </w:p>
        </w:tc>
        <w:tc>
          <w:tcPr>
            <w:tcW w:w="5957" w:type="dxa"/>
            <w:vAlign w:val="center"/>
          </w:tcPr>
          <w:p>
            <w:pPr>
              <w:pStyle w:val="8"/>
              <w:spacing w:before="2" w:line="193" w:lineRule="auto"/>
              <w:ind w:left="22" w:right="73" w:rightChars="0"/>
              <w:jc w:val="both"/>
              <w:rPr>
                <w:rFonts w:ascii="Times New Roman" w:hAnsi="Times New Roman" w:eastAsia="仿宋_GB2312"/>
                <w:sz w:val="24"/>
                <w:szCs w:val="24"/>
              </w:rPr>
            </w:pPr>
            <w:r>
              <w:rPr>
                <w:rFonts w:ascii="Times New Roman" w:hAnsi="Times New Roman" w:eastAsia="仿宋_GB2312"/>
                <w:spacing w:val="3"/>
                <w:sz w:val="24"/>
                <w:szCs w:val="24"/>
              </w:rPr>
              <w:t>、农业生产托管服务等数据统计上报；</w:t>
            </w:r>
            <w:r>
              <w:rPr>
                <w:rFonts w:ascii="Times New Roman" w:hAnsi="Times New Roman" w:eastAsia="仿宋_GB2312"/>
                <w:spacing w:val="17"/>
                <w:w w:val="101"/>
                <w:sz w:val="24"/>
                <w:szCs w:val="24"/>
              </w:rPr>
              <w:t xml:space="preserve"> </w:t>
            </w:r>
            <w:r>
              <w:rPr>
                <w:rFonts w:ascii="Times New Roman" w:hAnsi="Times New Roman" w:eastAsia="仿宋_GB2312"/>
                <w:spacing w:val="4"/>
                <w:sz w:val="24"/>
                <w:szCs w:val="24"/>
              </w:rPr>
              <w:t>11.支持发展农业和农村经济的建设项目可以委托</w:t>
            </w:r>
            <w:r>
              <w:rPr>
                <w:rFonts w:hint="eastAsia" w:ascii="Times New Roman" w:hAnsi="Times New Roman" w:eastAsia="仿宋_GB2312"/>
                <w:spacing w:val="4"/>
                <w:sz w:val="24"/>
                <w:szCs w:val="24"/>
                <w:lang w:val="en-US" w:eastAsia="zh-CN"/>
              </w:rPr>
              <w:t>和</w:t>
            </w:r>
            <w:r>
              <w:rPr>
                <w:rFonts w:ascii="Times New Roman" w:hAnsi="Times New Roman" w:eastAsia="仿宋_GB2312"/>
                <w:spacing w:val="4"/>
                <w:sz w:val="24"/>
                <w:szCs w:val="24"/>
              </w:rPr>
              <w:t>安排有条件的农</w:t>
            </w:r>
            <w:r>
              <w:rPr>
                <w:rFonts w:ascii="Times New Roman" w:hAnsi="Times New Roman" w:eastAsia="仿宋_GB2312"/>
                <w:spacing w:val="3"/>
                <w:sz w:val="24"/>
                <w:szCs w:val="24"/>
              </w:rPr>
              <w:t>民专业合作社实施；</w:t>
            </w:r>
          </w:p>
          <w:p>
            <w:pPr>
              <w:pStyle w:val="8"/>
              <w:spacing w:line="193" w:lineRule="auto"/>
              <w:ind w:left="21" w:right="15"/>
              <w:jc w:val="both"/>
              <w:rPr>
                <w:rFonts w:ascii="Times New Roman" w:hAnsi="Times New Roman" w:eastAsia="仿宋_GB2312"/>
                <w:spacing w:val="4"/>
                <w:sz w:val="24"/>
                <w:szCs w:val="24"/>
              </w:rPr>
            </w:pPr>
            <w:r>
              <w:rPr>
                <w:rFonts w:ascii="Times New Roman" w:hAnsi="Times New Roman" w:eastAsia="仿宋_GB2312"/>
                <w:spacing w:val="4"/>
                <w:sz w:val="24"/>
                <w:szCs w:val="24"/>
              </w:rPr>
              <w:t>12.安排资金支持农民专业合作社开展信息</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、培训、农产品认证、农业生产基</w:t>
            </w:r>
            <w:r>
              <w:rPr>
                <w:rFonts w:ascii="Times New Roman" w:hAnsi="Times New Roman" w:eastAsia="仿宋_GB2312"/>
                <w:spacing w:val="3"/>
                <w:sz w:val="24"/>
                <w:szCs w:val="24"/>
              </w:rPr>
              <w:t>础设施建设</w:t>
            </w:r>
            <w:r>
              <w:rPr>
                <w:rFonts w:ascii="Times New Roman" w:hAnsi="Times New Roman" w:eastAsia="仿宋_GB2312"/>
                <w:spacing w:val="-15"/>
                <w:sz w:val="24"/>
                <w:szCs w:val="24"/>
              </w:rPr>
              <w:t xml:space="preserve"> </w:t>
            </w:r>
            <w:r>
              <w:rPr>
                <w:rFonts w:ascii="Times New Roman" w:hAnsi="Times New Roman" w:eastAsia="仿宋_GB2312"/>
                <w:spacing w:val="3"/>
                <w:sz w:val="24"/>
                <w:szCs w:val="24"/>
              </w:rPr>
              <w:t>、市场营销和技术推</w:t>
            </w:r>
            <w:r>
              <w:rPr>
                <w:rFonts w:ascii="Times New Roman" w:hAnsi="Times New Roman" w:eastAsia="仿宋_GB2312"/>
                <w:sz w:val="24"/>
                <w:szCs w:val="24"/>
              </w:rPr>
              <w:t xml:space="preserve"> </w:t>
            </w:r>
            <w:r>
              <w:rPr>
                <w:rFonts w:ascii="Times New Roman" w:hAnsi="Times New Roman" w:eastAsia="仿宋_GB2312"/>
                <w:spacing w:val="2"/>
                <w:sz w:val="24"/>
                <w:szCs w:val="24"/>
              </w:rPr>
              <w:t>广等服务。</w:t>
            </w:r>
          </w:p>
        </w:tc>
        <w:tc>
          <w:tcPr>
            <w:tcW w:w="5557" w:type="dxa"/>
            <w:vAlign w:val="center"/>
          </w:tcPr>
          <w:p>
            <w:pPr>
              <w:pStyle w:val="8"/>
              <w:spacing w:line="193" w:lineRule="auto"/>
              <w:ind w:left="25" w:right="21" w:hanging="2"/>
              <w:jc w:val="both"/>
              <w:rPr>
                <w:rFonts w:ascii="Times New Roman" w:hAnsi="Times New Roman" w:eastAsia="仿宋_GB2312"/>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32" w:hRule="atLeast"/>
        </w:trPr>
        <w:tc>
          <w:tcPr>
            <w:tcW w:w="441" w:type="dxa"/>
            <w:vAlign w:val="center"/>
          </w:tcPr>
          <w:p>
            <w:pPr>
              <w:spacing w:before="34" w:line="204"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44</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52" w:line="199"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做好重大动物疫情的应急</w:t>
            </w:r>
            <w:r>
              <w:rPr>
                <w:rFonts w:ascii="Times New Roman" w:hAnsi="Times New Roman" w:eastAsia="仿宋_GB2312"/>
                <w:spacing w:val="1"/>
                <w:sz w:val="24"/>
                <w:szCs w:val="24"/>
              </w:rPr>
              <w:t xml:space="preserve"> 处置</w:t>
            </w:r>
          </w:p>
        </w:tc>
        <w:tc>
          <w:tcPr>
            <w:tcW w:w="1108" w:type="dxa"/>
            <w:vAlign w:val="center"/>
          </w:tcPr>
          <w:p>
            <w:pPr>
              <w:pStyle w:val="8"/>
              <w:spacing w:before="51" w:line="201"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spacing w:before="147"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1.对动物防疫工作实行统一领导</w:t>
            </w:r>
            <w:r>
              <w:rPr>
                <w:rFonts w:ascii="Times New Roman" w:hAnsi="Times New Roman" w:eastAsia="仿宋_GB2312"/>
                <w:spacing w:val="-8"/>
                <w:sz w:val="24"/>
                <w:szCs w:val="24"/>
              </w:rPr>
              <w:t xml:space="preserve"> </w:t>
            </w:r>
            <w:r>
              <w:rPr>
                <w:rFonts w:ascii="Times New Roman" w:hAnsi="Times New Roman" w:eastAsia="仿宋_GB2312"/>
                <w:spacing w:val="3"/>
                <w:sz w:val="24"/>
                <w:szCs w:val="24"/>
              </w:rPr>
              <w:t>，制定动物疫病防治规划并组织实施</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，建立健全动物防疫体系；</w:t>
            </w:r>
          </w:p>
          <w:p>
            <w:pPr>
              <w:pStyle w:val="8"/>
              <w:spacing w:before="1" w:line="187" w:lineRule="auto"/>
              <w:ind w:left="23" w:right="216" w:hanging="2"/>
              <w:jc w:val="both"/>
              <w:rPr>
                <w:rFonts w:ascii="Times New Roman" w:hAnsi="Times New Roman" w:eastAsia="仿宋_GB2312"/>
                <w:sz w:val="24"/>
                <w:szCs w:val="24"/>
              </w:rPr>
            </w:pPr>
            <w:r>
              <w:rPr>
                <w:rFonts w:ascii="Times New Roman" w:hAnsi="Times New Roman" w:eastAsia="仿宋_GB2312"/>
                <w:spacing w:val="4"/>
                <w:sz w:val="24"/>
                <w:szCs w:val="24"/>
              </w:rPr>
              <w:t>2.</w:t>
            </w:r>
            <w:r>
              <w:rPr>
                <w:rFonts w:ascii="Times New Roman" w:hAnsi="Times New Roman" w:eastAsia="仿宋_GB2312"/>
                <w:spacing w:val="-16"/>
                <w:sz w:val="24"/>
                <w:szCs w:val="24"/>
              </w:rPr>
              <w:t xml:space="preserve"> </w:t>
            </w:r>
            <w:r>
              <w:rPr>
                <w:rFonts w:ascii="Times New Roman" w:hAnsi="Times New Roman" w:eastAsia="仿宋_GB2312"/>
                <w:spacing w:val="4"/>
                <w:sz w:val="24"/>
                <w:szCs w:val="24"/>
              </w:rPr>
              <w:t>负责组织实施动物疫病强制免疫计划</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，并对饲养动物的单位和个人</w:t>
            </w:r>
            <w:r>
              <w:rPr>
                <w:rFonts w:ascii="Times New Roman" w:hAnsi="Times New Roman" w:eastAsia="仿宋_GB2312"/>
                <w:spacing w:val="3"/>
                <w:sz w:val="24"/>
                <w:szCs w:val="24"/>
              </w:rPr>
              <w:t>履行强制免疫义务的情况进行监督检</w:t>
            </w:r>
            <w:r>
              <w:rPr>
                <w:rFonts w:ascii="Times New Roman" w:hAnsi="Times New Roman" w:eastAsia="仿宋_GB2312"/>
                <w:sz w:val="24"/>
                <w:szCs w:val="24"/>
              </w:rPr>
              <w:t xml:space="preserve"> </w:t>
            </w:r>
            <w:r>
              <w:rPr>
                <w:rFonts w:ascii="Times New Roman" w:hAnsi="Times New Roman" w:eastAsia="仿宋_GB2312"/>
                <w:spacing w:val="-2"/>
                <w:sz w:val="24"/>
                <w:szCs w:val="24"/>
              </w:rPr>
              <w:t>查；</w:t>
            </w:r>
          </w:p>
          <w:p>
            <w:pPr>
              <w:pStyle w:val="8"/>
              <w:spacing w:before="1" w:line="193" w:lineRule="auto"/>
              <w:ind w:left="25" w:right="91" w:hanging="6"/>
              <w:jc w:val="both"/>
              <w:rPr>
                <w:rFonts w:ascii="Times New Roman" w:hAnsi="Times New Roman" w:eastAsia="仿宋_GB2312"/>
                <w:sz w:val="24"/>
                <w:szCs w:val="24"/>
              </w:rPr>
            </w:pPr>
            <w:r>
              <w:rPr>
                <w:rFonts w:ascii="Times New Roman" w:hAnsi="Times New Roman" w:eastAsia="仿宋_GB2312"/>
                <w:spacing w:val="4"/>
                <w:sz w:val="24"/>
                <w:szCs w:val="24"/>
              </w:rPr>
              <w:t>3.开展动物疫病的监测、检测、诊断、流行病学调查、疫情报告以及其他预防、控制等技术工作</w:t>
            </w:r>
            <w:r>
              <w:rPr>
                <w:rFonts w:ascii="Times New Roman" w:hAnsi="Times New Roman" w:eastAsia="仿宋_GB2312"/>
                <w:spacing w:val="-7"/>
                <w:sz w:val="24"/>
                <w:szCs w:val="24"/>
              </w:rPr>
              <w:t xml:space="preserve"> </w:t>
            </w:r>
            <w:r>
              <w:rPr>
                <w:rFonts w:ascii="Times New Roman" w:hAnsi="Times New Roman" w:eastAsia="仿宋_GB2312"/>
                <w:spacing w:val="4"/>
                <w:sz w:val="24"/>
                <w:szCs w:val="24"/>
              </w:rPr>
              <w:t>；承担动物</w:t>
            </w:r>
            <w:r>
              <w:rPr>
                <w:rFonts w:ascii="Times New Roman" w:hAnsi="Times New Roman" w:eastAsia="仿宋_GB2312"/>
                <w:sz w:val="24"/>
                <w:szCs w:val="24"/>
              </w:rPr>
              <w:t xml:space="preserve"> </w:t>
            </w:r>
            <w:r>
              <w:rPr>
                <w:rFonts w:ascii="Times New Roman" w:hAnsi="Times New Roman" w:eastAsia="仿宋_GB2312"/>
                <w:spacing w:val="3"/>
                <w:sz w:val="24"/>
                <w:szCs w:val="24"/>
              </w:rPr>
              <w:t>疫病净化、消灭的技术工作；</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4.定期对本行政区域的强制免疫计划实施情况和效果进行评估</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，并向社会</w:t>
            </w:r>
            <w:r>
              <w:rPr>
                <w:rFonts w:ascii="Times New Roman" w:hAnsi="Times New Roman" w:eastAsia="仿宋_GB2312"/>
                <w:spacing w:val="3"/>
                <w:sz w:val="24"/>
                <w:szCs w:val="24"/>
              </w:rPr>
              <w:t>公布评估结果；</w:t>
            </w:r>
          </w:p>
          <w:p>
            <w:pPr>
              <w:pStyle w:val="8"/>
              <w:spacing w:before="2" w:line="187" w:lineRule="auto"/>
              <w:ind w:left="20" w:right="1622"/>
              <w:jc w:val="both"/>
              <w:rPr>
                <w:rFonts w:ascii="Times New Roman" w:hAnsi="Times New Roman" w:eastAsia="仿宋_GB2312"/>
                <w:sz w:val="24"/>
                <w:szCs w:val="24"/>
              </w:rPr>
            </w:pPr>
            <w:r>
              <w:rPr>
                <w:rFonts w:ascii="Times New Roman" w:hAnsi="Times New Roman" w:eastAsia="仿宋_GB2312"/>
                <w:spacing w:val="3"/>
                <w:sz w:val="24"/>
                <w:szCs w:val="24"/>
              </w:rPr>
              <w:t>5.鼓励养殖企业、兽药及饲料生产企业组建动物防疫服务团队</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，提供防疫服务；</w:t>
            </w:r>
            <w:r>
              <w:rPr>
                <w:rFonts w:ascii="Times New Roman" w:hAnsi="Times New Roman" w:eastAsia="仿宋_GB2312"/>
                <w:sz w:val="24"/>
                <w:szCs w:val="24"/>
              </w:rPr>
              <w:t xml:space="preserve"> </w:t>
            </w:r>
            <w:r>
              <w:rPr>
                <w:rFonts w:ascii="Times New Roman" w:hAnsi="Times New Roman" w:eastAsia="仿宋_GB2312"/>
                <w:spacing w:val="3"/>
                <w:sz w:val="24"/>
                <w:szCs w:val="24"/>
              </w:rPr>
              <w:t>6.组织村级防疫员参加动物疫病防治工作；</w:t>
            </w:r>
          </w:p>
          <w:p>
            <w:pPr>
              <w:pStyle w:val="8"/>
              <w:spacing w:before="1" w:line="197" w:lineRule="auto"/>
              <w:ind w:left="24" w:right="70" w:hanging="4"/>
              <w:jc w:val="both"/>
              <w:rPr>
                <w:rFonts w:ascii="Times New Roman" w:hAnsi="Times New Roman" w:eastAsia="仿宋_GB2312"/>
                <w:sz w:val="24"/>
                <w:szCs w:val="24"/>
              </w:rPr>
            </w:pPr>
            <w:r>
              <w:rPr>
                <w:rFonts w:ascii="Times New Roman" w:hAnsi="Times New Roman" w:eastAsia="仿宋_GB2312"/>
                <w:spacing w:val="3"/>
                <w:sz w:val="24"/>
                <w:szCs w:val="24"/>
              </w:rPr>
              <w:t>7.发生疫情时</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，提出疫点、疫区、受威胁区的处理方案</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，加强疫情监测、流行病学调查、疫源追踪工作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w:t>
            </w:r>
            <w:r>
              <w:rPr>
                <w:rFonts w:ascii="Times New Roman" w:hAnsi="Times New Roman" w:eastAsia="仿宋_GB2312"/>
                <w:sz w:val="24"/>
                <w:szCs w:val="24"/>
              </w:rPr>
              <w:t xml:space="preserve">  </w:t>
            </w:r>
            <w:r>
              <w:rPr>
                <w:rFonts w:ascii="Times New Roman" w:hAnsi="Times New Roman" w:eastAsia="仿宋_GB2312"/>
                <w:spacing w:val="4"/>
                <w:sz w:val="24"/>
                <w:szCs w:val="24"/>
              </w:rPr>
              <w:t>染疫和疑似染疫动物及其同群动物和其他易感染动物的扑杀、销毁进行技术指导</w:t>
            </w:r>
            <w:r>
              <w:rPr>
                <w:rFonts w:ascii="Times New Roman" w:hAnsi="Times New Roman" w:eastAsia="仿宋_GB2312"/>
                <w:spacing w:val="-9"/>
                <w:sz w:val="24"/>
                <w:szCs w:val="24"/>
              </w:rPr>
              <w:t xml:space="preserve"> </w:t>
            </w:r>
            <w:r>
              <w:rPr>
                <w:rFonts w:ascii="Times New Roman" w:hAnsi="Times New Roman" w:eastAsia="仿宋_GB2312"/>
                <w:spacing w:val="4"/>
                <w:sz w:val="24"/>
                <w:szCs w:val="24"/>
              </w:rPr>
              <w:t>，并组织实施检验检疫、消</w:t>
            </w:r>
            <w:r>
              <w:rPr>
                <w:rFonts w:ascii="Times New Roman" w:hAnsi="Times New Roman" w:eastAsia="仿宋_GB2312"/>
                <w:sz w:val="24"/>
                <w:szCs w:val="24"/>
              </w:rPr>
              <w:t xml:space="preserve"> </w:t>
            </w:r>
            <w:r>
              <w:rPr>
                <w:rFonts w:ascii="Times New Roman" w:hAnsi="Times New Roman" w:eastAsia="仿宋_GB2312"/>
                <w:spacing w:val="3"/>
                <w:sz w:val="24"/>
                <w:szCs w:val="24"/>
              </w:rPr>
              <w:t>毒、无害化处理和紧急免疫接种。</w:t>
            </w:r>
          </w:p>
        </w:tc>
        <w:tc>
          <w:tcPr>
            <w:tcW w:w="5557" w:type="dxa"/>
            <w:vAlign w:val="center"/>
          </w:tcPr>
          <w:p>
            <w:pPr>
              <w:pStyle w:val="8"/>
              <w:spacing w:before="51" w:line="194" w:lineRule="auto"/>
              <w:ind w:right="2457"/>
              <w:jc w:val="both"/>
              <w:rPr>
                <w:rFonts w:ascii="Times New Roman" w:hAnsi="Times New Roman" w:eastAsia="仿宋_GB2312"/>
                <w:sz w:val="24"/>
                <w:szCs w:val="24"/>
              </w:rPr>
            </w:pPr>
            <w:r>
              <w:rPr>
                <w:rFonts w:ascii="Times New Roman" w:hAnsi="Times New Roman" w:eastAsia="仿宋_GB2312"/>
                <w:spacing w:val="3"/>
                <w:sz w:val="24"/>
                <w:szCs w:val="24"/>
              </w:rPr>
              <w:t>1.组织群众开展本辖区的动物疫病预防宣传与控制工作；</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2.</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组织本辖区饲养动物的单位和个人开展强制免疫工作；</w:t>
            </w:r>
            <w:r>
              <w:rPr>
                <w:rFonts w:ascii="Times New Roman" w:hAnsi="Times New Roman" w:eastAsia="仿宋_GB2312"/>
                <w:sz w:val="24"/>
                <w:szCs w:val="24"/>
              </w:rPr>
              <w:t xml:space="preserve"> </w:t>
            </w:r>
            <w:r>
              <w:rPr>
                <w:rFonts w:ascii="Times New Roman" w:hAnsi="Times New Roman" w:eastAsia="仿宋_GB2312"/>
                <w:spacing w:val="3"/>
                <w:sz w:val="24"/>
                <w:szCs w:val="24"/>
              </w:rPr>
              <w:t>3.</w:t>
            </w:r>
            <w:r>
              <w:rPr>
                <w:rFonts w:ascii="Times New Roman" w:hAnsi="Times New Roman" w:eastAsia="仿宋_GB2312"/>
                <w:spacing w:val="-15"/>
                <w:sz w:val="24"/>
                <w:szCs w:val="24"/>
              </w:rPr>
              <w:t xml:space="preserve"> </w:t>
            </w:r>
            <w:r>
              <w:rPr>
                <w:rFonts w:ascii="Times New Roman" w:hAnsi="Times New Roman" w:eastAsia="仿宋_GB2312"/>
                <w:spacing w:val="3"/>
                <w:sz w:val="24"/>
                <w:szCs w:val="24"/>
              </w:rPr>
              <w:t>组织村级防疫员参加动物疫病防治工作；</w:t>
            </w:r>
          </w:p>
          <w:p>
            <w:pPr>
              <w:pStyle w:val="8"/>
              <w:spacing w:line="203"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4.</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向村民宣传动物疫病防治的相关知识</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，开展疫情信息收集、报告和各项应急处理措施的落实工作。</w:t>
            </w:r>
          </w:p>
        </w:tc>
      </w:tr>
    </w:tbl>
    <w:p>
      <w:pPr>
        <w:pStyle w:val="2"/>
      </w:pPr>
    </w:p>
    <w:p>
      <w:pPr>
        <w:sectPr>
          <w:footerReference r:id="rId22" w:type="default"/>
          <w:pgSz w:w="16840" w:h="11900"/>
          <w:pgMar w:top="400" w:right="599" w:bottom="902" w:left="691" w:header="0" w:footer="726" w:gutter="0"/>
          <w:pgNumType w:fmt="decimal"/>
          <w:cols w:space="720" w:num="1"/>
        </w:sectPr>
      </w:pPr>
    </w:p>
    <w:p>
      <w:pPr>
        <w:spacing w:before="44"/>
      </w:pPr>
    </w:p>
    <w:p>
      <w:pPr>
        <w:spacing w:before="43"/>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left"/>
        <w:textAlignment w:val="baseline"/>
        <w:outlineLvl w:val="9"/>
        <w:rPr>
          <w:rFonts w:hint="eastAsia" w:ascii="黑体" w:hAnsi="黑体" w:eastAsia="黑体" w:cs="黑体"/>
          <w:sz w:val="28"/>
          <w:szCs w:val="28"/>
        </w:rPr>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55"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202"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488"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74"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28" w:hRule="atLeast"/>
        </w:trPr>
        <w:tc>
          <w:tcPr>
            <w:tcW w:w="441" w:type="dxa"/>
            <w:vAlign w:val="center"/>
          </w:tcPr>
          <w:p>
            <w:pPr>
              <w:spacing w:before="35" w:line="204"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45</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52" w:line="194" w:lineRule="auto"/>
              <w:jc w:val="both"/>
              <w:rPr>
                <w:rFonts w:ascii="Times New Roman" w:hAnsi="Times New Roman" w:eastAsia="仿宋_GB2312"/>
                <w:sz w:val="24"/>
                <w:szCs w:val="24"/>
              </w:rPr>
            </w:pPr>
            <w:r>
              <w:rPr>
                <w:rFonts w:ascii="Times New Roman" w:hAnsi="Times New Roman" w:eastAsia="仿宋_GB2312"/>
                <w:spacing w:val="3"/>
                <w:sz w:val="24"/>
                <w:szCs w:val="24"/>
              </w:rPr>
              <w:t>负责农机购置、报废补贴</w:t>
            </w:r>
          </w:p>
          <w:p>
            <w:pPr>
              <w:pStyle w:val="8"/>
              <w:spacing w:line="181" w:lineRule="auto"/>
              <w:jc w:val="both"/>
              <w:rPr>
                <w:rFonts w:ascii="Times New Roman" w:hAnsi="Times New Roman" w:eastAsia="仿宋_GB2312"/>
                <w:sz w:val="24"/>
                <w:szCs w:val="24"/>
              </w:rPr>
            </w:pPr>
            <w:r>
              <w:rPr>
                <w:rFonts w:ascii="Times New Roman" w:hAnsi="Times New Roman" w:eastAsia="仿宋_GB2312"/>
                <w:spacing w:val="-3"/>
                <w:sz w:val="24"/>
                <w:szCs w:val="24"/>
              </w:rPr>
              <w:t>申报</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，做好农用机械的日</w:t>
            </w:r>
          </w:p>
          <w:p>
            <w:pPr>
              <w:pStyle w:val="8"/>
              <w:spacing w:line="205" w:lineRule="auto"/>
              <w:ind w:left="21" w:leftChars="0" w:hanging="21" w:hangingChars="9"/>
              <w:jc w:val="both"/>
              <w:rPr>
                <w:rFonts w:ascii="Times New Roman" w:hAnsi="Times New Roman" w:eastAsia="仿宋_GB2312"/>
                <w:sz w:val="24"/>
                <w:szCs w:val="24"/>
              </w:rPr>
            </w:pPr>
            <w:r>
              <w:rPr>
                <w:rFonts w:ascii="Times New Roman" w:hAnsi="Times New Roman" w:eastAsia="仿宋_GB2312"/>
                <w:spacing w:val="-1"/>
                <w:sz w:val="24"/>
                <w:szCs w:val="24"/>
              </w:rPr>
              <w:t>常管理</w:t>
            </w:r>
          </w:p>
        </w:tc>
        <w:tc>
          <w:tcPr>
            <w:tcW w:w="1108" w:type="dxa"/>
            <w:vAlign w:val="center"/>
          </w:tcPr>
          <w:p>
            <w:pPr>
              <w:pStyle w:val="8"/>
              <w:spacing w:before="51" w:line="195"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spacing w:before="15"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line="193" w:lineRule="auto"/>
              <w:ind w:left="30"/>
              <w:jc w:val="both"/>
              <w:rPr>
                <w:rFonts w:ascii="Times New Roman" w:hAnsi="Times New Roman" w:eastAsia="仿宋_GB2312"/>
                <w:sz w:val="24"/>
                <w:szCs w:val="24"/>
              </w:rPr>
            </w:pPr>
            <w:r>
              <w:rPr>
                <w:rFonts w:ascii="Times New Roman" w:hAnsi="Times New Roman" w:eastAsia="仿宋_GB2312"/>
                <w:spacing w:val="3"/>
                <w:sz w:val="24"/>
                <w:szCs w:val="24"/>
              </w:rPr>
              <w:t>一、农机购置、报废补贴</w:t>
            </w:r>
          </w:p>
          <w:p>
            <w:pPr>
              <w:pStyle w:val="8"/>
              <w:spacing w:before="1" w:line="187" w:lineRule="auto"/>
              <w:ind w:left="21" w:right="1372"/>
              <w:jc w:val="both"/>
              <w:rPr>
                <w:rFonts w:ascii="Times New Roman" w:hAnsi="Times New Roman" w:eastAsia="仿宋_GB2312"/>
                <w:sz w:val="24"/>
                <w:szCs w:val="24"/>
              </w:rPr>
            </w:pPr>
            <w:r>
              <w:rPr>
                <w:rFonts w:ascii="Times New Roman" w:hAnsi="Times New Roman" w:eastAsia="仿宋_GB2312"/>
                <w:spacing w:val="3"/>
                <w:sz w:val="24"/>
                <w:szCs w:val="24"/>
              </w:rPr>
              <w:t>1.通过多种渠道向乡级宣传农机购置补贴政策</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，包括补贴范围、标准、申请程序等；</w:t>
            </w:r>
            <w:r>
              <w:rPr>
                <w:rFonts w:ascii="Times New Roman" w:hAnsi="Times New Roman" w:eastAsia="仿宋_GB2312"/>
                <w:sz w:val="24"/>
                <w:szCs w:val="24"/>
              </w:rPr>
              <w:t xml:space="preserve"> </w:t>
            </w:r>
            <w:r>
              <w:rPr>
                <w:rFonts w:ascii="Times New Roman" w:hAnsi="Times New Roman" w:eastAsia="仿宋_GB2312"/>
                <w:spacing w:val="3"/>
                <w:sz w:val="24"/>
                <w:szCs w:val="24"/>
              </w:rPr>
              <w:t>2.对申请材料进行审核，对符合条件的申请进行公示，接受社</w:t>
            </w:r>
            <w:r>
              <w:rPr>
                <w:rFonts w:ascii="Times New Roman" w:hAnsi="Times New Roman" w:eastAsia="仿宋_GB2312"/>
                <w:spacing w:val="2"/>
                <w:sz w:val="24"/>
                <w:szCs w:val="24"/>
              </w:rPr>
              <w:t>会监督；</w:t>
            </w:r>
          </w:p>
          <w:p>
            <w:pPr>
              <w:pStyle w:val="8"/>
              <w:spacing w:before="1" w:line="193" w:lineRule="auto"/>
              <w:ind w:left="20" w:right="738" w:hanging="1"/>
              <w:jc w:val="both"/>
              <w:rPr>
                <w:rFonts w:ascii="Times New Roman" w:hAnsi="Times New Roman" w:eastAsia="仿宋_GB2312"/>
                <w:sz w:val="24"/>
                <w:szCs w:val="24"/>
              </w:rPr>
            </w:pPr>
            <w:r>
              <w:rPr>
                <w:rFonts w:ascii="Times New Roman" w:hAnsi="Times New Roman" w:eastAsia="仿宋_GB2312"/>
                <w:spacing w:val="3"/>
                <w:sz w:val="24"/>
                <w:szCs w:val="24"/>
              </w:rPr>
              <w:t>3.对申请补贴的农机具进行实地核验</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，核实机具信息、购买价格等</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，确保补贴机具真实、合规；</w:t>
            </w:r>
            <w:r>
              <w:rPr>
                <w:rFonts w:ascii="Times New Roman" w:hAnsi="Times New Roman" w:eastAsia="仿宋_GB2312"/>
                <w:sz w:val="24"/>
                <w:szCs w:val="24"/>
              </w:rPr>
              <w:t xml:space="preserve"> </w:t>
            </w:r>
            <w:r>
              <w:rPr>
                <w:rFonts w:ascii="Times New Roman" w:hAnsi="Times New Roman" w:eastAsia="仿宋_GB2312"/>
                <w:spacing w:val="3"/>
                <w:sz w:val="24"/>
                <w:szCs w:val="24"/>
              </w:rPr>
              <w:t>4.核验通过后</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，按照规定程序将补贴资金发放给申请者。</w:t>
            </w:r>
          </w:p>
          <w:p>
            <w:pPr>
              <w:pStyle w:val="8"/>
              <w:spacing w:before="1" w:line="193" w:lineRule="auto"/>
              <w:ind w:left="28"/>
              <w:jc w:val="both"/>
              <w:rPr>
                <w:rFonts w:ascii="Times New Roman" w:hAnsi="Times New Roman" w:eastAsia="仿宋_GB2312"/>
                <w:sz w:val="24"/>
                <w:szCs w:val="24"/>
              </w:rPr>
            </w:pPr>
            <w:r>
              <w:rPr>
                <w:rFonts w:ascii="Times New Roman" w:hAnsi="Times New Roman" w:eastAsia="仿宋_GB2312"/>
                <w:spacing w:val="-1"/>
                <w:sz w:val="24"/>
                <w:szCs w:val="24"/>
              </w:rPr>
              <w:t>二、农用机械的日常管理</w:t>
            </w:r>
          </w:p>
          <w:p>
            <w:pPr>
              <w:pStyle w:val="8"/>
              <w:spacing w:before="1" w:line="181" w:lineRule="auto"/>
              <w:ind w:left="22"/>
              <w:jc w:val="both"/>
              <w:rPr>
                <w:rFonts w:ascii="Times New Roman" w:hAnsi="Times New Roman" w:eastAsia="仿宋_GB2312"/>
                <w:sz w:val="24"/>
                <w:szCs w:val="24"/>
              </w:rPr>
            </w:pPr>
            <w:r>
              <w:rPr>
                <w:rFonts w:ascii="Times New Roman" w:hAnsi="Times New Roman" w:eastAsia="仿宋_GB2312"/>
                <w:spacing w:val="2"/>
                <w:sz w:val="24"/>
                <w:szCs w:val="24"/>
              </w:rPr>
              <w:t>1.制定年度农机安全生产检查计划，明确检查重点、时间和方式；</w:t>
            </w:r>
          </w:p>
          <w:p>
            <w:pPr>
              <w:pStyle w:val="8"/>
              <w:spacing w:before="1" w:line="193" w:lineRule="auto"/>
              <w:ind w:left="24" w:right="91" w:hanging="3"/>
              <w:jc w:val="both"/>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深入乡级开展农机安全宣传教育活动，</w:t>
            </w:r>
            <w:r>
              <w:rPr>
                <w:rFonts w:hint="eastAsia" w:ascii="Times New Roman" w:hAnsi="Times New Roman" w:eastAsia="仿宋_GB2312"/>
                <w:spacing w:val="3"/>
                <w:sz w:val="24"/>
                <w:szCs w:val="24"/>
                <w:lang w:val="en-US" w:eastAsia="zh-CN"/>
              </w:rPr>
              <w:t>通过</w:t>
            </w:r>
            <w:r>
              <w:rPr>
                <w:rFonts w:ascii="Times New Roman" w:hAnsi="Times New Roman" w:eastAsia="仿宋_GB2312"/>
                <w:spacing w:val="3"/>
                <w:sz w:val="24"/>
                <w:szCs w:val="24"/>
              </w:rPr>
              <w:t>举办安全讲座、发放宣传资料、张贴宣传标语等</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，提高农机操作</w:t>
            </w:r>
            <w:r>
              <w:rPr>
                <w:rFonts w:ascii="Times New Roman" w:hAnsi="Times New Roman" w:eastAsia="仿宋_GB2312"/>
                <w:sz w:val="24"/>
                <w:szCs w:val="24"/>
              </w:rPr>
              <w:t xml:space="preserve"> </w:t>
            </w:r>
            <w:r>
              <w:rPr>
                <w:rFonts w:ascii="Times New Roman" w:hAnsi="Times New Roman" w:eastAsia="仿宋_GB2312"/>
                <w:spacing w:val="3"/>
                <w:sz w:val="24"/>
                <w:szCs w:val="24"/>
              </w:rPr>
              <w:t>人员和农民的安全意识；</w:t>
            </w:r>
          </w:p>
          <w:p>
            <w:pPr>
              <w:pStyle w:val="8"/>
              <w:spacing w:before="2" w:line="193" w:lineRule="auto"/>
              <w:ind w:left="41" w:right="91" w:hanging="22"/>
              <w:jc w:val="both"/>
              <w:rPr>
                <w:rFonts w:ascii="Times New Roman" w:hAnsi="Times New Roman" w:eastAsia="仿宋_GB2312"/>
                <w:sz w:val="24"/>
                <w:szCs w:val="24"/>
              </w:rPr>
            </w:pPr>
            <w:r>
              <w:rPr>
                <w:rFonts w:ascii="Times New Roman" w:hAnsi="Times New Roman" w:eastAsia="仿宋_GB2312"/>
                <w:spacing w:val="4"/>
                <w:sz w:val="24"/>
                <w:szCs w:val="24"/>
              </w:rPr>
              <w:t>3.按照计划开展农机安全检查，重点检查农机牌证办理、年检情况、安全设施配备以及农机操作人员持证上</w:t>
            </w:r>
            <w:r>
              <w:rPr>
                <w:rFonts w:ascii="Times New Roman" w:hAnsi="Times New Roman" w:eastAsia="仿宋_GB2312"/>
                <w:sz w:val="24"/>
                <w:szCs w:val="24"/>
              </w:rPr>
              <w:t xml:space="preserve"> </w:t>
            </w:r>
            <w:r>
              <w:rPr>
                <w:rFonts w:ascii="Times New Roman" w:hAnsi="Times New Roman" w:eastAsia="仿宋_GB2312"/>
                <w:spacing w:val="1"/>
                <w:sz w:val="24"/>
                <w:szCs w:val="24"/>
              </w:rPr>
              <w:t>岗等情况</w:t>
            </w:r>
            <w:r>
              <w:rPr>
                <w:rFonts w:ascii="Times New Roman" w:hAnsi="Times New Roman" w:eastAsia="仿宋_GB2312"/>
                <w:sz w:val="24"/>
                <w:szCs w:val="24"/>
              </w:rPr>
              <w:t xml:space="preserve"> </w:t>
            </w:r>
            <w:r>
              <w:rPr>
                <w:rFonts w:ascii="Times New Roman" w:hAnsi="Times New Roman" w:eastAsia="仿宋_GB2312"/>
                <w:spacing w:val="1"/>
                <w:sz w:val="24"/>
                <w:szCs w:val="24"/>
              </w:rPr>
              <w:t>，及时发现和纠正违法行为，排查安全隐患；</w:t>
            </w:r>
          </w:p>
          <w:p>
            <w:pPr>
              <w:pStyle w:val="8"/>
              <w:spacing w:before="1" w:line="187" w:lineRule="auto"/>
              <w:ind w:left="33" w:right="216" w:hanging="12"/>
              <w:jc w:val="both"/>
              <w:rPr>
                <w:rFonts w:ascii="Times New Roman" w:hAnsi="Times New Roman" w:eastAsia="仿宋_GB2312"/>
                <w:sz w:val="24"/>
                <w:szCs w:val="24"/>
              </w:rPr>
            </w:pPr>
            <w:r>
              <w:rPr>
                <w:rFonts w:ascii="Times New Roman" w:hAnsi="Times New Roman" w:eastAsia="仿宋_GB2312"/>
                <w:spacing w:val="3"/>
                <w:sz w:val="24"/>
                <w:szCs w:val="24"/>
              </w:rPr>
              <w:t>4.对检查中发现的安全隐患，由阿合奇县农业农村局农业综合行政执法大队下达整改通知书</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，责令限期整</w:t>
            </w:r>
            <w:r>
              <w:rPr>
                <w:rFonts w:ascii="Times New Roman" w:hAnsi="Times New Roman" w:eastAsia="仿宋_GB2312"/>
                <w:sz w:val="24"/>
                <w:szCs w:val="24"/>
              </w:rPr>
              <w:t xml:space="preserve"> 改 ，并跟踪复查</w:t>
            </w:r>
            <w:r>
              <w:rPr>
                <w:rFonts w:ascii="Times New Roman" w:hAnsi="Times New Roman" w:eastAsia="仿宋_GB2312"/>
                <w:spacing w:val="-13"/>
                <w:sz w:val="24"/>
                <w:szCs w:val="24"/>
              </w:rPr>
              <w:t xml:space="preserve"> </w:t>
            </w:r>
            <w:r>
              <w:rPr>
                <w:rFonts w:ascii="Times New Roman" w:hAnsi="Times New Roman" w:eastAsia="仿宋_GB2312"/>
                <w:sz w:val="24"/>
                <w:szCs w:val="24"/>
              </w:rPr>
              <w:t>，确保隐患整改到位；</w:t>
            </w:r>
          </w:p>
          <w:p>
            <w:pPr>
              <w:pStyle w:val="8"/>
              <w:spacing w:before="1" w:line="177" w:lineRule="auto"/>
              <w:ind w:left="24" w:right="101" w:hanging="4"/>
              <w:jc w:val="both"/>
              <w:rPr>
                <w:rFonts w:ascii="Times New Roman" w:hAnsi="Times New Roman" w:eastAsia="仿宋_GB2312"/>
                <w:sz w:val="24"/>
                <w:szCs w:val="24"/>
              </w:rPr>
            </w:pPr>
            <w:r>
              <w:rPr>
                <w:rFonts w:ascii="Times New Roman" w:hAnsi="Times New Roman" w:eastAsia="仿宋_GB2312"/>
                <w:spacing w:val="3"/>
                <w:sz w:val="24"/>
                <w:szCs w:val="24"/>
              </w:rPr>
              <w:t>5.发生农机事故时</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，及时赶赴现场进行调查处理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，按照规定程序进行事故认定、责任划分和理赔等工作</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，并</w:t>
            </w:r>
            <w:r>
              <w:rPr>
                <w:rFonts w:ascii="Times New Roman" w:hAnsi="Times New Roman" w:eastAsia="仿宋_GB2312"/>
                <w:sz w:val="24"/>
                <w:szCs w:val="24"/>
              </w:rPr>
              <w:t xml:space="preserve"> </w:t>
            </w:r>
            <w:r>
              <w:rPr>
                <w:rFonts w:ascii="Times New Roman" w:hAnsi="Times New Roman" w:eastAsia="仿宋_GB2312"/>
                <w:spacing w:val="2"/>
                <w:sz w:val="24"/>
                <w:szCs w:val="24"/>
              </w:rPr>
              <w:t>对事故进行统计分析</w:t>
            </w:r>
            <w:r>
              <w:rPr>
                <w:rFonts w:ascii="Times New Roman" w:hAnsi="Times New Roman" w:eastAsia="仿宋_GB2312"/>
                <w:spacing w:val="-6"/>
                <w:sz w:val="24"/>
                <w:szCs w:val="24"/>
              </w:rPr>
              <w:t xml:space="preserve"> </w:t>
            </w:r>
            <w:r>
              <w:rPr>
                <w:rFonts w:ascii="Times New Roman" w:hAnsi="Times New Roman" w:eastAsia="仿宋_GB2312"/>
                <w:spacing w:val="2"/>
                <w:sz w:val="24"/>
                <w:szCs w:val="24"/>
              </w:rPr>
              <w:t>，总结经验教训</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，提出防范措施。</w:t>
            </w:r>
          </w:p>
        </w:tc>
        <w:tc>
          <w:tcPr>
            <w:tcW w:w="5557" w:type="dxa"/>
            <w:vAlign w:val="center"/>
          </w:tcPr>
          <w:p>
            <w:pPr>
              <w:spacing w:line="449" w:lineRule="auto"/>
              <w:jc w:val="both"/>
              <w:rPr>
                <w:rFonts w:ascii="Times New Roman" w:hAnsi="Times New Roman" w:eastAsia="仿宋_GB2312"/>
                <w:sz w:val="24"/>
                <w:szCs w:val="24"/>
              </w:rPr>
            </w:pPr>
          </w:p>
          <w:p>
            <w:pPr>
              <w:pStyle w:val="8"/>
              <w:spacing w:before="52" w:line="194" w:lineRule="auto"/>
              <w:ind w:left="32"/>
              <w:jc w:val="both"/>
              <w:rPr>
                <w:rFonts w:ascii="Times New Roman" w:hAnsi="Times New Roman" w:eastAsia="仿宋_GB2312"/>
                <w:sz w:val="24"/>
                <w:szCs w:val="24"/>
              </w:rPr>
            </w:pPr>
            <w:r>
              <w:rPr>
                <w:rFonts w:ascii="Times New Roman" w:hAnsi="Times New Roman" w:eastAsia="仿宋_GB2312"/>
                <w:spacing w:val="3"/>
                <w:sz w:val="24"/>
                <w:szCs w:val="24"/>
              </w:rPr>
              <w:t>一、农机购置、报废补贴</w:t>
            </w:r>
          </w:p>
          <w:p>
            <w:pPr>
              <w:pStyle w:val="8"/>
              <w:spacing w:line="193"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1.开展农机购置补贴政策宣传；</w:t>
            </w:r>
          </w:p>
          <w:p>
            <w:pPr>
              <w:pStyle w:val="8"/>
              <w:spacing w:before="1" w:line="193" w:lineRule="auto"/>
              <w:ind w:left="21" w:right="1583" w:firstLine="1"/>
              <w:jc w:val="both"/>
              <w:rPr>
                <w:rFonts w:ascii="Times New Roman" w:hAnsi="Times New Roman" w:eastAsia="仿宋_GB2312"/>
                <w:sz w:val="24"/>
                <w:szCs w:val="24"/>
              </w:rPr>
            </w:pPr>
            <w:r>
              <w:rPr>
                <w:rFonts w:ascii="Times New Roman" w:hAnsi="Times New Roman" w:eastAsia="仿宋_GB2312"/>
                <w:spacing w:val="3"/>
                <w:sz w:val="24"/>
                <w:szCs w:val="24"/>
              </w:rPr>
              <w:t>2.初审农户农机补贴申请资格</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，将农机人员信息录入农机购置补贴平台；</w:t>
            </w:r>
            <w:r>
              <w:rPr>
                <w:rFonts w:ascii="Times New Roman" w:hAnsi="Times New Roman" w:eastAsia="仿宋_GB2312"/>
                <w:sz w:val="24"/>
                <w:szCs w:val="24"/>
              </w:rPr>
              <w:t xml:space="preserve"> </w:t>
            </w:r>
            <w:r>
              <w:rPr>
                <w:rFonts w:ascii="Times New Roman" w:hAnsi="Times New Roman" w:eastAsia="仿宋_GB2312"/>
                <w:spacing w:val="2"/>
                <w:sz w:val="24"/>
                <w:szCs w:val="24"/>
              </w:rPr>
              <w:t>3.</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实地核实购置农机人员信息</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，报县农业农村局审批；</w:t>
            </w:r>
          </w:p>
          <w:p>
            <w:pPr>
              <w:pStyle w:val="8"/>
              <w:spacing w:line="181"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4.根据审批意见发放农机购置补贴。</w:t>
            </w:r>
          </w:p>
          <w:p>
            <w:pPr>
              <w:pStyle w:val="8"/>
              <w:spacing w:before="1" w:line="193" w:lineRule="auto"/>
              <w:ind w:left="30"/>
              <w:jc w:val="both"/>
              <w:rPr>
                <w:rFonts w:ascii="Times New Roman" w:hAnsi="Times New Roman" w:eastAsia="仿宋_GB2312"/>
                <w:sz w:val="24"/>
                <w:szCs w:val="24"/>
              </w:rPr>
            </w:pPr>
            <w:r>
              <w:rPr>
                <w:rFonts w:ascii="Times New Roman" w:hAnsi="Times New Roman" w:eastAsia="仿宋_GB2312"/>
                <w:spacing w:val="-1"/>
                <w:sz w:val="24"/>
                <w:szCs w:val="24"/>
              </w:rPr>
              <w:t>二、农用机械的 日</w:t>
            </w:r>
            <w:r>
              <w:rPr>
                <w:rFonts w:ascii="Times New Roman" w:hAnsi="Times New Roman" w:eastAsia="仿宋_GB2312"/>
                <w:spacing w:val="-20"/>
                <w:sz w:val="24"/>
                <w:szCs w:val="24"/>
              </w:rPr>
              <w:t xml:space="preserve"> </w:t>
            </w:r>
            <w:r>
              <w:rPr>
                <w:rFonts w:ascii="Times New Roman" w:hAnsi="Times New Roman" w:eastAsia="仿宋_GB2312"/>
                <w:spacing w:val="-1"/>
                <w:sz w:val="24"/>
                <w:szCs w:val="24"/>
              </w:rPr>
              <w:t>常管理</w:t>
            </w:r>
          </w:p>
          <w:p>
            <w:pPr>
              <w:pStyle w:val="8"/>
              <w:spacing w:before="1" w:line="193" w:lineRule="auto"/>
              <w:ind w:left="24"/>
              <w:jc w:val="both"/>
              <w:rPr>
                <w:rFonts w:ascii="Times New Roman" w:hAnsi="Times New Roman" w:eastAsia="仿宋_GB2312"/>
                <w:sz w:val="24"/>
                <w:szCs w:val="24"/>
              </w:rPr>
            </w:pPr>
            <w:r>
              <w:rPr>
                <w:rFonts w:ascii="Times New Roman" w:hAnsi="Times New Roman" w:eastAsia="仿宋_GB2312"/>
                <w:spacing w:val="2"/>
                <w:sz w:val="24"/>
                <w:szCs w:val="24"/>
              </w:rPr>
              <w:t>1.做好农机技术宣传教育</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，统计辖区内农机信息；</w:t>
            </w:r>
          </w:p>
          <w:p>
            <w:pPr>
              <w:pStyle w:val="8"/>
              <w:spacing w:before="1" w:line="193"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2.开展农机技术推广服务</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，负责农作物机收减损工作；</w:t>
            </w:r>
          </w:p>
          <w:p>
            <w:pPr>
              <w:pStyle w:val="8"/>
              <w:spacing w:line="199" w:lineRule="auto"/>
              <w:ind w:left="22" w:right="3206" w:hanging="1"/>
              <w:jc w:val="both"/>
              <w:rPr>
                <w:rFonts w:ascii="Times New Roman" w:hAnsi="Times New Roman" w:eastAsia="仿宋_GB2312"/>
                <w:sz w:val="24"/>
                <w:szCs w:val="24"/>
              </w:rPr>
            </w:pPr>
            <w:r>
              <w:rPr>
                <w:rFonts w:ascii="Times New Roman" w:hAnsi="Times New Roman" w:eastAsia="仿宋_GB2312"/>
                <w:sz w:val="24"/>
                <w:szCs w:val="24"/>
              </w:rPr>
              <w:t>3.做好农用机械底数摸排和 日</w:t>
            </w:r>
            <w:r>
              <w:rPr>
                <w:rFonts w:ascii="Times New Roman" w:hAnsi="Times New Roman" w:eastAsia="仿宋_GB2312"/>
                <w:spacing w:val="-8"/>
                <w:sz w:val="24"/>
                <w:szCs w:val="24"/>
              </w:rPr>
              <w:t xml:space="preserve"> </w:t>
            </w:r>
            <w:r>
              <w:rPr>
                <w:rFonts w:ascii="Times New Roman" w:hAnsi="Times New Roman" w:eastAsia="仿宋_GB2312"/>
                <w:sz w:val="24"/>
                <w:szCs w:val="24"/>
              </w:rPr>
              <w:t xml:space="preserve">常管理工作； </w:t>
            </w:r>
            <w:r>
              <w:rPr>
                <w:rFonts w:ascii="Times New Roman" w:hAnsi="Times New Roman" w:eastAsia="仿宋_GB2312"/>
                <w:spacing w:val="3"/>
                <w:sz w:val="24"/>
                <w:szCs w:val="24"/>
              </w:rPr>
              <w:t>4.管理、保存农业机械统计资料。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30"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46</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2"/>
                <w:sz w:val="24"/>
                <w:szCs w:val="24"/>
              </w:rPr>
              <w:t>乡村振兴</w:t>
            </w:r>
          </w:p>
        </w:tc>
        <w:tc>
          <w:tcPr>
            <w:tcW w:w="1428"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私屠乱宰监管工作</w:t>
            </w:r>
          </w:p>
        </w:tc>
        <w:tc>
          <w:tcPr>
            <w:tcW w:w="1108" w:type="dxa"/>
            <w:vAlign w:val="center"/>
          </w:tcPr>
          <w:p>
            <w:pPr>
              <w:pStyle w:val="8"/>
              <w:spacing w:before="52" w:line="195"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spacing w:before="55"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z w:val="24"/>
                <w:szCs w:val="24"/>
              </w:rPr>
              <w:t>1.开展畜禽屠宰活动的 日</w:t>
            </w:r>
            <w:r>
              <w:rPr>
                <w:rFonts w:ascii="Times New Roman" w:hAnsi="Times New Roman" w:eastAsia="仿宋_GB2312"/>
                <w:spacing w:val="-13"/>
                <w:sz w:val="24"/>
                <w:szCs w:val="24"/>
              </w:rPr>
              <w:t xml:space="preserve"> </w:t>
            </w:r>
            <w:r>
              <w:rPr>
                <w:rFonts w:ascii="Times New Roman" w:hAnsi="Times New Roman" w:eastAsia="仿宋_GB2312"/>
                <w:sz w:val="24"/>
                <w:szCs w:val="24"/>
              </w:rPr>
              <w:t>常监督检查；</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负责行政执法队伍建设和设施建设</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，及时协调、解决畜禽屠宰监督管理工作中的重大事项；</w:t>
            </w:r>
          </w:p>
          <w:p>
            <w:pPr>
              <w:pStyle w:val="8"/>
              <w:spacing w:before="1" w:line="185" w:lineRule="auto"/>
              <w:ind w:left="30" w:right="216" w:hanging="11"/>
              <w:jc w:val="both"/>
              <w:rPr>
                <w:rFonts w:ascii="Times New Roman" w:hAnsi="Times New Roman" w:eastAsia="仿宋_GB2312"/>
                <w:sz w:val="24"/>
                <w:szCs w:val="24"/>
              </w:rPr>
            </w:pPr>
            <w:r>
              <w:rPr>
                <w:rFonts w:ascii="Times New Roman" w:hAnsi="Times New Roman" w:eastAsia="仿宋_GB2312"/>
                <w:spacing w:val="4"/>
                <w:sz w:val="24"/>
                <w:szCs w:val="24"/>
              </w:rPr>
              <w:t>3.建立畜禽定点屠宰厂（场）信用档案</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，记录日常监督检查结果、</w:t>
            </w:r>
            <w:r>
              <w:rPr>
                <w:rFonts w:ascii="Times New Roman" w:hAnsi="Times New Roman" w:eastAsia="仿宋_GB2312"/>
                <w:spacing w:val="3"/>
                <w:sz w:val="24"/>
                <w:szCs w:val="24"/>
              </w:rPr>
              <w:t>违法行为查处等情况</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，并依法向社会公</w:t>
            </w:r>
            <w:r>
              <w:rPr>
                <w:rFonts w:ascii="Times New Roman" w:hAnsi="Times New Roman" w:eastAsia="仿宋_GB2312"/>
                <w:sz w:val="24"/>
                <w:szCs w:val="24"/>
              </w:rPr>
              <w:t xml:space="preserve"> </w:t>
            </w:r>
            <w:r>
              <w:rPr>
                <w:rFonts w:ascii="Times New Roman" w:hAnsi="Times New Roman" w:eastAsia="仿宋_GB2312"/>
                <w:spacing w:val="-6"/>
                <w:sz w:val="24"/>
                <w:szCs w:val="24"/>
              </w:rPr>
              <w:t>示；</w:t>
            </w:r>
          </w:p>
          <w:p>
            <w:pPr>
              <w:pStyle w:val="8"/>
              <w:spacing w:before="3" w:line="194"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4.足额配备驻场屠宰检疫人员</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，依法开展屠宰检疫监督管理工作；</w:t>
            </w:r>
          </w:p>
        </w:tc>
        <w:tc>
          <w:tcPr>
            <w:tcW w:w="5557" w:type="dxa"/>
            <w:vAlign w:val="center"/>
          </w:tcPr>
          <w:p>
            <w:pPr>
              <w:spacing w:line="417" w:lineRule="auto"/>
              <w:jc w:val="both"/>
              <w:rPr>
                <w:rFonts w:ascii="Times New Roman" w:hAnsi="Times New Roman" w:eastAsia="仿宋_GB2312"/>
                <w:sz w:val="24"/>
                <w:szCs w:val="24"/>
              </w:rPr>
            </w:pPr>
          </w:p>
          <w:p>
            <w:pPr>
              <w:pStyle w:val="8"/>
              <w:spacing w:before="52" w:line="193" w:lineRule="auto"/>
              <w:ind w:left="23" w:right="3216"/>
              <w:jc w:val="both"/>
              <w:rPr>
                <w:rFonts w:ascii="Times New Roman" w:hAnsi="Times New Roman" w:eastAsia="仿宋_GB2312"/>
                <w:sz w:val="24"/>
                <w:szCs w:val="24"/>
              </w:rPr>
            </w:pPr>
            <w:r>
              <w:rPr>
                <w:rFonts w:ascii="Times New Roman" w:hAnsi="Times New Roman" w:eastAsia="仿宋_GB2312"/>
                <w:spacing w:val="2"/>
                <w:sz w:val="24"/>
                <w:szCs w:val="24"/>
              </w:rPr>
              <w:t>1.组织各村开展畜禽定点屠宰的宣传教育；</w:t>
            </w:r>
            <w:r>
              <w:rPr>
                <w:rFonts w:ascii="Times New Roman" w:hAnsi="Times New Roman" w:eastAsia="仿宋_GB2312"/>
                <w:spacing w:val="10"/>
                <w:w w:val="102"/>
                <w:sz w:val="24"/>
                <w:szCs w:val="24"/>
              </w:rPr>
              <w:t xml:space="preserve"> </w:t>
            </w:r>
            <w:r>
              <w:rPr>
                <w:rFonts w:ascii="Times New Roman" w:hAnsi="Times New Roman" w:eastAsia="仿宋_GB2312"/>
                <w:spacing w:val="3"/>
                <w:sz w:val="24"/>
                <w:szCs w:val="24"/>
              </w:rPr>
              <w:t>2.督促官方兽医进行动物检疫。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3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5" w:leftChars="0" w:right="0" w:rightChars="0" w:firstLine="0" w:firstLineChars="0"/>
              <w:jc w:val="center"/>
              <w:textAlignment w:val="baseline"/>
              <w:outlineLvl w:val="9"/>
              <w:rPr>
                <w:rFonts w:ascii="Times New Roman" w:hAnsi="Times New Roman" w:eastAsia="仿宋_GB2312" w:cs="Arial"/>
                <w:spacing w:val="9"/>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02"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outlineLvl w:val="9"/>
              <w:rPr>
                <w:rFonts w:ascii="Times New Roman" w:hAnsi="Times New Roman" w:eastAsia="仿宋_GB2312"/>
                <w:spacing w:val="3"/>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6"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488" w:leftChars="0" w:right="0" w:rightChars="0" w:firstLine="0" w:firstLineChars="0"/>
              <w:jc w:val="both"/>
              <w:textAlignment w:val="baseline"/>
              <w:outlineLvl w:val="9"/>
              <w:rPr>
                <w:rFonts w:ascii="Times New Roman" w:hAnsi="Times New Roman" w:eastAsia="仿宋_GB2312"/>
                <w:spacing w:val="3"/>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74" w:leftChars="0" w:right="0" w:rightChars="0" w:firstLine="0" w:firstLineChars="0"/>
              <w:jc w:val="both"/>
              <w:textAlignment w:val="baseline"/>
              <w:outlineLvl w:val="9"/>
              <w:rPr>
                <w:rFonts w:ascii="Times New Roman" w:hAnsi="Times New Roman" w:eastAsia="仿宋_GB2312"/>
                <w:spacing w:val="2"/>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30" w:hRule="atLeast"/>
        </w:trPr>
        <w:tc>
          <w:tcPr>
            <w:tcW w:w="441" w:type="dxa"/>
            <w:vAlign w:val="center"/>
          </w:tcPr>
          <w:p>
            <w:pPr>
              <w:spacing w:before="35" w:line="207" w:lineRule="auto"/>
              <w:jc w:val="both"/>
              <w:rPr>
                <w:rFonts w:ascii="Times New Roman" w:hAnsi="Times New Roman" w:eastAsia="仿宋_GB2312" w:cs="Arial"/>
                <w:spacing w:val="9"/>
                <w:sz w:val="24"/>
                <w:szCs w:val="24"/>
              </w:rPr>
            </w:pPr>
          </w:p>
        </w:tc>
        <w:tc>
          <w:tcPr>
            <w:tcW w:w="1053" w:type="dxa"/>
            <w:vAlign w:val="center"/>
          </w:tcPr>
          <w:p>
            <w:pPr>
              <w:pStyle w:val="8"/>
              <w:spacing w:before="52" w:line="205" w:lineRule="auto"/>
              <w:jc w:val="both"/>
              <w:rPr>
                <w:rFonts w:ascii="Times New Roman" w:hAnsi="Times New Roman" w:eastAsia="仿宋_GB2312"/>
                <w:spacing w:val="-2"/>
                <w:sz w:val="24"/>
                <w:szCs w:val="24"/>
              </w:rPr>
            </w:pPr>
          </w:p>
        </w:tc>
        <w:tc>
          <w:tcPr>
            <w:tcW w:w="1428" w:type="dxa"/>
            <w:vAlign w:val="center"/>
          </w:tcPr>
          <w:p>
            <w:pPr>
              <w:pStyle w:val="8"/>
              <w:spacing w:before="52" w:line="205" w:lineRule="auto"/>
              <w:jc w:val="both"/>
              <w:rPr>
                <w:rFonts w:ascii="Times New Roman" w:hAnsi="Times New Roman" w:eastAsia="仿宋_GB2312"/>
                <w:spacing w:val="3"/>
                <w:sz w:val="24"/>
                <w:szCs w:val="24"/>
              </w:rPr>
            </w:pPr>
          </w:p>
        </w:tc>
        <w:tc>
          <w:tcPr>
            <w:tcW w:w="1108" w:type="dxa"/>
            <w:vAlign w:val="center"/>
          </w:tcPr>
          <w:p>
            <w:pPr>
              <w:pStyle w:val="8"/>
              <w:spacing w:before="52" w:line="195" w:lineRule="auto"/>
              <w:ind w:right="52"/>
              <w:jc w:val="both"/>
              <w:rPr>
                <w:rFonts w:ascii="Times New Roman" w:hAnsi="Times New Roman" w:eastAsia="仿宋_GB2312"/>
                <w:spacing w:val="2"/>
                <w:sz w:val="24"/>
                <w:szCs w:val="24"/>
              </w:rPr>
            </w:pPr>
          </w:p>
        </w:tc>
        <w:tc>
          <w:tcPr>
            <w:tcW w:w="5957" w:type="dxa"/>
            <w:vAlign w:val="center"/>
          </w:tcPr>
          <w:p>
            <w:pPr>
              <w:pStyle w:val="8"/>
              <w:spacing w:line="204" w:lineRule="auto"/>
              <w:ind w:left="20"/>
              <w:jc w:val="both"/>
              <w:rPr>
                <w:rFonts w:ascii="Times New Roman" w:hAnsi="Times New Roman" w:eastAsia="仿宋_GB2312"/>
                <w:spacing w:val="3"/>
                <w:sz w:val="24"/>
                <w:szCs w:val="24"/>
              </w:rPr>
            </w:pPr>
            <w:r>
              <w:rPr>
                <w:rFonts w:ascii="Times New Roman" w:hAnsi="Times New Roman" w:eastAsia="仿宋_GB2312"/>
                <w:spacing w:val="3"/>
                <w:sz w:val="24"/>
                <w:szCs w:val="24"/>
              </w:rPr>
              <w:t>5.建立举报制度</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，公布举报电话、信箱或者电子邮箱</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，依法打击私屠乱宰等违法行为。</w:t>
            </w:r>
          </w:p>
        </w:tc>
        <w:tc>
          <w:tcPr>
            <w:tcW w:w="5557" w:type="dxa"/>
            <w:vAlign w:val="center"/>
          </w:tcPr>
          <w:p>
            <w:pPr>
              <w:pStyle w:val="8"/>
              <w:spacing w:before="52" w:line="193" w:lineRule="auto"/>
              <w:ind w:left="23" w:right="3216"/>
              <w:jc w:val="both"/>
              <w:rPr>
                <w:rFonts w:ascii="Times New Roman" w:hAnsi="Times New Roman" w:eastAsia="仿宋_GB2312"/>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trPr>
        <w:tc>
          <w:tcPr>
            <w:tcW w:w="441" w:type="dxa"/>
            <w:vAlign w:val="center"/>
          </w:tcPr>
          <w:p>
            <w:pPr>
              <w:spacing w:before="35" w:line="204"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47</w:t>
            </w:r>
          </w:p>
        </w:tc>
        <w:tc>
          <w:tcPr>
            <w:tcW w:w="1053" w:type="dxa"/>
            <w:vAlign w:val="center"/>
          </w:tcPr>
          <w:p>
            <w:pPr>
              <w:pStyle w:val="8"/>
              <w:spacing w:before="286" w:line="205" w:lineRule="auto"/>
              <w:ind w:left="160"/>
              <w:jc w:val="both"/>
              <w:rPr>
                <w:rFonts w:ascii="Times New Roman" w:hAnsi="Times New Roman" w:eastAsia="仿宋_GB2312"/>
                <w:sz w:val="24"/>
                <w:szCs w:val="24"/>
              </w:rPr>
            </w:pPr>
            <w:r>
              <w:rPr>
                <w:rFonts w:ascii="Times New Roman" w:hAnsi="Times New Roman" w:eastAsia="仿宋_GB2312"/>
                <w:spacing w:val="3"/>
                <w:sz w:val="24"/>
                <w:szCs w:val="24"/>
              </w:rPr>
              <w:t>精神文明建设</w:t>
            </w:r>
          </w:p>
        </w:tc>
        <w:tc>
          <w:tcPr>
            <w:tcW w:w="1428" w:type="dxa"/>
            <w:vAlign w:val="center"/>
          </w:tcPr>
          <w:p>
            <w:pPr>
              <w:pStyle w:val="8"/>
              <w:spacing w:before="286" w:line="205" w:lineRule="auto"/>
              <w:ind w:left="221"/>
              <w:jc w:val="both"/>
              <w:rPr>
                <w:rFonts w:ascii="Times New Roman" w:hAnsi="Times New Roman" w:eastAsia="仿宋_GB2312"/>
                <w:sz w:val="24"/>
                <w:szCs w:val="24"/>
              </w:rPr>
            </w:pPr>
            <w:r>
              <w:rPr>
                <w:rFonts w:ascii="Times New Roman" w:hAnsi="Times New Roman" w:eastAsia="仿宋_GB2312"/>
                <w:spacing w:val="3"/>
                <w:sz w:val="24"/>
                <w:szCs w:val="24"/>
              </w:rPr>
              <w:t>开展烈士祭扫活动</w:t>
            </w:r>
          </w:p>
        </w:tc>
        <w:tc>
          <w:tcPr>
            <w:tcW w:w="1108" w:type="dxa"/>
            <w:vAlign w:val="center"/>
          </w:tcPr>
          <w:p>
            <w:pPr>
              <w:pStyle w:val="8"/>
              <w:spacing w:before="203" w:line="199"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阿合奇县退役军人 </w:t>
            </w:r>
            <w:r>
              <w:rPr>
                <w:rFonts w:ascii="Times New Roman" w:hAnsi="Times New Roman" w:eastAsia="仿宋_GB2312"/>
                <w:spacing w:val="1"/>
                <w:sz w:val="24"/>
                <w:szCs w:val="24"/>
              </w:rPr>
              <w:t>事务局</w:t>
            </w:r>
          </w:p>
        </w:tc>
        <w:tc>
          <w:tcPr>
            <w:tcW w:w="5957" w:type="dxa"/>
            <w:vAlign w:val="center"/>
          </w:tcPr>
          <w:p>
            <w:pPr>
              <w:pStyle w:val="8"/>
              <w:spacing w:before="37"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阿合奇县退役军人事务局：</w:t>
            </w:r>
          </w:p>
          <w:p>
            <w:pPr>
              <w:pStyle w:val="8"/>
              <w:spacing w:before="1" w:line="193" w:lineRule="auto"/>
              <w:ind w:left="21" w:right="873"/>
              <w:jc w:val="both"/>
              <w:rPr>
                <w:rFonts w:ascii="Times New Roman" w:hAnsi="Times New Roman" w:eastAsia="仿宋_GB2312"/>
                <w:sz w:val="24"/>
                <w:szCs w:val="24"/>
              </w:rPr>
            </w:pPr>
            <w:r>
              <w:rPr>
                <w:rFonts w:ascii="Times New Roman" w:hAnsi="Times New Roman" w:eastAsia="仿宋_GB2312"/>
                <w:spacing w:val="4"/>
                <w:sz w:val="24"/>
                <w:szCs w:val="24"/>
              </w:rPr>
              <w:t>1.在清明节、烈士纪念日等重要时间节点组织全县干部职工、群众</w:t>
            </w:r>
            <w:r>
              <w:rPr>
                <w:rFonts w:ascii="Times New Roman" w:hAnsi="Times New Roman" w:eastAsia="仿宋_GB2312"/>
                <w:spacing w:val="3"/>
                <w:sz w:val="24"/>
                <w:szCs w:val="24"/>
              </w:rPr>
              <w:t>在烈士陵园开展祭扫活动；</w:t>
            </w:r>
            <w:r>
              <w:rPr>
                <w:rFonts w:ascii="Times New Roman" w:hAnsi="Times New Roman" w:eastAsia="仿宋_GB2312"/>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21"/>
                <w:sz w:val="24"/>
                <w:szCs w:val="24"/>
              </w:rPr>
              <w:t xml:space="preserve"> </w:t>
            </w:r>
            <w:r>
              <w:rPr>
                <w:rFonts w:ascii="Times New Roman" w:hAnsi="Times New Roman" w:eastAsia="仿宋_GB2312"/>
                <w:spacing w:val="2"/>
                <w:sz w:val="24"/>
                <w:szCs w:val="24"/>
              </w:rPr>
              <w:t>制定祭扫活动方案；</w:t>
            </w:r>
          </w:p>
          <w:p>
            <w:pPr>
              <w:pStyle w:val="8"/>
              <w:spacing w:line="185" w:lineRule="auto"/>
              <w:ind w:left="19"/>
              <w:jc w:val="both"/>
              <w:rPr>
                <w:rFonts w:ascii="Times New Roman" w:hAnsi="Times New Roman" w:eastAsia="仿宋_GB2312"/>
                <w:sz w:val="24"/>
                <w:szCs w:val="24"/>
              </w:rPr>
            </w:pPr>
            <w:r>
              <w:rPr>
                <w:rFonts w:ascii="Times New Roman" w:hAnsi="Times New Roman" w:eastAsia="仿宋_GB2312"/>
                <w:spacing w:val="3"/>
                <w:sz w:val="24"/>
                <w:szCs w:val="24"/>
              </w:rPr>
              <w:t>3.祭扫物资保障。</w:t>
            </w:r>
          </w:p>
        </w:tc>
        <w:tc>
          <w:tcPr>
            <w:tcW w:w="5557" w:type="dxa"/>
            <w:vAlign w:val="center"/>
          </w:tcPr>
          <w:p>
            <w:pPr>
              <w:pStyle w:val="8"/>
              <w:spacing w:before="203" w:line="199" w:lineRule="auto"/>
              <w:ind w:left="23" w:right="720"/>
              <w:jc w:val="both"/>
              <w:rPr>
                <w:rFonts w:ascii="Times New Roman" w:hAnsi="Times New Roman" w:eastAsia="仿宋_GB2312"/>
                <w:sz w:val="24"/>
                <w:szCs w:val="24"/>
              </w:rPr>
            </w:pPr>
            <w:r>
              <w:rPr>
                <w:rFonts w:ascii="Times New Roman" w:hAnsi="Times New Roman" w:eastAsia="仿宋_GB2312"/>
                <w:spacing w:val="3"/>
                <w:sz w:val="24"/>
                <w:szCs w:val="24"/>
              </w:rPr>
              <w:t>1.在清明节、烈士纪念日等重要时间节点</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，组织辖区干部群众采取线上、线下祭扫活动；</w:t>
            </w:r>
            <w:r>
              <w:rPr>
                <w:rFonts w:ascii="Times New Roman" w:hAnsi="Times New Roman" w:eastAsia="仿宋_GB2312"/>
                <w:sz w:val="24"/>
                <w:szCs w:val="24"/>
              </w:rPr>
              <w:t xml:space="preserve"> </w:t>
            </w:r>
            <w:r>
              <w:rPr>
                <w:rFonts w:ascii="Times New Roman" w:hAnsi="Times New Roman" w:eastAsia="仿宋_GB2312"/>
                <w:spacing w:val="3"/>
                <w:sz w:val="24"/>
                <w:szCs w:val="24"/>
              </w:rPr>
              <w:t>2.走访辖区内烈士遗属。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47"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48</w:t>
            </w:r>
          </w:p>
        </w:tc>
        <w:tc>
          <w:tcPr>
            <w:tcW w:w="1053" w:type="dxa"/>
            <w:vAlign w:val="center"/>
          </w:tcPr>
          <w:p>
            <w:pPr>
              <w:pStyle w:val="8"/>
              <w:spacing w:before="51"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社会管理</w:t>
            </w:r>
          </w:p>
        </w:tc>
        <w:tc>
          <w:tcPr>
            <w:tcW w:w="1428" w:type="dxa"/>
            <w:vAlign w:val="center"/>
          </w:tcPr>
          <w:p>
            <w:pPr>
              <w:pStyle w:val="8"/>
              <w:spacing w:before="51" w:line="182" w:lineRule="auto"/>
              <w:jc w:val="both"/>
              <w:rPr>
                <w:rFonts w:ascii="Times New Roman" w:hAnsi="Times New Roman" w:eastAsia="仿宋_GB2312"/>
                <w:sz w:val="24"/>
                <w:szCs w:val="24"/>
              </w:rPr>
            </w:pPr>
            <w:r>
              <w:rPr>
                <w:rFonts w:ascii="Times New Roman" w:hAnsi="Times New Roman" w:eastAsia="仿宋_GB2312"/>
                <w:spacing w:val="-2"/>
                <w:sz w:val="24"/>
                <w:szCs w:val="24"/>
              </w:rPr>
              <w:t>家养动物（ 宠物）</w:t>
            </w:r>
            <w:r>
              <w:rPr>
                <w:rFonts w:ascii="Times New Roman" w:hAnsi="Times New Roman" w:eastAsia="仿宋_GB2312"/>
                <w:spacing w:val="-8"/>
                <w:sz w:val="24"/>
                <w:szCs w:val="24"/>
              </w:rPr>
              <w:t xml:space="preserve"> </w:t>
            </w:r>
            <w:r>
              <w:rPr>
                <w:rFonts w:ascii="Times New Roman" w:hAnsi="Times New Roman" w:eastAsia="仿宋_GB2312"/>
                <w:spacing w:val="-2"/>
                <w:sz w:val="24"/>
                <w:szCs w:val="24"/>
              </w:rPr>
              <w:t>的管理</w:t>
            </w:r>
          </w:p>
          <w:p>
            <w:pPr>
              <w:pStyle w:val="8"/>
              <w:spacing w:line="203" w:lineRule="auto"/>
              <w:ind w:left="30"/>
              <w:jc w:val="both"/>
              <w:rPr>
                <w:rFonts w:ascii="Times New Roman" w:hAnsi="Times New Roman" w:eastAsia="仿宋_GB2312"/>
                <w:sz w:val="24"/>
                <w:szCs w:val="24"/>
              </w:rPr>
            </w:pPr>
            <w:r>
              <w:rPr>
                <w:rFonts w:ascii="Times New Roman" w:hAnsi="Times New Roman" w:eastAsia="仿宋_GB2312"/>
                <w:spacing w:val="4"/>
                <w:sz w:val="24"/>
                <w:szCs w:val="24"/>
              </w:rPr>
              <w:t>及流浪犬、猫的控制和处</w:t>
            </w:r>
            <w:r>
              <w:rPr>
                <w:rFonts w:ascii="Times New Roman" w:hAnsi="Times New Roman" w:eastAsia="仿宋_GB2312"/>
                <w:sz w:val="24"/>
                <w:szCs w:val="24"/>
              </w:rPr>
              <w:t>置</w:t>
            </w:r>
          </w:p>
        </w:tc>
        <w:tc>
          <w:tcPr>
            <w:tcW w:w="1108" w:type="dxa"/>
            <w:vAlign w:val="center"/>
          </w:tcPr>
          <w:p>
            <w:pPr>
              <w:pStyle w:val="8"/>
              <w:spacing w:before="51" w:line="192"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阿合奇县公安局、 </w:t>
            </w:r>
            <w:r>
              <w:rPr>
                <w:rFonts w:ascii="Times New Roman" w:hAnsi="Times New Roman" w:eastAsia="仿宋_GB2312"/>
                <w:spacing w:val="3"/>
                <w:sz w:val="24"/>
                <w:szCs w:val="24"/>
              </w:rPr>
              <w:t>阿合奇县农业农村</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局、阿合奇县市场</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监督管理局、阿合</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奇县卫生健康委员</w:t>
            </w:r>
          </w:p>
          <w:p>
            <w:pPr>
              <w:pStyle w:val="8"/>
              <w:spacing w:line="204" w:lineRule="auto"/>
              <w:ind w:left="496"/>
              <w:jc w:val="both"/>
              <w:rPr>
                <w:rFonts w:ascii="Times New Roman" w:hAnsi="Times New Roman" w:eastAsia="仿宋_GB2312"/>
                <w:sz w:val="24"/>
                <w:szCs w:val="24"/>
              </w:rPr>
            </w:pPr>
            <w:r>
              <w:rPr>
                <w:rFonts w:ascii="Times New Roman" w:hAnsi="Times New Roman" w:eastAsia="仿宋_GB2312"/>
                <w:sz w:val="24"/>
                <w:szCs w:val="24"/>
              </w:rPr>
              <w:t>会</w:t>
            </w:r>
          </w:p>
        </w:tc>
        <w:tc>
          <w:tcPr>
            <w:tcW w:w="5957" w:type="dxa"/>
            <w:vAlign w:val="center"/>
          </w:tcPr>
          <w:p>
            <w:pPr>
              <w:pStyle w:val="8"/>
              <w:spacing w:before="117" w:line="194"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阿合奇县公安局：</w:t>
            </w:r>
          </w:p>
          <w:p>
            <w:pPr>
              <w:pStyle w:val="8"/>
              <w:spacing w:before="1" w:line="193" w:lineRule="auto"/>
              <w:ind w:left="26" w:right="16" w:hanging="1"/>
              <w:jc w:val="both"/>
              <w:rPr>
                <w:rFonts w:ascii="Times New Roman" w:hAnsi="Times New Roman" w:eastAsia="仿宋_GB2312"/>
                <w:sz w:val="24"/>
                <w:szCs w:val="24"/>
              </w:rPr>
            </w:pPr>
            <w:r>
              <w:rPr>
                <w:rFonts w:ascii="Times New Roman" w:hAnsi="Times New Roman" w:eastAsia="仿宋_GB2312"/>
                <w:spacing w:val="3"/>
                <w:sz w:val="24"/>
                <w:szCs w:val="24"/>
              </w:rPr>
              <w:t>统筹做好家养动物（ 宠物）</w:t>
            </w:r>
            <w:r>
              <w:rPr>
                <w:rFonts w:ascii="Times New Roman" w:hAnsi="Times New Roman" w:eastAsia="仿宋_GB2312"/>
                <w:spacing w:val="-8"/>
                <w:sz w:val="24"/>
                <w:szCs w:val="24"/>
              </w:rPr>
              <w:t xml:space="preserve"> </w:t>
            </w:r>
            <w:r>
              <w:rPr>
                <w:rFonts w:ascii="Times New Roman" w:hAnsi="Times New Roman" w:eastAsia="仿宋_GB2312"/>
                <w:spacing w:val="3"/>
                <w:sz w:val="24"/>
                <w:szCs w:val="24"/>
              </w:rPr>
              <w:t>的管理及流浪犬</w:t>
            </w:r>
            <w:r>
              <w:rPr>
                <w:rFonts w:ascii="Times New Roman" w:hAnsi="Times New Roman" w:eastAsia="仿宋_GB2312"/>
                <w:spacing w:val="-17"/>
                <w:sz w:val="24"/>
                <w:szCs w:val="24"/>
              </w:rPr>
              <w:t xml:space="preserve"> </w:t>
            </w:r>
            <w:r>
              <w:rPr>
                <w:rFonts w:ascii="Times New Roman" w:hAnsi="Times New Roman" w:eastAsia="仿宋_GB2312"/>
                <w:spacing w:val="3"/>
                <w:sz w:val="24"/>
                <w:szCs w:val="24"/>
              </w:rPr>
              <w:t>、猫的控制和处置</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，对未经登记的无主犬</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、猫和已登记但未按要</w:t>
            </w:r>
            <w:r>
              <w:rPr>
                <w:rFonts w:ascii="Times New Roman" w:hAnsi="Times New Roman" w:eastAsia="仿宋_GB2312"/>
                <w:sz w:val="24"/>
                <w:szCs w:val="24"/>
              </w:rPr>
              <w:t xml:space="preserve"> </w:t>
            </w:r>
            <w:r>
              <w:rPr>
                <w:rFonts w:ascii="Times New Roman" w:hAnsi="Times New Roman" w:eastAsia="仿宋_GB2312"/>
                <w:spacing w:val="4"/>
                <w:sz w:val="24"/>
                <w:szCs w:val="24"/>
              </w:rPr>
              <w:t>求约束的犬、猫进行控制和处置</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；负责依法对犬、猫扰民、伤人等各类违法违规行为相关责任人进行查</w:t>
            </w:r>
            <w:r>
              <w:rPr>
                <w:rFonts w:ascii="Times New Roman" w:hAnsi="Times New Roman" w:eastAsia="仿宋_GB2312"/>
                <w:spacing w:val="3"/>
                <w:sz w:val="24"/>
                <w:szCs w:val="24"/>
              </w:rPr>
              <w:t>处。</w:t>
            </w:r>
          </w:p>
          <w:p>
            <w:pPr>
              <w:pStyle w:val="8"/>
              <w:spacing w:line="181"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before="1" w:line="193" w:lineRule="auto"/>
              <w:ind w:left="27" w:right="12" w:firstLine="2"/>
              <w:jc w:val="both"/>
              <w:rPr>
                <w:rFonts w:ascii="Times New Roman" w:hAnsi="Times New Roman" w:eastAsia="仿宋_GB2312"/>
                <w:sz w:val="24"/>
                <w:szCs w:val="24"/>
              </w:rPr>
            </w:pPr>
            <w:r>
              <w:rPr>
                <w:rFonts w:ascii="Times New Roman" w:hAnsi="Times New Roman" w:eastAsia="仿宋_GB2312"/>
                <w:spacing w:val="4"/>
                <w:sz w:val="24"/>
                <w:szCs w:val="24"/>
              </w:rPr>
              <w:t>负责做好家养动物（ 宠物 ）的登记备案</w:t>
            </w:r>
            <w:r>
              <w:rPr>
                <w:rFonts w:ascii="Times New Roman" w:hAnsi="Times New Roman" w:eastAsia="仿宋_GB2312"/>
                <w:spacing w:val="3"/>
                <w:sz w:val="24"/>
                <w:szCs w:val="24"/>
              </w:rPr>
              <w:t xml:space="preserve"> </w:t>
            </w:r>
            <w:r>
              <w:rPr>
                <w:rFonts w:ascii="Times New Roman" w:hAnsi="Times New Roman" w:eastAsia="仿宋_GB2312"/>
                <w:spacing w:val="4"/>
                <w:sz w:val="24"/>
                <w:szCs w:val="24"/>
              </w:rPr>
              <w:t>，疫苗的供应</w:t>
            </w:r>
            <w:r>
              <w:rPr>
                <w:rFonts w:ascii="Times New Roman" w:hAnsi="Times New Roman" w:eastAsia="仿宋_GB2312"/>
                <w:spacing w:val="-16"/>
                <w:sz w:val="24"/>
                <w:szCs w:val="24"/>
              </w:rPr>
              <w:t xml:space="preserve"> </w:t>
            </w:r>
            <w:r>
              <w:rPr>
                <w:rFonts w:ascii="Times New Roman" w:hAnsi="Times New Roman" w:eastAsia="仿宋_GB2312"/>
                <w:spacing w:val="4"/>
                <w:sz w:val="24"/>
                <w:szCs w:val="24"/>
              </w:rPr>
              <w:t>、保存</w:t>
            </w:r>
            <w:r>
              <w:rPr>
                <w:rFonts w:ascii="Times New Roman" w:hAnsi="Times New Roman" w:eastAsia="仿宋_GB2312"/>
                <w:spacing w:val="-16"/>
                <w:sz w:val="24"/>
                <w:szCs w:val="24"/>
              </w:rPr>
              <w:t xml:space="preserve"> </w:t>
            </w:r>
            <w:r>
              <w:rPr>
                <w:rFonts w:ascii="Times New Roman" w:hAnsi="Times New Roman" w:eastAsia="仿宋_GB2312"/>
                <w:spacing w:val="4"/>
                <w:sz w:val="24"/>
                <w:szCs w:val="24"/>
              </w:rPr>
              <w:t>、发放</w:t>
            </w:r>
            <w:r>
              <w:rPr>
                <w:rFonts w:ascii="Times New Roman" w:hAnsi="Times New Roman" w:eastAsia="仿宋_GB2312"/>
                <w:spacing w:val="-15"/>
                <w:sz w:val="24"/>
                <w:szCs w:val="24"/>
              </w:rPr>
              <w:t xml:space="preserve"> </w:t>
            </w:r>
            <w:r>
              <w:rPr>
                <w:rFonts w:ascii="Times New Roman" w:hAnsi="Times New Roman" w:eastAsia="仿宋_GB2312"/>
                <w:spacing w:val="4"/>
                <w:sz w:val="24"/>
                <w:szCs w:val="24"/>
              </w:rPr>
              <w:t>、运输和使用</w:t>
            </w:r>
            <w:r>
              <w:rPr>
                <w:rFonts w:ascii="Times New Roman" w:hAnsi="Times New Roman" w:eastAsia="仿宋_GB2312"/>
                <w:spacing w:val="-9"/>
                <w:sz w:val="24"/>
                <w:szCs w:val="24"/>
              </w:rPr>
              <w:t xml:space="preserve"> </w:t>
            </w:r>
            <w:r>
              <w:rPr>
                <w:rFonts w:ascii="Times New Roman" w:hAnsi="Times New Roman" w:eastAsia="仿宋_GB2312"/>
                <w:spacing w:val="4"/>
                <w:sz w:val="24"/>
                <w:szCs w:val="24"/>
              </w:rPr>
              <w:t>；做好动物诊疗机构的监</w:t>
            </w:r>
            <w:r>
              <w:rPr>
                <w:rFonts w:ascii="Times New Roman" w:hAnsi="Times New Roman" w:eastAsia="仿宋_GB2312"/>
                <w:sz w:val="24"/>
                <w:szCs w:val="24"/>
              </w:rPr>
              <w:t xml:space="preserve"> </w:t>
            </w:r>
            <w:r>
              <w:rPr>
                <w:rFonts w:ascii="Times New Roman" w:hAnsi="Times New Roman" w:eastAsia="仿宋_GB2312"/>
                <w:spacing w:val="2"/>
                <w:sz w:val="24"/>
                <w:szCs w:val="24"/>
              </w:rPr>
              <w:t>管</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；做好家养动物（ 宠物）疫病防控以及家</w:t>
            </w:r>
            <w:r>
              <w:rPr>
                <w:rFonts w:ascii="Times New Roman" w:hAnsi="Times New Roman" w:eastAsia="仿宋_GB2312"/>
                <w:spacing w:val="1"/>
                <w:sz w:val="24"/>
                <w:szCs w:val="24"/>
              </w:rPr>
              <w:t>养动物（ 宠物）尸体的无害化处理。</w:t>
            </w:r>
          </w:p>
          <w:p>
            <w:pPr>
              <w:pStyle w:val="8"/>
              <w:spacing w:before="1" w:line="193"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阿合奇县市场监督管理局：</w:t>
            </w:r>
          </w:p>
          <w:p>
            <w:pPr>
              <w:pStyle w:val="8"/>
              <w:spacing w:before="1" w:line="187" w:lineRule="auto"/>
              <w:ind w:left="33" w:right="2458" w:hanging="3"/>
              <w:jc w:val="both"/>
              <w:rPr>
                <w:rFonts w:ascii="Times New Roman" w:hAnsi="Times New Roman" w:eastAsia="仿宋_GB2312"/>
                <w:sz w:val="24"/>
                <w:szCs w:val="24"/>
              </w:rPr>
            </w:pPr>
            <w:r>
              <w:rPr>
                <w:rFonts w:ascii="Times New Roman" w:hAnsi="Times New Roman" w:eastAsia="仿宋_GB2312"/>
                <w:spacing w:val="2"/>
                <w:sz w:val="24"/>
                <w:szCs w:val="24"/>
              </w:rPr>
              <w:t>负责本辖区从事家养动物（ 宠物）销售等经营主体的登记管理。</w:t>
            </w:r>
            <w:r>
              <w:rPr>
                <w:rFonts w:ascii="Times New Roman" w:hAnsi="Times New Roman" w:eastAsia="仿宋_GB2312"/>
                <w:spacing w:val="8"/>
                <w:sz w:val="24"/>
                <w:szCs w:val="24"/>
              </w:rPr>
              <w:t xml:space="preserve"> </w:t>
            </w:r>
            <w:r>
              <w:rPr>
                <w:rFonts w:ascii="Times New Roman" w:hAnsi="Times New Roman" w:eastAsia="仿宋_GB2312"/>
                <w:spacing w:val="2"/>
                <w:sz w:val="24"/>
                <w:szCs w:val="24"/>
              </w:rPr>
              <w:t>阿合奇县卫生健康委员会：</w:t>
            </w:r>
          </w:p>
          <w:p>
            <w:pPr>
              <w:pStyle w:val="8"/>
              <w:spacing w:before="1" w:line="199" w:lineRule="auto"/>
              <w:ind w:left="30"/>
              <w:jc w:val="both"/>
              <w:rPr>
                <w:rFonts w:ascii="Times New Roman" w:hAnsi="Times New Roman" w:eastAsia="仿宋_GB2312"/>
                <w:sz w:val="24"/>
                <w:szCs w:val="24"/>
              </w:rPr>
            </w:pPr>
            <w:r>
              <w:rPr>
                <w:rFonts w:ascii="Times New Roman" w:hAnsi="Times New Roman" w:eastAsia="仿宋_GB2312"/>
                <w:spacing w:val="3"/>
                <w:sz w:val="24"/>
                <w:szCs w:val="24"/>
              </w:rPr>
              <w:t>负责犬、猫咬（抓）伤人员后的医疗救治。</w:t>
            </w:r>
          </w:p>
        </w:tc>
        <w:tc>
          <w:tcPr>
            <w:tcW w:w="5557" w:type="dxa"/>
            <w:vAlign w:val="center"/>
          </w:tcPr>
          <w:p>
            <w:pPr>
              <w:pStyle w:val="8"/>
              <w:spacing w:before="51" w:line="182" w:lineRule="auto"/>
              <w:jc w:val="both"/>
              <w:rPr>
                <w:rFonts w:ascii="Times New Roman" w:hAnsi="Times New Roman" w:eastAsia="仿宋_GB2312"/>
                <w:sz w:val="24"/>
                <w:szCs w:val="24"/>
              </w:rPr>
            </w:pPr>
            <w:r>
              <w:rPr>
                <w:rFonts w:ascii="Times New Roman" w:hAnsi="Times New Roman" w:eastAsia="仿宋_GB2312"/>
                <w:spacing w:val="1"/>
                <w:sz w:val="24"/>
                <w:szCs w:val="24"/>
              </w:rPr>
              <w:t>1.摸排统计辖区内饲养动物（ 宠物）情况；</w:t>
            </w:r>
          </w:p>
          <w:p>
            <w:pPr>
              <w:pStyle w:val="8"/>
              <w:spacing w:before="1" w:line="196" w:lineRule="auto"/>
              <w:ind w:left="21" w:right="2707" w:firstLine="1"/>
              <w:jc w:val="both"/>
              <w:rPr>
                <w:rFonts w:ascii="Times New Roman" w:hAnsi="Times New Roman" w:eastAsia="仿宋_GB2312"/>
                <w:sz w:val="24"/>
                <w:szCs w:val="24"/>
              </w:rPr>
            </w:pPr>
            <w:r>
              <w:rPr>
                <w:rFonts w:ascii="Times New Roman" w:hAnsi="Times New Roman" w:eastAsia="仿宋_GB2312"/>
                <w:spacing w:val="2"/>
                <w:sz w:val="24"/>
                <w:szCs w:val="24"/>
              </w:rPr>
              <w:t>2.</w:t>
            </w:r>
            <w:r>
              <w:rPr>
                <w:rFonts w:ascii="Times New Roman" w:hAnsi="Times New Roman" w:eastAsia="仿宋_GB2312"/>
                <w:spacing w:val="-19"/>
                <w:sz w:val="24"/>
                <w:szCs w:val="24"/>
              </w:rPr>
              <w:t xml:space="preserve"> </w:t>
            </w:r>
            <w:r>
              <w:rPr>
                <w:rFonts w:ascii="Times New Roman" w:hAnsi="Times New Roman" w:eastAsia="仿宋_GB2312"/>
                <w:spacing w:val="2"/>
                <w:sz w:val="24"/>
                <w:szCs w:val="24"/>
              </w:rPr>
              <w:t>组织宣传引导辖区居民规范饲养动物（</w:t>
            </w:r>
            <w:r>
              <w:rPr>
                <w:rFonts w:ascii="Times New Roman" w:hAnsi="Times New Roman" w:eastAsia="仿宋_GB2312"/>
                <w:spacing w:val="1"/>
                <w:sz w:val="24"/>
                <w:szCs w:val="24"/>
              </w:rPr>
              <w:t xml:space="preserve"> 宠物</w:t>
            </w:r>
            <w:r>
              <w:rPr>
                <w:rFonts w:ascii="Times New Roman" w:hAnsi="Times New Roman" w:eastAsia="仿宋_GB2312"/>
                <w:spacing w:val="-7"/>
                <w:sz w:val="24"/>
                <w:szCs w:val="24"/>
              </w:rPr>
              <w:t>）；</w:t>
            </w:r>
            <w:r>
              <w:rPr>
                <w:rFonts w:ascii="Times New Roman" w:hAnsi="Times New Roman" w:eastAsia="仿宋_GB2312"/>
                <w:sz w:val="24"/>
                <w:szCs w:val="24"/>
              </w:rPr>
              <w:t xml:space="preserve"> </w:t>
            </w:r>
            <w:r>
              <w:rPr>
                <w:rFonts w:ascii="Times New Roman" w:hAnsi="Times New Roman" w:eastAsia="仿宋_GB2312"/>
                <w:spacing w:val="1"/>
                <w:sz w:val="24"/>
                <w:szCs w:val="24"/>
              </w:rPr>
              <w:t>3.调解因家养动物（ 宠物）</w:t>
            </w:r>
            <w:r>
              <w:rPr>
                <w:rFonts w:ascii="Times New Roman" w:hAnsi="Times New Roman" w:eastAsia="仿宋_GB2312"/>
                <w:spacing w:val="-7"/>
                <w:sz w:val="24"/>
                <w:szCs w:val="24"/>
              </w:rPr>
              <w:t xml:space="preserve"> </w:t>
            </w:r>
            <w:r>
              <w:rPr>
                <w:rFonts w:ascii="Times New Roman" w:hAnsi="Times New Roman" w:eastAsia="仿宋_GB2312"/>
                <w:spacing w:val="1"/>
                <w:sz w:val="24"/>
                <w:szCs w:val="24"/>
              </w:rPr>
              <w:t>引发的矛盾纠纷。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441" w:type="dxa"/>
            <w:vAlign w:val="center"/>
          </w:tcPr>
          <w:p>
            <w:pPr>
              <w:spacing w:before="234" w:line="207" w:lineRule="auto"/>
              <w:ind w:left="152"/>
              <w:jc w:val="both"/>
              <w:rPr>
                <w:rFonts w:ascii="Times New Roman" w:hAnsi="Times New Roman" w:eastAsia="仿宋_GB2312" w:cs="Arial"/>
                <w:sz w:val="24"/>
                <w:szCs w:val="24"/>
              </w:rPr>
            </w:pPr>
            <w:r>
              <w:rPr>
                <w:rFonts w:ascii="Times New Roman" w:hAnsi="Times New Roman" w:eastAsia="仿宋_GB2312" w:cs="Arial"/>
                <w:spacing w:val="9"/>
                <w:sz w:val="24"/>
                <w:szCs w:val="24"/>
              </w:rPr>
              <w:t>49</w:t>
            </w:r>
          </w:p>
        </w:tc>
        <w:tc>
          <w:tcPr>
            <w:tcW w:w="1053" w:type="dxa"/>
            <w:vAlign w:val="center"/>
          </w:tcPr>
          <w:p>
            <w:pPr>
              <w:pStyle w:val="8"/>
              <w:spacing w:before="220"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社会管理</w:t>
            </w:r>
          </w:p>
        </w:tc>
        <w:tc>
          <w:tcPr>
            <w:tcW w:w="1428" w:type="dxa"/>
            <w:vAlign w:val="center"/>
          </w:tcPr>
          <w:p>
            <w:pPr>
              <w:pStyle w:val="8"/>
              <w:spacing w:before="220" w:line="204" w:lineRule="auto"/>
              <w:ind w:left="32"/>
              <w:jc w:val="both"/>
              <w:rPr>
                <w:rFonts w:ascii="Times New Roman" w:hAnsi="Times New Roman" w:eastAsia="仿宋_GB2312"/>
                <w:sz w:val="24"/>
                <w:szCs w:val="24"/>
              </w:rPr>
            </w:pPr>
            <w:r>
              <w:rPr>
                <w:rFonts w:ascii="Times New Roman" w:hAnsi="Times New Roman" w:eastAsia="仿宋_GB2312"/>
                <w:spacing w:val="4"/>
                <w:sz w:val="24"/>
                <w:szCs w:val="24"/>
              </w:rPr>
              <w:t>农村户籍分户、落户工作</w:t>
            </w:r>
          </w:p>
        </w:tc>
        <w:tc>
          <w:tcPr>
            <w:tcW w:w="1108" w:type="dxa"/>
            <w:vAlign w:val="center"/>
          </w:tcPr>
          <w:p>
            <w:pPr>
              <w:pStyle w:val="8"/>
              <w:spacing w:before="220" w:line="205" w:lineRule="auto"/>
              <w:ind w:left="133"/>
              <w:jc w:val="both"/>
              <w:rPr>
                <w:rFonts w:ascii="Times New Roman" w:hAnsi="Times New Roman" w:eastAsia="仿宋_GB2312"/>
                <w:sz w:val="24"/>
                <w:szCs w:val="24"/>
              </w:rPr>
            </w:pPr>
            <w:r>
              <w:rPr>
                <w:rFonts w:ascii="Times New Roman" w:hAnsi="Times New Roman" w:eastAsia="仿宋_GB2312"/>
                <w:spacing w:val="2"/>
                <w:sz w:val="24"/>
                <w:szCs w:val="24"/>
              </w:rPr>
              <w:t>阿合奇县公安局</w:t>
            </w:r>
          </w:p>
        </w:tc>
        <w:tc>
          <w:tcPr>
            <w:tcW w:w="5957" w:type="dxa"/>
            <w:vAlign w:val="center"/>
          </w:tcPr>
          <w:p>
            <w:pPr>
              <w:pStyle w:val="8"/>
              <w:spacing w:before="54" w:line="194"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阿合奇县公安局：</w:t>
            </w:r>
          </w:p>
          <w:p>
            <w:pPr>
              <w:pStyle w:val="8"/>
              <w:spacing w:line="181" w:lineRule="auto"/>
              <w:ind w:left="22"/>
              <w:jc w:val="both"/>
              <w:rPr>
                <w:rFonts w:ascii="Times New Roman" w:hAnsi="Times New Roman" w:eastAsia="仿宋_GB2312"/>
                <w:sz w:val="24"/>
                <w:szCs w:val="24"/>
              </w:rPr>
            </w:pPr>
            <w:r>
              <w:rPr>
                <w:rFonts w:ascii="Times New Roman" w:hAnsi="Times New Roman" w:eastAsia="仿宋_GB2312"/>
                <w:spacing w:val="2"/>
                <w:sz w:val="24"/>
                <w:szCs w:val="24"/>
              </w:rPr>
              <w:t>1.受理农民分户申请；</w:t>
            </w:r>
          </w:p>
          <w:p>
            <w:pPr>
              <w:pStyle w:val="8"/>
              <w:spacing w:line="203"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2.根据乡政府初审结果</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，为农户办理分户、落户工作。</w:t>
            </w:r>
          </w:p>
        </w:tc>
        <w:tc>
          <w:tcPr>
            <w:tcW w:w="5557" w:type="dxa"/>
            <w:vAlign w:val="center"/>
          </w:tcPr>
          <w:p>
            <w:pPr>
              <w:pStyle w:val="8"/>
              <w:spacing w:before="137" w:line="194" w:lineRule="auto"/>
              <w:ind w:left="24"/>
              <w:jc w:val="both"/>
              <w:rPr>
                <w:rFonts w:ascii="Times New Roman" w:hAnsi="Times New Roman" w:eastAsia="仿宋_GB2312"/>
                <w:sz w:val="24"/>
                <w:szCs w:val="24"/>
              </w:rPr>
            </w:pPr>
            <w:r>
              <w:rPr>
                <w:rFonts w:ascii="Times New Roman" w:hAnsi="Times New Roman" w:eastAsia="仿宋_GB2312"/>
                <w:spacing w:val="2"/>
                <w:sz w:val="24"/>
                <w:szCs w:val="24"/>
              </w:rPr>
              <w:t>1.开展户籍政策宣传；</w:t>
            </w:r>
          </w:p>
          <w:p>
            <w:pPr>
              <w:pStyle w:val="8"/>
              <w:spacing w:line="204"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2.对分户条件进行初审。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5" w:hRule="atLeast"/>
        </w:trPr>
        <w:tc>
          <w:tcPr>
            <w:tcW w:w="441" w:type="dxa"/>
            <w:vAlign w:val="center"/>
          </w:tcPr>
          <w:p>
            <w:pPr>
              <w:spacing w:before="240" w:line="207" w:lineRule="auto"/>
              <w:ind w:left="155"/>
              <w:jc w:val="both"/>
              <w:rPr>
                <w:rFonts w:ascii="Times New Roman" w:hAnsi="Times New Roman" w:eastAsia="仿宋_GB2312" w:cs="Arial"/>
                <w:sz w:val="24"/>
                <w:szCs w:val="24"/>
              </w:rPr>
            </w:pPr>
            <w:r>
              <w:rPr>
                <w:rFonts w:ascii="Times New Roman" w:hAnsi="Times New Roman" w:eastAsia="仿宋_GB2312" w:cs="Arial"/>
                <w:spacing w:val="8"/>
                <w:sz w:val="24"/>
                <w:szCs w:val="24"/>
              </w:rPr>
              <w:t>50</w:t>
            </w:r>
          </w:p>
        </w:tc>
        <w:tc>
          <w:tcPr>
            <w:tcW w:w="1053" w:type="dxa"/>
            <w:vAlign w:val="center"/>
          </w:tcPr>
          <w:p>
            <w:pPr>
              <w:pStyle w:val="8"/>
              <w:spacing w:before="226"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社会管理</w:t>
            </w:r>
          </w:p>
        </w:tc>
        <w:tc>
          <w:tcPr>
            <w:tcW w:w="1428" w:type="dxa"/>
            <w:vAlign w:val="center"/>
          </w:tcPr>
          <w:p>
            <w:pPr>
              <w:pStyle w:val="8"/>
              <w:spacing w:before="226"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地名管理工作</w:t>
            </w:r>
          </w:p>
        </w:tc>
        <w:tc>
          <w:tcPr>
            <w:tcW w:w="1108" w:type="dxa"/>
            <w:vAlign w:val="center"/>
          </w:tcPr>
          <w:p>
            <w:pPr>
              <w:pStyle w:val="8"/>
              <w:spacing w:before="226" w:line="205" w:lineRule="auto"/>
              <w:ind w:left="133"/>
              <w:jc w:val="both"/>
              <w:rPr>
                <w:rFonts w:ascii="Times New Roman" w:hAnsi="Times New Roman" w:eastAsia="仿宋_GB2312"/>
                <w:sz w:val="24"/>
                <w:szCs w:val="24"/>
              </w:rPr>
            </w:pPr>
            <w:r>
              <w:rPr>
                <w:rFonts w:ascii="Times New Roman" w:hAnsi="Times New Roman" w:eastAsia="仿宋_GB2312"/>
                <w:spacing w:val="2"/>
                <w:sz w:val="24"/>
                <w:szCs w:val="24"/>
              </w:rPr>
              <w:t>阿合奇县民政局</w:t>
            </w:r>
          </w:p>
        </w:tc>
        <w:tc>
          <w:tcPr>
            <w:tcW w:w="5957" w:type="dxa"/>
            <w:vAlign w:val="center"/>
          </w:tcPr>
          <w:p>
            <w:pPr>
              <w:pStyle w:val="8"/>
              <w:spacing w:before="60" w:line="194"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阿合奇县民政局：</w:t>
            </w:r>
          </w:p>
          <w:p>
            <w:pPr>
              <w:pStyle w:val="8"/>
              <w:spacing w:line="199" w:lineRule="auto"/>
              <w:ind w:left="21" w:right="1122"/>
              <w:jc w:val="both"/>
              <w:rPr>
                <w:rFonts w:ascii="Times New Roman" w:hAnsi="Times New Roman" w:eastAsia="仿宋_GB2312"/>
                <w:sz w:val="24"/>
                <w:szCs w:val="24"/>
              </w:rPr>
            </w:pPr>
            <w:r>
              <w:rPr>
                <w:rFonts w:ascii="Times New Roman" w:hAnsi="Times New Roman" w:eastAsia="仿宋_GB2312"/>
                <w:spacing w:val="3"/>
                <w:sz w:val="24"/>
                <w:szCs w:val="24"/>
              </w:rPr>
              <w:t>1.负责行政区划设立、撤销、命名变更和备案公告工作</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，并上报阿合奇县人民政府审议；</w:t>
            </w:r>
            <w:r>
              <w:rPr>
                <w:rFonts w:ascii="Times New Roman" w:hAnsi="Times New Roman" w:eastAsia="仿宋_GB2312"/>
                <w:sz w:val="24"/>
                <w:szCs w:val="24"/>
              </w:rPr>
              <w:t xml:space="preserve"> </w:t>
            </w:r>
            <w:r>
              <w:rPr>
                <w:rFonts w:ascii="Times New Roman" w:hAnsi="Times New Roman" w:eastAsia="仿宋_GB2312"/>
                <w:spacing w:val="3"/>
                <w:sz w:val="24"/>
                <w:szCs w:val="24"/>
              </w:rPr>
              <w:t>2.做好地名监督管理。</w:t>
            </w:r>
          </w:p>
        </w:tc>
        <w:tc>
          <w:tcPr>
            <w:tcW w:w="5557" w:type="dxa"/>
            <w:vAlign w:val="center"/>
          </w:tcPr>
          <w:p>
            <w:pPr>
              <w:pStyle w:val="8"/>
              <w:spacing w:before="60"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1.开展地名管理法律法规的宣传；</w:t>
            </w:r>
          </w:p>
          <w:p>
            <w:pPr>
              <w:pStyle w:val="8"/>
              <w:spacing w:line="193" w:lineRule="auto"/>
              <w:ind w:left="23"/>
              <w:jc w:val="both"/>
              <w:rPr>
                <w:rFonts w:ascii="Times New Roman" w:hAnsi="Times New Roman" w:eastAsia="仿宋_GB2312"/>
                <w:sz w:val="24"/>
                <w:szCs w:val="24"/>
              </w:rPr>
            </w:pPr>
            <w:r>
              <w:rPr>
                <w:rFonts w:ascii="Times New Roman" w:hAnsi="Times New Roman" w:eastAsia="仿宋_GB2312"/>
                <w:spacing w:val="4"/>
                <w:sz w:val="24"/>
                <w:szCs w:val="24"/>
              </w:rPr>
              <w:t>2.对村民委员会所在地的地名命名、更名提出申请；</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3.会同阿合奇县民政局做好地名标志设置、门牌编码、排查清理及维护工作。</w:t>
            </w:r>
          </w:p>
        </w:tc>
      </w:tr>
    </w:tbl>
    <w:p>
      <w:pPr>
        <w:pStyle w:val="2"/>
      </w:pPr>
    </w:p>
    <w:p>
      <w:pPr>
        <w:sectPr>
          <w:footerReference r:id="rId23" w:type="default"/>
          <w:pgSz w:w="16840" w:h="11900"/>
          <w:pgMar w:top="400" w:right="599" w:bottom="902" w:left="691" w:header="0" w:footer="726" w:gutter="0"/>
          <w:pgNumType w:fmt="decimal"/>
          <w:cols w:space="720" w:num="1"/>
        </w:sectPr>
      </w:pPr>
    </w:p>
    <w:p>
      <w:pPr>
        <w:spacing w:before="44"/>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left"/>
        <w:textAlignment w:val="baseline"/>
        <w:outlineLvl w:val="9"/>
        <w:rPr>
          <w:rFonts w:hint="eastAsia" w:ascii="黑体" w:hAnsi="黑体" w:eastAsia="黑体" w:cs="黑体"/>
          <w:sz w:val="28"/>
          <w:szCs w:val="28"/>
        </w:rPr>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5"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02"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488"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74"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21" w:hRule="atLeast"/>
        </w:trPr>
        <w:tc>
          <w:tcPr>
            <w:tcW w:w="441" w:type="dxa"/>
            <w:vAlign w:val="center"/>
          </w:tcPr>
          <w:p>
            <w:pPr>
              <w:spacing w:before="35" w:line="204"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51</w:t>
            </w:r>
          </w:p>
        </w:tc>
        <w:tc>
          <w:tcPr>
            <w:tcW w:w="1053" w:type="dxa"/>
            <w:vAlign w:val="center"/>
          </w:tcPr>
          <w:p>
            <w:pPr>
              <w:pStyle w:val="8"/>
              <w:spacing w:before="51"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社会保障</w:t>
            </w:r>
          </w:p>
        </w:tc>
        <w:tc>
          <w:tcPr>
            <w:tcW w:w="1428"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残疾人证管理</w:t>
            </w:r>
          </w:p>
        </w:tc>
        <w:tc>
          <w:tcPr>
            <w:tcW w:w="1108" w:type="dxa"/>
            <w:vAlign w:val="center"/>
          </w:tcPr>
          <w:p>
            <w:pPr>
              <w:pStyle w:val="8"/>
              <w:spacing w:before="52" w:line="199"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阿合奇县残疾人联 </w:t>
            </w:r>
            <w:r>
              <w:rPr>
                <w:rFonts w:ascii="Times New Roman" w:hAnsi="Times New Roman" w:eastAsia="仿宋_GB2312"/>
                <w:sz w:val="24"/>
                <w:szCs w:val="24"/>
              </w:rPr>
              <w:t>合会</w:t>
            </w:r>
          </w:p>
        </w:tc>
        <w:tc>
          <w:tcPr>
            <w:tcW w:w="5957" w:type="dxa"/>
            <w:vAlign w:val="center"/>
          </w:tcPr>
          <w:p>
            <w:pPr>
              <w:pStyle w:val="8"/>
              <w:spacing w:before="223" w:line="182"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阿合奇县残疾人联合会：</w:t>
            </w:r>
          </w:p>
          <w:p>
            <w:pPr>
              <w:pStyle w:val="8"/>
              <w:spacing w:before="1" w:line="193" w:lineRule="auto"/>
              <w:ind w:left="21" w:right="1622"/>
              <w:jc w:val="both"/>
              <w:rPr>
                <w:rFonts w:ascii="Times New Roman" w:hAnsi="Times New Roman" w:eastAsia="仿宋_GB2312"/>
                <w:sz w:val="24"/>
                <w:szCs w:val="24"/>
              </w:rPr>
            </w:pPr>
            <w:r>
              <w:rPr>
                <w:rFonts w:ascii="Times New Roman" w:hAnsi="Times New Roman" w:eastAsia="仿宋_GB2312"/>
                <w:spacing w:val="3"/>
                <w:sz w:val="24"/>
                <w:szCs w:val="24"/>
              </w:rPr>
              <w:t>1.协调符合资质的医疗机构对残疾人伤残情况进行医疗鉴定</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，并出具鉴定</w:t>
            </w:r>
            <w:r>
              <w:rPr>
                <w:rFonts w:ascii="Times New Roman" w:hAnsi="Times New Roman" w:eastAsia="仿宋_GB2312"/>
                <w:spacing w:val="2"/>
                <w:sz w:val="24"/>
                <w:szCs w:val="24"/>
              </w:rPr>
              <w:t>报告；</w:t>
            </w:r>
            <w:r>
              <w:rPr>
                <w:rFonts w:ascii="Times New Roman" w:hAnsi="Times New Roman" w:eastAsia="仿宋_GB2312"/>
                <w:sz w:val="24"/>
                <w:szCs w:val="24"/>
              </w:rPr>
              <w:t xml:space="preserve"> </w:t>
            </w:r>
            <w:r>
              <w:rPr>
                <w:rFonts w:ascii="Times New Roman" w:hAnsi="Times New Roman" w:eastAsia="仿宋_GB2312"/>
                <w:spacing w:val="3"/>
                <w:sz w:val="24"/>
                <w:szCs w:val="24"/>
              </w:rPr>
              <w:t>2.对相关材料进行审核</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，对新增符合条件的人员录入系统</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，制作残疾人证；</w:t>
            </w:r>
          </w:p>
          <w:p>
            <w:pPr>
              <w:pStyle w:val="8"/>
              <w:spacing w:line="193" w:lineRule="auto"/>
              <w:ind w:left="19"/>
              <w:jc w:val="both"/>
              <w:rPr>
                <w:rFonts w:ascii="Times New Roman" w:hAnsi="Times New Roman" w:eastAsia="仿宋_GB2312"/>
                <w:sz w:val="24"/>
                <w:szCs w:val="24"/>
              </w:rPr>
            </w:pPr>
            <w:r>
              <w:rPr>
                <w:rFonts w:ascii="Times New Roman" w:hAnsi="Times New Roman" w:eastAsia="仿宋_GB2312"/>
                <w:spacing w:val="3"/>
                <w:sz w:val="24"/>
                <w:szCs w:val="24"/>
              </w:rPr>
              <w:t>3.对需更换残疾证的进行更换；</w:t>
            </w:r>
          </w:p>
          <w:p>
            <w:pPr>
              <w:pStyle w:val="8"/>
              <w:spacing w:line="20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4.对死亡或者不再符合条件的人员注销残疾证。</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23" w:right="72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由办证、换证的残疾人本人到村领取鉴定表、行动不便的残疾人由包户干部进行代领；</w:t>
            </w:r>
            <w:r>
              <w:rPr>
                <w:rFonts w:ascii="Times New Roman" w:hAnsi="Times New Roman" w:eastAsia="仿宋_GB2312"/>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引导残疾人前往医院鉴定；</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31" w:right="126" w:hanging="1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3.对评定结论符合残疾标准的残疾人</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由</w:t>
            </w:r>
            <w:r>
              <w:rPr>
                <w:rFonts w:ascii="Times New Roman" w:hAnsi="Times New Roman" w:eastAsia="仿宋_GB2312"/>
                <w:spacing w:val="2"/>
                <w:sz w:val="24"/>
                <w:szCs w:val="24"/>
              </w:rPr>
              <w:t>包户干部收集鉴定表、身份证复印件、户 口本复印件、2张</w:t>
            </w:r>
            <w:r>
              <w:rPr>
                <w:rFonts w:ascii="Times New Roman" w:hAnsi="Times New Roman" w:eastAsia="仿宋_GB2312"/>
                <w:sz w:val="24"/>
                <w:szCs w:val="24"/>
              </w:rPr>
              <w:t xml:space="preserve"> </w:t>
            </w:r>
            <w:r>
              <w:rPr>
                <w:rFonts w:ascii="Times New Roman" w:hAnsi="Times New Roman" w:eastAsia="仿宋_GB2312"/>
                <w:spacing w:val="3"/>
                <w:sz w:val="24"/>
                <w:szCs w:val="24"/>
              </w:rPr>
              <w:t>两寸近期白底免冠彩照</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，审核无误后送至行政服务大厅；</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23"/>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4.对接行政服务大厅为残疾人代领残疾人证；</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24" w:right="74" w:hanging="2"/>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5.对残疾人死亡、失联、户籍迁出等情况</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，定期开展残疾人证动态核查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，并出具相关证明报县残联处</w:t>
            </w:r>
            <w:r>
              <w:rPr>
                <w:rFonts w:ascii="Times New Roman" w:hAnsi="Times New Roman" w:eastAsia="仿宋_GB2312"/>
                <w:sz w:val="24"/>
                <w:szCs w:val="24"/>
              </w:rPr>
              <w:t xml:space="preserve"> </w:t>
            </w:r>
            <w:r>
              <w:rPr>
                <w:rFonts w:ascii="Times New Roman" w:hAnsi="Times New Roman" w:eastAsia="仿宋_GB2312"/>
                <w:spacing w:val="-2"/>
                <w:sz w:val="24"/>
                <w:szCs w:val="24"/>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52</w:t>
            </w:r>
          </w:p>
        </w:tc>
        <w:tc>
          <w:tcPr>
            <w:tcW w:w="1053"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社会保障</w:t>
            </w:r>
          </w:p>
        </w:tc>
        <w:tc>
          <w:tcPr>
            <w:tcW w:w="1428" w:type="dxa"/>
            <w:vAlign w:val="center"/>
          </w:tcPr>
          <w:p>
            <w:pPr>
              <w:pStyle w:val="8"/>
              <w:spacing w:before="235" w:line="200" w:lineRule="auto"/>
              <w:ind w:right="25"/>
              <w:jc w:val="both"/>
              <w:rPr>
                <w:rFonts w:ascii="Times New Roman" w:hAnsi="Times New Roman" w:eastAsia="仿宋_GB2312"/>
                <w:sz w:val="24"/>
                <w:szCs w:val="24"/>
              </w:rPr>
            </w:pPr>
            <w:r>
              <w:rPr>
                <w:rFonts w:ascii="Times New Roman" w:hAnsi="Times New Roman" w:eastAsia="仿宋_GB2312"/>
                <w:spacing w:val="2"/>
                <w:sz w:val="24"/>
                <w:szCs w:val="24"/>
              </w:rPr>
              <w:t>困难重度残疾人家庭无障</w:t>
            </w:r>
            <w:r>
              <w:rPr>
                <w:rFonts w:ascii="Times New Roman" w:hAnsi="Times New Roman" w:eastAsia="仿宋_GB2312"/>
                <w:spacing w:val="6"/>
                <w:sz w:val="24"/>
                <w:szCs w:val="24"/>
              </w:rPr>
              <w:t xml:space="preserve"> </w:t>
            </w:r>
            <w:r>
              <w:rPr>
                <w:rFonts w:ascii="Times New Roman" w:hAnsi="Times New Roman" w:eastAsia="仿宋_GB2312"/>
                <w:spacing w:val="2"/>
                <w:sz w:val="24"/>
                <w:szCs w:val="24"/>
              </w:rPr>
              <w:t>碍改造</w:t>
            </w:r>
          </w:p>
        </w:tc>
        <w:tc>
          <w:tcPr>
            <w:tcW w:w="1108" w:type="dxa"/>
            <w:vAlign w:val="center"/>
          </w:tcPr>
          <w:p>
            <w:pPr>
              <w:pStyle w:val="8"/>
              <w:spacing w:before="236" w:line="199"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阿合奇县残疾人联 </w:t>
            </w:r>
            <w:r>
              <w:rPr>
                <w:rFonts w:ascii="Times New Roman" w:hAnsi="Times New Roman" w:eastAsia="仿宋_GB2312"/>
                <w:sz w:val="24"/>
                <w:szCs w:val="24"/>
              </w:rPr>
              <w:t>合会</w:t>
            </w:r>
          </w:p>
        </w:tc>
        <w:tc>
          <w:tcPr>
            <w:tcW w:w="5957" w:type="dxa"/>
            <w:vAlign w:val="center"/>
          </w:tcPr>
          <w:p>
            <w:pPr>
              <w:pStyle w:val="8"/>
              <w:spacing w:before="70"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阿合奇县残疾人联合会：</w:t>
            </w:r>
          </w:p>
          <w:p>
            <w:pPr>
              <w:pStyle w:val="8"/>
              <w:spacing w:before="1" w:line="193" w:lineRule="auto"/>
              <w:ind w:left="21" w:right="998"/>
              <w:jc w:val="both"/>
              <w:rPr>
                <w:rFonts w:ascii="Times New Roman" w:hAnsi="Times New Roman" w:eastAsia="仿宋_GB2312"/>
                <w:sz w:val="24"/>
                <w:szCs w:val="24"/>
              </w:rPr>
            </w:pPr>
            <w:r>
              <w:rPr>
                <w:rFonts w:ascii="Times New Roman" w:hAnsi="Times New Roman" w:eastAsia="仿宋_GB2312"/>
                <w:spacing w:val="2"/>
                <w:sz w:val="24"/>
                <w:szCs w:val="24"/>
              </w:rPr>
              <w:t>1.根据残疾人无障碍家庭改造需求</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，按照一户一策标准</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，制定方案</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，实施无障碍改造工作；</w:t>
            </w:r>
            <w:r>
              <w:rPr>
                <w:rFonts w:ascii="Times New Roman" w:hAnsi="Times New Roman" w:eastAsia="仿宋_GB2312"/>
                <w:sz w:val="24"/>
                <w:szCs w:val="24"/>
              </w:rPr>
              <w:t xml:space="preserve"> </w:t>
            </w:r>
            <w:r>
              <w:rPr>
                <w:rFonts w:ascii="Times New Roman" w:hAnsi="Times New Roman" w:eastAsia="仿宋_GB2312"/>
                <w:spacing w:val="3"/>
                <w:sz w:val="24"/>
                <w:szCs w:val="24"/>
              </w:rPr>
              <w:t>2.做好无障碍改造项目施工过程监督</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，确保项目进度和质量；</w:t>
            </w:r>
          </w:p>
          <w:p>
            <w:pPr>
              <w:pStyle w:val="8"/>
              <w:spacing w:line="204" w:lineRule="auto"/>
              <w:ind w:left="19"/>
              <w:jc w:val="both"/>
              <w:rPr>
                <w:rFonts w:ascii="Times New Roman" w:hAnsi="Times New Roman" w:eastAsia="仿宋_GB2312"/>
                <w:sz w:val="24"/>
                <w:szCs w:val="24"/>
              </w:rPr>
            </w:pPr>
            <w:r>
              <w:rPr>
                <w:rFonts w:ascii="Times New Roman" w:hAnsi="Times New Roman" w:eastAsia="仿宋_GB2312"/>
                <w:spacing w:val="3"/>
                <w:sz w:val="24"/>
                <w:szCs w:val="24"/>
              </w:rPr>
              <w:t>3.联合乡进行竣工验收。</w:t>
            </w:r>
          </w:p>
        </w:tc>
        <w:tc>
          <w:tcPr>
            <w:tcW w:w="5557" w:type="dxa"/>
            <w:vAlign w:val="center"/>
          </w:tcPr>
          <w:p>
            <w:pPr>
              <w:pStyle w:val="8"/>
              <w:spacing w:before="236" w:line="199" w:lineRule="auto"/>
              <w:ind w:left="23" w:right="1344"/>
              <w:jc w:val="both"/>
              <w:rPr>
                <w:rFonts w:ascii="Times New Roman" w:hAnsi="Times New Roman" w:eastAsia="仿宋_GB2312"/>
                <w:sz w:val="24"/>
                <w:szCs w:val="24"/>
              </w:rPr>
            </w:pPr>
            <w:r>
              <w:rPr>
                <w:rFonts w:ascii="Times New Roman" w:hAnsi="Times New Roman" w:eastAsia="仿宋_GB2312"/>
                <w:spacing w:val="3"/>
                <w:sz w:val="24"/>
                <w:szCs w:val="24"/>
              </w:rPr>
              <w:t>1.宣传动员、摸排辖区困难重度残疾人家庭无障碍改造需求</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，并报</w:t>
            </w:r>
            <w:r>
              <w:rPr>
                <w:rFonts w:ascii="Times New Roman" w:hAnsi="Times New Roman" w:eastAsia="仿宋_GB2312"/>
                <w:spacing w:val="2"/>
                <w:sz w:val="24"/>
                <w:szCs w:val="24"/>
              </w:rPr>
              <w:t>送县残联；</w:t>
            </w:r>
            <w:r>
              <w:rPr>
                <w:rFonts w:ascii="Times New Roman" w:hAnsi="Times New Roman" w:eastAsia="仿宋_GB2312"/>
                <w:sz w:val="24"/>
                <w:szCs w:val="24"/>
              </w:rPr>
              <w:t xml:space="preserve"> </w:t>
            </w:r>
            <w:r>
              <w:rPr>
                <w:rFonts w:ascii="Times New Roman" w:hAnsi="Times New Roman" w:eastAsia="仿宋_GB2312"/>
                <w:spacing w:val="3"/>
                <w:sz w:val="24"/>
                <w:szCs w:val="24"/>
              </w:rPr>
              <w:t>2.会同县残联做好竣工验收工作。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2"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53</w:t>
            </w:r>
          </w:p>
        </w:tc>
        <w:tc>
          <w:tcPr>
            <w:tcW w:w="1053" w:type="dxa"/>
            <w:vAlign w:val="center"/>
          </w:tcPr>
          <w:p>
            <w:pPr>
              <w:pStyle w:val="8"/>
              <w:spacing w:before="265"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社会保障</w:t>
            </w:r>
          </w:p>
        </w:tc>
        <w:tc>
          <w:tcPr>
            <w:tcW w:w="1428" w:type="dxa"/>
            <w:vAlign w:val="center"/>
          </w:tcPr>
          <w:p>
            <w:pPr>
              <w:pStyle w:val="8"/>
              <w:spacing w:before="182" w:line="193" w:lineRule="auto"/>
              <w:ind w:left="341" w:right="25" w:hanging="311"/>
              <w:jc w:val="both"/>
              <w:rPr>
                <w:rFonts w:ascii="Times New Roman" w:hAnsi="Times New Roman" w:eastAsia="仿宋_GB2312"/>
                <w:sz w:val="24"/>
                <w:szCs w:val="24"/>
              </w:rPr>
            </w:pPr>
            <w:r>
              <w:rPr>
                <w:rFonts w:ascii="Times New Roman" w:hAnsi="Times New Roman" w:eastAsia="仿宋_GB2312"/>
                <w:spacing w:val="4"/>
                <w:sz w:val="24"/>
                <w:szCs w:val="24"/>
              </w:rPr>
              <w:t>做好政策性农业、畜牧业</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保险参保工作</w:t>
            </w:r>
          </w:p>
        </w:tc>
        <w:tc>
          <w:tcPr>
            <w:tcW w:w="1108" w:type="dxa"/>
            <w:vAlign w:val="center"/>
          </w:tcPr>
          <w:p>
            <w:pPr>
              <w:pStyle w:val="8"/>
              <w:spacing w:before="181" w:line="195"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阿合奇县农业农村 </w:t>
            </w:r>
            <w:r>
              <w:rPr>
                <w:rFonts w:ascii="Times New Roman" w:hAnsi="Times New Roman" w:eastAsia="仿宋_GB2312"/>
                <w:sz w:val="24"/>
                <w:szCs w:val="24"/>
              </w:rPr>
              <w:t>局</w:t>
            </w:r>
          </w:p>
        </w:tc>
        <w:tc>
          <w:tcPr>
            <w:tcW w:w="5957" w:type="dxa"/>
            <w:vAlign w:val="center"/>
          </w:tcPr>
          <w:p>
            <w:pPr>
              <w:pStyle w:val="8"/>
              <w:spacing w:before="98"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line="181"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1.开展政策性农业保险的宣传；</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2.将年度农业政策保险方案转发至乡</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，确定县政策</w:t>
            </w:r>
            <w:r>
              <w:rPr>
                <w:rFonts w:hint="eastAsia" w:ascii="Times New Roman" w:hAnsi="Times New Roman" w:eastAsia="仿宋_GB2312"/>
                <w:spacing w:val="4"/>
                <w:sz w:val="24"/>
                <w:szCs w:val="24"/>
                <w:lang w:val="en-US" w:eastAsia="zh-CN"/>
              </w:rPr>
              <w:t>性</w:t>
            </w:r>
            <w:r>
              <w:rPr>
                <w:rFonts w:ascii="Times New Roman" w:hAnsi="Times New Roman" w:eastAsia="仿宋_GB2312"/>
                <w:spacing w:val="3"/>
                <w:sz w:val="24"/>
                <w:szCs w:val="24"/>
              </w:rPr>
              <w:t>农业保险机构承保范围。</w:t>
            </w:r>
          </w:p>
        </w:tc>
        <w:tc>
          <w:tcPr>
            <w:tcW w:w="5557" w:type="dxa"/>
            <w:vAlign w:val="center"/>
          </w:tcPr>
          <w:p>
            <w:pPr>
              <w:pStyle w:val="8"/>
              <w:spacing w:before="98" w:line="188" w:lineRule="auto"/>
              <w:ind w:left="35" w:right="74" w:hanging="11"/>
              <w:jc w:val="both"/>
              <w:rPr>
                <w:rFonts w:ascii="Times New Roman" w:hAnsi="Times New Roman" w:eastAsia="仿宋_GB2312"/>
                <w:sz w:val="24"/>
                <w:szCs w:val="24"/>
              </w:rPr>
            </w:pPr>
            <w:r>
              <w:rPr>
                <w:rFonts w:ascii="Times New Roman" w:hAnsi="Times New Roman" w:eastAsia="仿宋_GB2312"/>
                <w:spacing w:val="4"/>
                <w:sz w:val="24"/>
                <w:szCs w:val="24"/>
              </w:rPr>
              <w:t>1.开展政策性农业保险的宣传</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，鼓励、引导农业生产经营者积极参与农业、畜</w:t>
            </w:r>
            <w:r>
              <w:rPr>
                <w:rFonts w:ascii="Times New Roman" w:hAnsi="Times New Roman" w:eastAsia="仿宋_GB2312"/>
                <w:spacing w:val="3"/>
                <w:sz w:val="24"/>
                <w:szCs w:val="24"/>
              </w:rPr>
              <w:t>牧业、林果业政策性保</w:t>
            </w:r>
            <w:r>
              <w:rPr>
                <w:rFonts w:ascii="Times New Roman" w:hAnsi="Times New Roman" w:eastAsia="仿宋_GB2312"/>
                <w:sz w:val="24"/>
                <w:szCs w:val="24"/>
              </w:rPr>
              <w:t xml:space="preserve"> </w:t>
            </w:r>
            <w:r>
              <w:rPr>
                <w:rFonts w:ascii="Times New Roman" w:hAnsi="Times New Roman" w:eastAsia="仿宋_GB2312"/>
                <w:spacing w:val="-7"/>
                <w:sz w:val="24"/>
                <w:szCs w:val="24"/>
              </w:rPr>
              <w:t>险；</w:t>
            </w:r>
          </w:p>
          <w:p>
            <w:pPr>
              <w:pStyle w:val="8"/>
              <w:spacing w:line="204" w:lineRule="auto"/>
              <w:ind w:left="23"/>
              <w:jc w:val="both"/>
              <w:rPr>
                <w:rFonts w:ascii="Times New Roman" w:hAnsi="Times New Roman" w:eastAsia="仿宋_GB2312"/>
                <w:sz w:val="24"/>
                <w:szCs w:val="24"/>
              </w:rPr>
            </w:pPr>
            <w:r>
              <w:rPr>
                <w:rFonts w:ascii="Times New Roman" w:hAnsi="Times New Roman" w:eastAsia="仿宋_GB2312"/>
                <w:spacing w:val="4"/>
                <w:sz w:val="24"/>
                <w:szCs w:val="24"/>
              </w:rPr>
              <w:t>2.根据实际情况配合保险公司为辖区内各类农业生产经营主体提供便捷的保险业务办理服务。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2" w:hRule="atLeast"/>
        </w:trPr>
        <w:tc>
          <w:tcPr>
            <w:tcW w:w="441" w:type="dxa"/>
            <w:vAlign w:val="center"/>
          </w:tcPr>
          <w:p>
            <w:pPr>
              <w:spacing w:before="34" w:line="204"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54</w:t>
            </w:r>
          </w:p>
        </w:tc>
        <w:tc>
          <w:tcPr>
            <w:tcW w:w="1053"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社会保障</w:t>
            </w:r>
          </w:p>
        </w:tc>
        <w:tc>
          <w:tcPr>
            <w:tcW w:w="1428" w:type="dxa"/>
            <w:vAlign w:val="center"/>
          </w:tcPr>
          <w:p>
            <w:pPr>
              <w:pStyle w:val="8"/>
              <w:spacing w:before="52" w:line="200" w:lineRule="auto"/>
              <w:ind w:right="25"/>
              <w:jc w:val="both"/>
              <w:rPr>
                <w:rFonts w:ascii="Times New Roman" w:hAnsi="Times New Roman" w:eastAsia="仿宋_GB2312"/>
                <w:sz w:val="24"/>
                <w:szCs w:val="24"/>
              </w:rPr>
            </w:pPr>
            <w:r>
              <w:rPr>
                <w:rFonts w:ascii="Times New Roman" w:hAnsi="Times New Roman" w:eastAsia="仿宋_GB2312"/>
                <w:spacing w:val="3"/>
                <w:sz w:val="24"/>
                <w:szCs w:val="24"/>
              </w:rPr>
              <w:t>一次性创业补贴受理、初</w:t>
            </w:r>
            <w:r>
              <w:rPr>
                <w:rFonts w:ascii="Times New Roman" w:hAnsi="Times New Roman" w:eastAsia="仿宋_GB2312"/>
                <w:spacing w:val="4"/>
                <w:sz w:val="24"/>
                <w:szCs w:val="24"/>
              </w:rPr>
              <w:t xml:space="preserve"> </w:t>
            </w:r>
            <w:r>
              <w:rPr>
                <w:rFonts w:ascii="Times New Roman" w:hAnsi="Times New Roman" w:eastAsia="仿宋_GB2312"/>
                <w:sz w:val="24"/>
                <w:szCs w:val="24"/>
              </w:rPr>
              <w:t>审</w:t>
            </w:r>
          </w:p>
        </w:tc>
        <w:tc>
          <w:tcPr>
            <w:tcW w:w="1108" w:type="dxa"/>
            <w:vAlign w:val="center"/>
          </w:tcPr>
          <w:p>
            <w:pPr>
              <w:pStyle w:val="8"/>
              <w:spacing w:before="51" w:line="199"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阿合奇县人力资源 </w:t>
            </w:r>
            <w:r>
              <w:rPr>
                <w:rFonts w:ascii="Times New Roman" w:hAnsi="Times New Roman" w:eastAsia="仿宋_GB2312"/>
                <w:spacing w:val="3"/>
                <w:sz w:val="24"/>
                <w:szCs w:val="24"/>
              </w:rPr>
              <w:t>和社会保障局</w:t>
            </w:r>
          </w:p>
        </w:tc>
        <w:tc>
          <w:tcPr>
            <w:tcW w:w="5957" w:type="dxa"/>
            <w:vAlign w:val="center"/>
          </w:tcPr>
          <w:p>
            <w:pPr>
              <w:pStyle w:val="8"/>
              <w:spacing w:before="55" w:line="194"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阿合奇县人力资源和社会保障局：</w:t>
            </w:r>
          </w:p>
          <w:p>
            <w:pPr>
              <w:pStyle w:val="8"/>
              <w:spacing w:before="1" w:line="187" w:lineRule="auto"/>
              <w:ind w:left="21" w:right="73" w:rightChars="0"/>
              <w:jc w:val="both"/>
              <w:rPr>
                <w:rFonts w:ascii="Times New Roman" w:hAnsi="Times New Roman" w:eastAsia="仿宋_GB2312"/>
                <w:sz w:val="24"/>
                <w:szCs w:val="24"/>
              </w:rPr>
            </w:pPr>
            <w:r>
              <w:rPr>
                <w:rFonts w:ascii="Times New Roman" w:hAnsi="Times New Roman" w:eastAsia="仿宋_GB2312"/>
                <w:spacing w:val="2"/>
                <w:sz w:val="24"/>
                <w:szCs w:val="24"/>
              </w:rPr>
              <w:t>1.贯彻落实国家、自治区就业创业相关支持政策</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，鼓励和支持劳动者多渠道就业；</w:t>
            </w:r>
            <w:r>
              <w:rPr>
                <w:rFonts w:ascii="Times New Roman" w:hAnsi="Times New Roman" w:eastAsia="仿宋_GB2312"/>
                <w:sz w:val="24"/>
                <w:szCs w:val="24"/>
              </w:rPr>
              <w:t xml:space="preserve"> </w:t>
            </w:r>
            <w:r>
              <w:rPr>
                <w:rFonts w:ascii="Times New Roman" w:hAnsi="Times New Roman" w:eastAsia="仿宋_GB2312"/>
                <w:spacing w:val="3"/>
                <w:sz w:val="24"/>
                <w:szCs w:val="24"/>
              </w:rPr>
              <w:t>2.开展就业创业补贴政策宣传；</w:t>
            </w:r>
          </w:p>
          <w:p>
            <w:pPr>
              <w:pStyle w:val="8"/>
              <w:spacing w:line="193" w:lineRule="auto"/>
              <w:ind w:left="19"/>
              <w:jc w:val="both"/>
              <w:rPr>
                <w:rFonts w:ascii="Times New Roman" w:hAnsi="Times New Roman" w:eastAsia="仿宋_GB2312"/>
                <w:sz w:val="24"/>
                <w:szCs w:val="24"/>
              </w:rPr>
            </w:pPr>
            <w:r>
              <w:rPr>
                <w:rFonts w:ascii="Times New Roman" w:hAnsi="Times New Roman" w:eastAsia="仿宋_GB2312"/>
                <w:spacing w:val="2"/>
                <w:sz w:val="24"/>
                <w:szCs w:val="24"/>
              </w:rPr>
              <w:t>3.审核上报的补贴申请资料；</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4.按规定发放一次性创业补贴资金。</w:t>
            </w:r>
          </w:p>
        </w:tc>
        <w:tc>
          <w:tcPr>
            <w:tcW w:w="5557" w:type="dxa"/>
            <w:vAlign w:val="center"/>
          </w:tcPr>
          <w:p>
            <w:pPr>
              <w:pStyle w:val="8"/>
              <w:spacing w:before="138"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1.开展一次性创业补贴政策宣传工作；</w:t>
            </w:r>
          </w:p>
          <w:p>
            <w:pPr>
              <w:pStyle w:val="8"/>
              <w:spacing w:before="1" w:line="187" w:lineRule="auto"/>
              <w:ind w:left="21" w:right="513" w:rightChars="0" w:firstLine="1"/>
              <w:jc w:val="both"/>
              <w:rPr>
                <w:rFonts w:ascii="Times New Roman" w:hAnsi="Times New Roman" w:eastAsia="仿宋_GB2312"/>
                <w:sz w:val="24"/>
                <w:szCs w:val="24"/>
              </w:rPr>
            </w:pPr>
            <w:r>
              <w:rPr>
                <w:rFonts w:ascii="Times New Roman" w:hAnsi="Times New Roman" w:eastAsia="仿宋_GB2312"/>
                <w:spacing w:val="2"/>
                <w:sz w:val="24"/>
                <w:szCs w:val="24"/>
              </w:rPr>
              <w:t>2.</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引导符合条件的人员申领一次性创业补贴；</w:t>
            </w:r>
            <w:r>
              <w:rPr>
                <w:rFonts w:ascii="Times New Roman" w:hAnsi="Times New Roman" w:eastAsia="仿宋_GB2312"/>
                <w:sz w:val="24"/>
                <w:szCs w:val="24"/>
              </w:rPr>
              <w:t xml:space="preserve"> </w:t>
            </w:r>
            <w:r>
              <w:rPr>
                <w:rFonts w:ascii="Times New Roman" w:hAnsi="Times New Roman" w:eastAsia="仿宋_GB2312"/>
                <w:spacing w:val="4"/>
                <w:sz w:val="24"/>
                <w:szCs w:val="24"/>
              </w:rPr>
              <w:t>3.指导村做好一次性创业补贴申请的受理；</w:t>
            </w:r>
          </w:p>
          <w:p>
            <w:pPr>
              <w:pStyle w:val="8"/>
              <w:spacing w:line="203" w:lineRule="auto"/>
              <w:ind w:left="23"/>
              <w:jc w:val="both"/>
              <w:rPr>
                <w:rFonts w:ascii="Times New Roman" w:hAnsi="Times New Roman" w:eastAsia="仿宋_GB2312"/>
                <w:sz w:val="24"/>
                <w:szCs w:val="24"/>
              </w:rPr>
            </w:pPr>
            <w:r>
              <w:rPr>
                <w:rFonts w:ascii="Times New Roman" w:hAnsi="Times New Roman" w:eastAsia="仿宋_GB2312"/>
                <w:spacing w:val="4"/>
                <w:sz w:val="24"/>
                <w:szCs w:val="24"/>
              </w:rPr>
              <w:t>4.初审村申报的一次性创业补贴资料</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，对符</w:t>
            </w:r>
            <w:r>
              <w:rPr>
                <w:rFonts w:ascii="Times New Roman" w:hAnsi="Times New Roman" w:eastAsia="仿宋_GB2312"/>
                <w:spacing w:val="3"/>
                <w:sz w:val="24"/>
                <w:szCs w:val="24"/>
              </w:rPr>
              <w:t>合条件人员资料</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，上报阿合奇县人力资源和社会保障局。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7" w:hRule="atLeast"/>
        </w:trPr>
        <w:tc>
          <w:tcPr>
            <w:tcW w:w="441" w:type="dxa"/>
            <w:vAlign w:val="center"/>
          </w:tcPr>
          <w:p>
            <w:pPr>
              <w:spacing w:before="35" w:line="204"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55</w:t>
            </w:r>
          </w:p>
        </w:tc>
        <w:tc>
          <w:tcPr>
            <w:tcW w:w="1053"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社会保障</w:t>
            </w:r>
          </w:p>
        </w:tc>
        <w:tc>
          <w:tcPr>
            <w:tcW w:w="1428" w:type="dxa"/>
            <w:vAlign w:val="center"/>
          </w:tcPr>
          <w:p>
            <w:pPr>
              <w:pStyle w:val="8"/>
              <w:spacing w:before="243" w:line="199" w:lineRule="auto"/>
              <w:ind w:left="94" w:right="25" w:hanging="60"/>
              <w:jc w:val="both"/>
              <w:rPr>
                <w:rFonts w:ascii="Times New Roman" w:hAnsi="Times New Roman" w:eastAsia="仿宋_GB2312"/>
                <w:sz w:val="24"/>
                <w:szCs w:val="24"/>
              </w:rPr>
            </w:pPr>
            <w:r>
              <w:rPr>
                <w:rFonts w:ascii="Times New Roman" w:hAnsi="Times New Roman" w:eastAsia="仿宋_GB2312"/>
                <w:spacing w:val="1"/>
                <w:sz w:val="24"/>
                <w:szCs w:val="24"/>
              </w:rPr>
              <w:t>开展就业见习工作，举办</w:t>
            </w:r>
            <w:r>
              <w:rPr>
                <w:rFonts w:ascii="Times New Roman" w:hAnsi="Times New Roman" w:eastAsia="仿宋_GB2312"/>
                <w:sz w:val="24"/>
                <w:szCs w:val="24"/>
              </w:rPr>
              <w:t xml:space="preserve"> </w:t>
            </w:r>
            <w:r>
              <w:rPr>
                <w:rFonts w:ascii="Times New Roman" w:hAnsi="Times New Roman" w:eastAsia="仿宋_GB2312"/>
                <w:spacing w:val="4"/>
                <w:sz w:val="24"/>
                <w:szCs w:val="24"/>
              </w:rPr>
              <w:t>就业创业服务专项活动</w:t>
            </w:r>
          </w:p>
        </w:tc>
        <w:tc>
          <w:tcPr>
            <w:tcW w:w="1108" w:type="dxa"/>
            <w:vAlign w:val="center"/>
          </w:tcPr>
          <w:p>
            <w:pPr>
              <w:pStyle w:val="8"/>
              <w:spacing w:before="243" w:line="199" w:lineRule="auto"/>
              <w:ind w:left="185" w:right="52" w:hanging="114"/>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阿合奇县人力资源 </w:t>
            </w:r>
            <w:r>
              <w:rPr>
                <w:rFonts w:ascii="Times New Roman" w:hAnsi="Times New Roman" w:eastAsia="仿宋_GB2312"/>
                <w:spacing w:val="3"/>
                <w:sz w:val="24"/>
                <w:szCs w:val="24"/>
              </w:rPr>
              <w:t>和社会保障局</w:t>
            </w:r>
          </w:p>
        </w:tc>
        <w:tc>
          <w:tcPr>
            <w:tcW w:w="5957" w:type="dxa"/>
            <w:vAlign w:val="center"/>
          </w:tcPr>
          <w:p>
            <w:pPr>
              <w:pStyle w:val="8"/>
              <w:spacing w:before="77" w:line="194"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阿合奇县人力资源和社会保障局：</w:t>
            </w:r>
          </w:p>
          <w:p>
            <w:pPr>
              <w:pStyle w:val="8"/>
              <w:spacing w:before="1" w:line="187" w:lineRule="auto"/>
              <w:ind w:left="21" w:right="73" w:rightChars="0"/>
              <w:jc w:val="both"/>
              <w:rPr>
                <w:rFonts w:ascii="Times New Roman" w:hAnsi="Times New Roman" w:eastAsia="仿宋_GB2312"/>
                <w:sz w:val="24"/>
                <w:szCs w:val="24"/>
              </w:rPr>
            </w:pPr>
            <w:r>
              <w:rPr>
                <w:rFonts w:ascii="Times New Roman" w:hAnsi="Times New Roman" w:eastAsia="仿宋_GB2312"/>
                <w:spacing w:val="3"/>
                <w:sz w:val="24"/>
                <w:szCs w:val="24"/>
              </w:rPr>
              <w:t>1.贯彻落实就业见习相关政策</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，组织实施就业见习计划及举办就业创业服务专项活动；</w:t>
            </w:r>
            <w:r>
              <w:rPr>
                <w:rFonts w:ascii="Times New Roman" w:hAnsi="Times New Roman" w:eastAsia="仿宋_GB2312"/>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收集发布就业见习岗位</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，审定就业见习基地；</w:t>
            </w:r>
          </w:p>
          <w:p>
            <w:pPr>
              <w:pStyle w:val="8"/>
              <w:spacing w:line="204" w:lineRule="auto"/>
              <w:ind w:left="19"/>
              <w:jc w:val="both"/>
              <w:rPr>
                <w:rFonts w:ascii="Times New Roman" w:hAnsi="Times New Roman" w:eastAsia="仿宋_GB2312"/>
                <w:sz w:val="24"/>
                <w:szCs w:val="24"/>
              </w:rPr>
            </w:pPr>
            <w:r>
              <w:rPr>
                <w:rFonts w:ascii="Times New Roman" w:hAnsi="Times New Roman" w:eastAsia="仿宋_GB2312"/>
                <w:spacing w:val="3"/>
                <w:sz w:val="24"/>
                <w:szCs w:val="24"/>
              </w:rPr>
              <w:t>3.做好就业见习相关管理工作</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，按规定落实就业见习补贴政策。</w:t>
            </w:r>
          </w:p>
        </w:tc>
        <w:tc>
          <w:tcPr>
            <w:tcW w:w="5557" w:type="dxa"/>
            <w:vAlign w:val="center"/>
          </w:tcPr>
          <w:p>
            <w:pPr>
              <w:pStyle w:val="8"/>
              <w:spacing w:before="77" w:line="194" w:lineRule="auto"/>
              <w:ind w:left="32" w:right="74" w:hanging="8"/>
              <w:jc w:val="both"/>
              <w:rPr>
                <w:rFonts w:ascii="Times New Roman" w:hAnsi="Times New Roman" w:eastAsia="仿宋_GB2312"/>
                <w:sz w:val="24"/>
                <w:szCs w:val="24"/>
              </w:rPr>
            </w:pPr>
            <w:r>
              <w:rPr>
                <w:rFonts w:ascii="Times New Roman" w:hAnsi="Times New Roman" w:eastAsia="仿宋_GB2312"/>
                <w:spacing w:val="3"/>
                <w:sz w:val="24"/>
                <w:szCs w:val="24"/>
              </w:rPr>
              <w:t>1.做好就业见习政策宣传工作</w:t>
            </w:r>
            <w:r>
              <w:rPr>
                <w:rFonts w:ascii="Times New Roman" w:hAnsi="Times New Roman" w:eastAsia="仿宋_GB2312"/>
                <w:sz w:val="24"/>
                <w:szCs w:val="24"/>
              </w:rPr>
              <w:t xml:space="preserve"> </w:t>
            </w:r>
            <w:r>
              <w:rPr>
                <w:rFonts w:ascii="Times New Roman" w:hAnsi="Times New Roman" w:eastAsia="仿宋_GB2312"/>
                <w:spacing w:val="3"/>
                <w:sz w:val="24"/>
                <w:szCs w:val="24"/>
              </w:rPr>
              <w:t>，鼓励辖区内企（事）业单位申报就业见习基地</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，吸纳离校未就业毕业</w:t>
            </w:r>
            <w:r>
              <w:rPr>
                <w:rFonts w:ascii="Times New Roman" w:hAnsi="Times New Roman" w:eastAsia="仿宋_GB2312"/>
                <w:sz w:val="24"/>
                <w:szCs w:val="24"/>
              </w:rPr>
              <w:t xml:space="preserve"> </w:t>
            </w:r>
            <w:r>
              <w:rPr>
                <w:rFonts w:ascii="Times New Roman" w:hAnsi="Times New Roman" w:eastAsia="仿宋_GB2312"/>
                <w:spacing w:val="3"/>
                <w:sz w:val="24"/>
                <w:szCs w:val="24"/>
              </w:rPr>
              <w:t>生参加就业见习</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，引导离校未就业毕业生参加就业见习；</w:t>
            </w:r>
          </w:p>
          <w:p>
            <w:pPr>
              <w:pStyle w:val="8"/>
              <w:spacing w:before="1" w:line="192" w:lineRule="auto"/>
              <w:ind w:left="21" w:right="93" w:rightChars="0" w:firstLine="1"/>
              <w:jc w:val="both"/>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18"/>
                <w:sz w:val="24"/>
                <w:szCs w:val="24"/>
              </w:rPr>
              <w:t xml:space="preserve"> </w:t>
            </w:r>
            <w:r>
              <w:rPr>
                <w:rFonts w:ascii="Times New Roman" w:hAnsi="Times New Roman" w:eastAsia="仿宋_GB2312"/>
                <w:spacing w:val="3"/>
                <w:sz w:val="24"/>
                <w:szCs w:val="24"/>
              </w:rPr>
              <w:t>宣传鼓励辖区内企（事）业单位接纳学</w:t>
            </w:r>
            <w:r>
              <w:rPr>
                <w:rFonts w:ascii="Times New Roman" w:hAnsi="Times New Roman" w:eastAsia="仿宋_GB2312"/>
                <w:spacing w:val="2"/>
                <w:sz w:val="24"/>
                <w:szCs w:val="24"/>
              </w:rPr>
              <w:t>生实习；</w:t>
            </w:r>
            <w:r>
              <w:rPr>
                <w:rFonts w:ascii="Times New Roman" w:hAnsi="Times New Roman" w:eastAsia="仿宋_GB2312"/>
                <w:sz w:val="24"/>
                <w:szCs w:val="24"/>
              </w:rPr>
              <w:t xml:space="preserve"> </w:t>
            </w:r>
            <w:r>
              <w:rPr>
                <w:rFonts w:ascii="Times New Roman" w:hAnsi="Times New Roman" w:eastAsia="仿宋_GB2312"/>
                <w:spacing w:val="3"/>
                <w:sz w:val="24"/>
                <w:szCs w:val="24"/>
              </w:rPr>
              <w:t>3.做好就业创业服务专项活动的宣传及岗位推荐。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5" w:leftChars="0" w:right="0" w:rightChars="0" w:firstLine="0" w:firstLineChars="0"/>
              <w:jc w:val="center"/>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02"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outlineLvl w:val="9"/>
              <w:rPr>
                <w:rFonts w:ascii="Times New Roman" w:hAnsi="Times New Roman" w:eastAsia="仿宋_GB2312"/>
                <w:spacing w:val="4"/>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6"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488"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74" w:leftChars="0" w:right="0" w:rightChars="0" w:firstLine="0" w:firstLineChars="0"/>
              <w:jc w:val="both"/>
              <w:textAlignment w:val="baseline"/>
              <w:outlineLvl w:val="9"/>
              <w:rPr>
                <w:rFonts w:ascii="Times New Roman" w:hAnsi="Times New Roman" w:eastAsia="仿宋_GB2312"/>
                <w:spacing w:val="3"/>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441" w:type="dxa"/>
            <w:vAlign w:val="center"/>
          </w:tcPr>
          <w:p>
            <w:pPr>
              <w:spacing w:before="24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56</w:t>
            </w:r>
          </w:p>
        </w:tc>
        <w:tc>
          <w:tcPr>
            <w:tcW w:w="1053" w:type="dxa"/>
            <w:vAlign w:val="center"/>
          </w:tcPr>
          <w:p>
            <w:pPr>
              <w:pStyle w:val="8"/>
              <w:spacing w:before="231" w:line="204" w:lineRule="auto"/>
              <w:jc w:val="both"/>
              <w:rPr>
                <w:rFonts w:ascii="Times New Roman" w:hAnsi="Times New Roman" w:eastAsia="仿宋_GB2312"/>
                <w:sz w:val="24"/>
                <w:szCs w:val="24"/>
              </w:rPr>
            </w:pPr>
            <w:r>
              <w:rPr>
                <w:rFonts w:ascii="Times New Roman" w:hAnsi="Times New Roman" w:eastAsia="仿宋_GB2312"/>
                <w:spacing w:val="2"/>
                <w:sz w:val="24"/>
                <w:szCs w:val="24"/>
              </w:rPr>
              <w:t>社会保障</w:t>
            </w:r>
          </w:p>
        </w:tc>
        <w:tc>
          <w:tcPr>
            <w:tcW w:w="1428" w:type="dxa"/>
            <w:vAlign w:val="center"/>
          </w:tcPr>
          <w:p>
            <w:pPr>
              <w:pStyle w:val="8"/>
              <w:spacing w:before="147" w:line="194"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做好粮油应急供应网点管</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理工作</w:t>
            </w:r>
          </w:p>
        </w:tc>
        <w:tc>
          <w:tcPr>
            <w:tcW w:w="1108" w:type="dxa"/>
            <w:vAlign w:val="center"/>
          </w:tcPr>
          <w:p>
            <w:pPr>
              <w:pStyle w:val="8"/>
              <w:spacing w:before="147" w:line="193" w:lineRule="auto"/>
              <w:ind w:left="312" w:right="52" w:hanging="241"/>
              <w:jc w:val="both"/>
              <w:rPr>
                <w:rFonts w:ascii="Times New Roman" w:hAnsi="Times New Roman" w:eastAsia="仿宋_GB2312"/>
                <w:sz w:val="24"/>
                <w:szCs w:val="24"/>
              </w:rPr>
            </w:pPr>
            <w:r>
              <w:rPr>
                <w:rFonts w:ascii="Times New Roman" w:hAnsi="Times New Roman" w:eastAsia="仿宋_GB2312"/>
                <w:spacing w:val="2"/>
                <w:sz w:val="24"/>
                <w:szCs w:val="24"/>
              </w:rPr>
              <w:t>阿合奇县发展和改 革委员会</w:t>
            </w:r>
          </w:p>
        </w:tc>
        <w:tc>
          <w:tcPr>
            <w:tcW w:w="5957" w:type="dxa"/>
            <w:vAlign w:val="center"/>
          </w:tcPr>
          <w:p>
            <w:pPr>
              <w:pStyle w:val="8"/>
              <w:spacing w:before="64" w:line="188" w:lineRule="auto"/>
              <w:ind w:right="273" w:rightChars="0"/>
              <w:jc w:val="both"/>
              <w:rPr>
                <w:rFonts w:ascii="Times New Roman" w:hAnsi="Times New Roman" w:eastAsia="仿宋_GB2312"/>
                <w:sz w:val="24"/>
                <w:szCs w:val="24"/>
              </w:rPr>
            </w:pPr>
            <w:r>
              <w:rPr>
                <w:rFonts w:ascii="Times New Roman" w:hAnsi="Times New Roman" w:eastAsia="仿宋_GB2312"/>
                <w:spacing w:val="3"/>
                <w:sz w:val="24"/>
                <w:szCs w:val="24"/>
              </w:rPr>
              <w:t>阿合奇县发展和改革委员会：</w:t>
            </w:r>
            <w:r>
              <w:rPr>
                <w:rFonts w:ascii="Times New Roman" w:hAnsi="Times New Roman" w:eastAsia="仿宋_GB2312"/>
                <w:sz w:val="24"/>
                <w:szCs w:val="24"/>
              </w:rPr>
              <w:t xml:space="preserve">  </w:t>
            </w:r>
            <w:r>
              <w:rPr>
                <w:rFonts w:ascii="Times New Roman" w:hAnsi="Times New Roman" w:eastAsia="仿宋_GB2312"/>
                <w:spacing w:val="1"/>
                <w:sz w:val="24"/>
                <w:szCs w:val="24"/>
              </w:rPr>
              <w:t>1建立健全粮食应急供应系统；</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2.</w:t>
            </w:r>
            <w:r>
              <w:rPr>
                <w:rFonts w:ascii="Times New Roman" w:hAnsi="Times New Roman" w:eastAsia="仿宋_GB2312"/>
                <w:spacing w:val="-17"/>
                <w:sz w:val="24"/>
                <w:szCs w:val="24"/>
              </w:rPr>
              <w:t xml:space="preserve"> </w:t>
            </w:r>
            <w:r>
              <w:rPr>
                <w:rFonts w:ascii="Times New Roman" w:hAnsi="Times New Roman" w:eastAsia="仿宋_GB2312"/>
                <w:spacing w:val="4"/>
                <w:sz w:val="24"/>
                <w:szCs w:val="24"/>
              </w:rPr>
              <w:t>负责国家粮食应急保障信息系统维护和应急供应粮</w:t>
            </w:r>
            <w:r>
              <w:rPr>
                <w:rFonts w:ascii="Times New Roman" w:hAnsi="Times New Roman" w:eastAsia="仿宋_GB2312"/>
                <w:spacing w:val="3"/>
                <w:sz w:val="24"/>
                <w:szCs w:val="24"/>
              </w:rPr>
              <w:t>油等物资投放工作。</w:t>
            </w:r>
          </w:p>
        </w:tc>
        <w:tc>
          <w:tcPr>
            <w:tcW w:w="5557" w:type="dxa"/>
            <w:vAlign w:val="center"/>
          </w:tcPr>
          <w:p>
            <w:pPr>
              <w:pStyle w:val="8"/>
              <w:spacing w:before="64" w:line="194" w:lineRule="auto"/>
              <w:ind w:left="24"/>
              <w:jc w:val="both"/>
              <w:rPr>
                <w:rFonts w:ascii="Times New Roman" w:hAnsi="Times New Roman" w:eastAsia="仿宋_GB2312"/>
                <w:sz w:val="24"/>
                <w:szCs w:val="24"/>
              </w:rPr>
            </w:pPr>
            <w:r>
              <w:rPr>
                <w:rFonts w:ascii="Times New Roman" w:hAnsi="Times New Roman" w:eastAsia="仿宋_GB2312"/>
                <w:spacing w:val="2"/>
                <w:sz w:val="24"/>
                <w:szCs w:val="24"/>
              </w:rPr>
              <w:t>1.开展粮食安全宣传教育；</w:t>
            </w:r>
          </w:p>
          <w:p>
            <w:pPr>
              <w:pStyle w:val="8"/>
              <w:spacing w:line="181" w:lineRule="auto"/>
              <w:ind w:left="23"/>
              <w:jc w:val="both"/>
              <w:rPr>
                <w:rFonts w:ascii="Times New Roman" w:hAnsi="Times New Roman" w:eastAsia="仿宋_GB2312"/>
                <w:sz w:val="24"/>
                <w:szCs w:val="24"/>
              </w:rPr>
            </w:pPr>
            <w:r>
              <w:rPr>
                <w:rFonts w:ascii="Times New Roman" w:hAnsi="Times New Roman" w:eastAsia="仿宋_GB2312"/>
                <w:spacing w:val="4"/>
                <w:sz w:val="24"/>
                <w:szCs w:val="24"/>
              </w:rPr>
              <w:t>2.做好本乡粮油应急供应网点的选择申报、变更和正常运行管理；</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3.在进入应急状态后</w:t>
            </w:r>
            <w:r>
              <w:rPr>
                <w:rFonts w:ascii="Times New Roman" w:hAnsi="Times New Roman" w:eastAsia="仿宋_GB2312"/>
                <w:spacing w:val="-3"/>
                <w:sz w:val="24"/>
                <w:szCs w:val="24"/>
              </w:rPr>
              <w:t xml:space="preserve"> </w:t>
            </w:r>
            <w:r>
              <w:rPr>
                <w:rFonts w:ascii="Times New Roman" w:hAnsi="Times New Roman" w:eastAsia="仿宋_GB2312"/>
                <w:spacing w:val="3"/>
                <w:sz w:val="24"/>
                <w:szCs w:val="24"/>
              </w:rPr>
              <w:t>，做好本乡应急粮食的优先安排、优先运输工作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，确保应急需要。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trPr>
        <w:tc>
          <w:tcPr>
            <w:tcW w:w="441" w:type="dxa"/>
            <w:vAlign w:val="center"/>
          </w:tcPr>
          <w:p>
            <w:pPr>
              <w:spacing w:before="34" w:line="204"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57</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51" w:line="204" w:lineRule="auto"/>
              <w:jc w:val="both"/>
              <w:rPr>
                <w:rFonts w:ascii="Times New Roman" w:hAnsi="Times New Roman" w:eastAsia="仿宋_GB2312"/>
                <w:sz w:val="24"/>
                <w:szCs w:val="24"/>
              </w:rPr>
            </w:pPr>
            <w:r>
              <w:rPr>
                <w:rFonts w:ascii="Times New Roman" w:hAnsi="Times New Roman" w:eastAsia="仿宋_GB2312"/>
                <w:spacing w:val="3"/>
                <w:sz w:val="24"/>
                <w:szCs w:val="24"/>
              </w:rPr>
              <w:t>林草地征占用</w:t>
            </w:r>
          </w:p>
        </w:tc>
        <w:tc>
          <w:tcPr>
            <w:tcW w:w="1108" w:type="dxa"/>
            <w:vAlign w:val="center"/>
          </w:tcPr>
          <w:p>
            <w:pPr>
              <w:pStyle w:val="8"/>
              <w:spacing w:before="249" w:line="194" w:lineRule="auto"/>
              <w:ind w:left="71"/>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w:t>
            </w:r>
          </w:p>
          <w:p>
            <w:pPr>
              <w:pStyle w:val="8"/>
              <w:spacing w:line="193" w:lineRule="auto"/>
              <w:ind w:left="124"/>
              <w:jc w:val="both"/>
              <w:rPr>
                <w:rFonts w:ascii="Times New Roman" w:hAnsi="Times New Roman" w:eastAsia="仿宋_GB2312"/>
                <w:sz w:val="24"/>
                <w:szCs w:val="24"/>
              </w:rPr>
            </w:pPr>
            <w:r>
              <w:rPr>
                <w:rFonts w:ascii="Times New Roman" w:hAnsi="Times New Roman" w:eastAsia="仿宋_GB2312"/>
                <w:spacing w:val="3"/>
                <w:sz w:val="24"/>
                <w:szCs w:val="24"/>
              </w:rPr>
              <w:t>局（林业和草原</w:t>
            </w:r>
          </w:p>
          <w:p>
            <w:pPr>
              <w:pStyle w:val="8"/>
              <w:spacing w:line="199" w:lineRule="auto"/>
              <w:ind w:left="436"/>
              <w:jc w:val="both"/>
              <w:rPr>
                <w:rFonts w:ascii="Times New Roman" w:hAnsi="Times New Roman" w:eastAsia="仿宋_GB2312"/>
                <w:sz w:val="24"/>
                <w:szCs w:val="24"/>
              </w:rPr>
            </w:pPr>
            <w:r>
              <w:rPr>
                <w:rFonts w:ascii="Times New Roman" w:hAnsi="Times New Roman" w:eastAsia="仿宋_GB2312"/>
                <w:spacing w:val="-3"/>
                <w:sz w:val="24"/>
                <w:szCs w:val="24"/>
              </w:rPr>
              <w:t>局</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w:t>
            </w:r>
          </w:p>
        </w:tc>
        <w:tc>
          <w:tcPr>
            <w:tcW w:w="5957" w:type="dxa"/>
            <w:vAlign w:val="center"/>
          </w:tcPr>
          <w:p>
            <w:pPr>
              <w:pStyle w:val="8"/>
              <w:spacing w:before="82" w:line="194"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阿合奇县自然资源局（林业和草原局</w:t>
            </w:r>
            <w:r>
              <w:rPr>
                <w:rFonts w:ascii="Times New Roman" w:hAnsi="Times New Roman" w:eastAsia="仿宋_GB2312"/>
                <w:spacing w:val="4"/>
                <w:sz w:val="24"/>
                <w:szCs w:val="24"/>
              </w:rPr>
              <w:t>）：</w:t>
            </w:r>
          </w:p>
          <w:p>
            <w:pPr>
              <w:pStyle w:val="8"/>
              <w:spacing w:before="1" w:line="193" w:lineRule="auto"/>
              <w:ind w:left="21" w:right="73" w:rightChars="0"/>
              <w:jc w:val="both"/>
              <w:rPr>
                <w:rFonts w:ascii="Times New Roman" w:hAnsi="Times New Roman" w:eastAsia="仿宋_GB2312"/>
                <w:sz w:val="24"/>
                <w:szCs w:val="24"/>
              </w:rPr>
            </w:pPr>
            <w:r>
              <w:rPr>
                <w:rFonts w:ascii="Times New Roman" w:hAnsi="Times New Roman" w:eastAsia="仿宋_GB2312"/>
                <w:spacing w:val="1"/>
                <w:sz w:val="24"/>
                <w:szCs w:val="24"/>
              </w:rPr>
              <w:t>1.对占用林草地的</w:t>
            </w:r>
            <w:r>
              <w:rPr>
                <w:rFonts w:ascii="Times New Roman" w:hAnsi="Times New Roman" w:eastAsia="仿宋_GB2312"/>
                <w:spacing w:val="-5"/>
                <w:sz w:val="24"/>
                <w:szCs w:val="24"/>
              </w:rPr>
              <w:t xml:space="preserve"> </w:t>
            </w:r>
            <w:r>
              <w:rPr>
                <w:rFonts w:ascii="Times New Roman" w:hAnsi="Times New Roman" w:eastAsia="仿宋_GB2312"/>
                <w:spacing w:val="1"/>
                <w:sz w:val="24"/>
                <w:szCs w:val="24"/>
              </w:rPr>
              <w:t>，进行核查</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，办理林草地征占用手续；</w:t>
            </w:r>
            <w:r>
              <w:rPr>
                <w:rFonts w:ascii="Times New Roman" w:hAnsi="Times New Roman" w:eastAsia="仿宋_GB2312"/>
                <w:sz w:val="24"/>
                <w:szCs w:val="24"/>
              </w:rPr>
              <w:t xml:space="preserve"> </w:t>
            </w:r>
            <w:r>
              <w:rPr>
                <w:rFonts w:ascii="Times New Roman" w:hAnsi="Times New Roman" w:eastAsia="仿宋_GB2312"/>
                <w:spacing w:val="4"/>
                <w:sz w:val="24"/>
                <w:szCs w:val="24"/>
              </w:rPr>
              <w:t>2.指导征占方与林草个人或单位签订补偿协议；</w:t>
            </w:r>
          </w:p>
          <w:p>
            <w:pPr>
              <w:pStyle w:val="8"/>
              <w:spacing w:line="181" w:lineRule="auto"/>
              <w:ind w:left="19"/>
              <w:jc w:val="both"/>
              <w:rPr>
                <w:rFonts w:ascii="Times New Roman" w:hAnsi="Times New Roman" w:eastAsia="仿宋_GB2312"/>
                <w:sz w:val="24"/>
                <w:szCs w:val="24"/>
              </w:rPr>
            </w:pPr>
            <w:r>
              <w:rPr>
                <w:rFonts w:ascii="Times New Roman" w:hAnsi="Times New Roman" w:eastAsia="仿宋_GB2312"/>
                <w:spacing w:val="4"/>
                <w:sz w:val="24"/>
                <w:szCs w:val="24"/>
              </w:rPr>
              <w:t>3.做好用地单位征占用全过程监督；</w:t>
            </w:r>
          </w:p>
          <w:p>
            <w:pPr>
              <w:pStyle w:val="8"/>
              <w:spacing w:line="199" w:lineRule="auto"/>
              <w:ind w:left="21"/>
              <w:jc w:val="both"/>
              <w:rPr>
                <w:rFonts w:ascii="Times New Roman" w:hAnsi="Times New Roman" w:eastAsia="仿宋_GB2312"/>
                <w:sz w:val="24"/>
                <w:szCs w:val="24"/>
              </w:rPr>
            </w:pPr>
            <w:r>
              <w:rPr>
                <w:rFonts w:ascii="Times New Roman" w:hAnsi="Times New Roman" w:eastAsia="仿宋_GB2312"/>
                <w:spacing w:val="2"/>
                <w:sz w:val="24"/>
                <w:szCs w:val="24"/>
              </w:rPr>
              <w:t>4.督促用地单位做好（ 临时征占用）复垦工作。</w:t>
            </w:r>
          </w:p>
        </w:tc>
        <w:tc>
          <w:tcPr>
            <w:tcW w:w="5557" w:type="dxa"/>
            <w:vAlign w:val="center"/>
          </w:tcPr>
          <w:p>
            <w:pPr>
              <w:pStyle w:val="8"/>
              <w:spacing w:before="249"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1.现场核实所占林草地权属、面积、补偿等基本信息；</w:t>
            </w:r>
          </w:p>
          <w:p>
            <w:pPr>
              <w:pStyle w:val="8"/>
              <w:spacing w:line="199" w:lineRule="auto"/>
              <w:ind w:left="21" w:right="2083" w:firstLine="1"/>
              <w:jc w:val="both"/>
              <w:rPr>
                <w:rFonts w:ascii="Times New Roman" w:hAnsi="Times New Roman" w:eastAsia="仿宋_GB2312"/>
                <w:sz w:val="24"/>
                <w:szCs w:val="24"/>
              </w:rPr>
            </w:pPr>
            <w:r>
              <w:rPr>
                <w:rFonts w:ascii="Times New Roman" w:hAnsi="Times New Roman" w:eastAsia="仿宋_GB2312"/>
                <w:spacing w:val="2"/>
                <w:sz w:val="24"/>
                <w:szCs w:val="24"/>
              </w:rPr>
              <w:t>2. 日常监管辖区内林草地少批多占、未批先建等违法占地情况；</w:t>
            </w:r>
            <w:r>
              <w:rPr>
                <w:rFonts w:ascii="Times New Roman" w:hAnsi="Times New Roman" w:eastAsia="仿宋_GB2312"/>
                <w:spacing w:val="9"/>
                <w:w w:val="102"/>
                <w:sz w:val="24"/>
                <w:szCs w:val="24"/>
              </w:rPr>
              <w:t xml:space="preserve"> </w:t>
            </w:r>
            <w:r>
              <w:rPr>
                <w:rFonts w:ascii="Times New Roman" w:hAnsi="Times New Roman" w:eastAsia="仿宋_GB2312"/>
                <w:spacing w:val="4"/>
                <w:sz w:val="24"/>
                <w:szCs w:val="24"/>
              </w:rPr>
              <w:t>3.督促用地单位做好临时用地的复垦工作。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5"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58</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4"/>
                <w:sz w:val="24"/>
                <w:szCs w:val="24"/>
              </w:rPr>
              <w:t>做好草原确权工作</w:t>
            </w:r>
          </w:p>
        </w:tc>
        <w:tc>
          <w:tcPr>
            <w:tcW w:w="1108" w:type="dxa"/>
            <w:vAlign w:val="center"/>
          </w:tcPr>
          <w:p>
            <w:pPr>
              <w:pStyle w:val="8"/>
              <w:spacing w:before="51" w:line="194"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w:t>
            </w:r>
          </w:p>
          <w:p>
            <w:pPr>
              <w:pStyle w:val="8"/>
              <w:spacing w:line="193" w:lineRule="auto"/>
              <w:ind w:left="124"/>
              <w:jc w:val="both"/>
              <w:rPr>
                <w:rFonts w:ascii="Times New Roman" w:hAnsi="Times New Roman" w:eastAsia="仿宋_GB2312"/>
                <w:sz w:val="24"/>
                <w:szCs w:val="24"/>
              </w:rPr>
            </w:pPr>
            <w:r>
              <w:rPr>
                <w:rFonts w:ascii="Times New Roman" w:hAnsi="Times New Roman" w:eastAsia="仿宋_GB2312"/>
                <w:spacing w:val="3"/>
                <w:sz w:val="24"/>
                <w:szCs w:val="24"/>
              </w:rPr>
              <w:t>局（林业和草原</w:t>
            </w:r>
          </w:p>
          <w:p>
            <w:pPr>
              <w:pStyle w:val="8"/>
              <w:spacing w:line="199" w:lineRule="auto"/>
              <w:ind w:left="436"/>
              <w:jc w:val="both"/>
              <w:rPr>
                <w:rFonts w:ascii="Times New Roman" w:hAnsi="Times New Roman" w:eastAsia="仿宋_GB2312"/>
                <w:sz w:val="24"/>
                <w:szCs w:val="24"/>
              </w:rPr>
            </w:pPr>
            <w:r>
              <w:rPr>
                <w:rFonts w:ascii="Times New Roman" w:hAnsi="Times New Roman" w:eastAsia="仿宋_GB2312"/>
                <w:spacing w:val="-3"/>
                <w:sz w:val="24"/>
                <w:szCs w:val="24"/>
              </w:rPr>
              <w:t>局</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w:t>
            </w:r>
          </w:p>
        </w:tc>
        <w:tc>
          <w:tcPr>
            <w:tcW w:w="5957" w:type="dxa"/>
            <w:vAlign w:val="center"/>
          </w:tcPr>
          <w:p>
            <w:pPr>
              <w:pStyle w:val="8"/>
              <w:spacing w:before="61" w:line="194" w:lineRule="auto"/>
              <w:ind w:left="22" w:right="493" w:rightChars="0" w:firstLine="12"/>
              <w:jc w:val="both"/>
              <w:rPr>
                <w:rFonts w:ascii="Times New Roman" w:hAnsi="Times New Roman" w:eastAsia="仿宋_GB2312"/>
                <w:spacing w:val="-4"/>
                <w:sz w:val="24"/>
                <w:szCs w:val="24"/>
              </w:rPr>
            </w:pPr>
            <w:r>
              <w:rPr>
                <w:rFonts w:ascii="Times New Roman" w:hAnsi="Times New Roman" w:eastAsia="仿宋_GB2312"/>
                <w:spacing w:val="3"/>
                <w:sz w:val="24"/>
                <w:szCs w:val="24"/>
              </w:rPr>
              <w:t>阿合奇县自然资源局（林业和草原局</w:t>
            </w:r>
            <w:r>
              <w:rPr>
                <w:rFonts w:ascii="Times New Roman" w:hAnsi="Times New Roman" w:eastAsia="仿宋_GB2312"/>
                <w:spacing w:val="-4"/>
                <w:sz w:val="24"/>
                <w:szCs w:val="24"/>
              </w:rPr>
              <w:t>）：</w:t>
            </w:r>
          </w:p>
          <w:p>
            <w:pPr>
              <w:pStyle w:val="8"/>
              <w:spacing w:before="61" w:line="194" w:lineRule="auto"/>
              <w:ind w:left="22" w:right="493" w:rightChars="0" w:firstLine="12"/>
              <w:jc w:val="both"/>
              <w:rPr>
                <w:rFonts w:ascii="Times New Roman" w:hAnsi="Times New Roman" w:eastAsia="仿宋_GB2312"/>
                <w:sz w:val="24"/>
                <w:szCs w:val="24"/>
              </w:rPr>
            </w:pP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1.进行草原面积测；</w:t>
            </w:r>
          </w:p>
          <w:p>
            <w:pPr>
              <w:pStyle w:val="8"/>
              <w:spacing w:before="1" w:line="187" w:lineRule="auto"/>
              <w:ind w:left="19" w:right="913" w:rightChars="0" w:firstLine="1"/>
              <w:jc w:val="both"/>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pacing w:val="-17"/>
                <w:sz w:val="24"/>
                <w:szCs w:val="24"/>
              </w:rPr>
              <w:t xml:space="preserve"> </w:t>
            </w:r>
            <w:r>
              <w:rPr>
                <w:rFonts w:ascii="Times New Roman" w:hAnsi="Times New Roman" w:eastAsia="仿宋_GB2312"/>
                <w:sz w:val="24"/>
                <w:szCs w:val="24"/>
              </w:rPr>
              <w:t xml:space="preserve">草原确权审核公示； </w:t>
            </w:r>
            <w:r>
              <w:rPr>
                <w:rFonts w:ascii="Times New Roman" w:hAnsi="Times New Roman" w:eastAsia="仿宋_GB2312"/>
                <w:spacing w:val="3"/>
                <w:sz w:val="24"/>
                <w:szCs w:val="24"/>
              </w:rPr>
              <w:t>3.进行登记造册；</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4.签订承包合同；</w:t>
            </w:r>
          </w:p>
          <w:p>
            <w:pPr>
              <w:pStyle w:val="8"/>
              <w:spacing w:line="204" w:lineRule="auto"/>
              <w:ind w:left="20"/>
              <w:jc w:val="both"/>
              <w:rPr>
                <w:rFonts w:ascii="Times New Roman" w:hAnsi="Times New Roman" w:eastAsia="仿宋_GB2312"/>
                <w:sz w:val="24"/>
                <w:szCs w:val="24"/>
              </w:rPr>
            </w:pPr>
            <w:r>
              <w:rPr>
                <w:rFonts w:ascii="Times New Roman" w:hAnsi="Times New Roman" w:eastAsia="仿宋_GB2312"/>
                <w:spacing w:val="2"/>
                <w:sz w:val="24"/>
                <w:szCs w:val="24"/>
              </w:rPr>
              <w:t>5.核发使用权证。</w:t>
            </w:r>
          </w:p>
        </w:tc>
        <w:tc>
          <w:tcPr>
            <w:tcW w:w="5557" w:type="dxa"/>
            <w:vAlign w:val="center"/>
          </w:tcPr>
          <w:p>
            <w:pPr>
              <w:pStyle w:val="8"/>
              <w:spacing w:before="51" w:line="194" w:lineRule="auto"/>
              <w:jc w:val="both"/>
              <w:rPr>
                <w:rFonts w:ascii="Times New Roman" w:hAnsi="Times New Roman" w:eastAsia="仿宋_GB2312"/>
                <w:sz w:val="24"/>
                <w:szCs w:val="24"/>
              </w:rPr>
            </w:pPr>
            <w:r>
              <w:rPr>
                <w:rFonts w:ascii="Times New Roman" w:hAnsi="Times New Roman" w:eastAsia="仿宋_GB2312"/>
                <w:spacing w:val="2"/>
                <w:sz w:val="24"/>
                <w:szCs w:val="24"/>
              </w:rPr>
              <w:t>1.入户核查户主基本信息</w:t>
            </w:r>
            <w:r>
              <w:rPr>
                <w:rFonts w:ascii="Times New Roman" w:hAnsi="Times New Roman" w:eastAsia="仿宋_GB2312"/>
                <w:spacing w:val="-2"/>
                <w:sz w:val="24"/>
                <w:szCs w:val="24"/>
              </w:rPr>
              <w:t xml:space="preserve"> </w:t>
            </w:r>
            <w:r>
              <w:rPr>
                <w:rFonts w:ascii="Times New Roman" w:hAnsi="Times New Roman" w:eastAsia="仿宋_GB2312"/>
                <w:spacing w:val="2"/>
                <w:sz w:val="24"/>
                <w:szCs w:val="24"/>
              </w:rPr>
              <w:t>，摸排草原确权情况；</w:t>
            </w:r>
          </w:p>
          <w:p>
            <w:pPr>
              <w:pStyle w:val="8"/>
              <w:spacing w:line="199"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2.指导各行政村与村民签订经营性承包合同</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同时向县自然资源局（林业和草原局）备案。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1"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59</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292" w:line="200"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做好野生动（植）物保护</w:t>
            </w:r>
            <w:r>
              <w:rPr>
                <w:rFonts w:ascii="Times New Roman" w:hAnsi="Times New Roman" w:eastAsia="仿宋_GB2312"/>
                <w:spacing w:val="1"/>
                <w:sz w:val="24"/>
                <w:szCs w:val="24"/>
              </w:rPr>
              <w:t xml:space="preserve"> </w:t>
            </w:r>
            <w:r>
              <w:rPr>
                <w:rFonts w:ascii="Times New Roman" w:hAnsi="Times New Roman" w:eastAsia="仿宋_GB2312"/>
                <w:spacing w:val="-1"/>
                <w:sz w:val="24"/>
                <w:szCs w:val="24"/>
              </w:rPr>
              <w:t>工作</w:t>
            </w:r>
          </w:p>
        </w:tc>
        <w:tc>
          <w:tcPr>
            <w:tcW w:w="1108" w:type="dxa"/>
            <w:vAlign w:val="center"/>
          </w:tcPr>
          <w:p>
            <w:pPr>
              <w:pStyle w:val="8"/>
              <w:spacing w:before="125" w:line="194" w:lineRule="auto"/>
              <w:ind w:left="71"/>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w:t>
            </w:r>
          </w:p>
          <w:p>
            <w:pPr>
              <w:pStyle w:val="8"/>
              <w:spacing w:line="193" w:lineRule="auto"/>
              <w:ind w:left="124"/>
              <w:jc w:val="both"/>
              <w:rPr>
                <w:rFonts w:ascii="Times New Roman" w:hAnsi="Times New Roman" w:eastAsia="仿宋_GB2312"/>
                <w:sz w:val="24"/>
                <w:szCs w:val="24"/>
              </w:rPr>
            </w:pPr>
            <w:r>
              <w:rPr>
                <w:rFonts w:ascii="Times New Roman" w:hAnsi="Times New Roman" w:eastAsia="仿宋_GB2312"/>
                <w:spacing w:val="3"/>
                <w:sz w:val="24"/>
                <w:szCs w:val="24"/>
              </w:rPr>
              <w:t>局（林业和草原</w:t>
            </w:r>
          </w:p>
          <w:p>
            <w:pPr>
              <w:pStyle w:val="8"/>
              <w:spacing w:line="181" w:lineRule="auto"/>
              <w:ind w:left="62"/>
              <w:jc w:val="both"/>
              <w:rPr>
                <w:rFonts w:ascii="Times New Roman" w:hAnsi="Times New Roman" w:eastAsia="仿宋_GB2312"/>
                <w:sz w:val="24"/>
                <w:szCs w:val="24"/>
              </w:rPr>
            </w:pPr>
            <w:r>
              <w:rPr>
                <w:rFonts w:ascii="Times New Roman" w:hAnsi="Times New Roman" w:eastAsia="仿宋_GB2312"/>
                <w:spacing w:val="-1"/>
                <w:sz w:val="24"/>
                <w:szCs w:val="24"/>
              </w:rPr>
              <w:t>局 ）、阿合奇县公</w:t>
            </w:r>
          </w:p>
          <w:p>
            <w:pPr>
              <w:pStyle w:val="8"/>
              <w:spacing w:line="205" w:lineRule="auto"/>
              <w:ind w:left="437"/>
              <w:jc w:val="both"/>
              <w:rPr>
                <w:rFonts w:ascii="Times New Roman" w:hAnsi="Times New Roman" w:eastAsia="仿宋_GB2312"/>
                <w:sz w:val="24"/>
                <w:szCs w:val="24"/>
              </w:rPr>
            </w:pPr>
            <w:r>
              <w:rPr>
                <w:rFonts w:ascii="Times New Roman" w:hAnsi="Times New Roman" w:eastAsia="仿宋_GB2312"/>
                <w:spacing w:val="-1"/>
                <w:sz w:val="24"/>
                <w:szCs w:val="24"/>
              </w:rPr>
              <w:t>安局</w:t>
            </w:r>
          </w:p>
        </w:tc>
        <w:tc>
          <w:tcPr>
            <w:tcW w:w="5957" w:type="dxa"/>
            <w:vAlign w:val="center"/>
          </w:tcPr>
          <w:p>
            <w:pPr>
              <w:pStyle w:val="8"/>
              <w:spacing w:before="42" w:line="194"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阿合奇县自然资源局（林业和草原局</w:t>
            </w:r>
            <w:r>
              <w:rPr>
                <w:rFonts w:ascii="Times New Roman" w:hAnsi="Times New Roman" w:eastAsia="仿宋_GB2312"/>
                <w:spacing w:val="4"/>
                <w:sz w:val="24"/>
                <w:szCs w:val="24"/>
              </w:rPr>
              <w:t>）：</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1.开展野生动（植）物资源调查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，建立野生动物资源档</w:t>
            </w:r>
            <w:r>
              <w:rPr>
                <w:rFonts w:ascii="Times New Roman" w:hAnsi="Times New Roman" w:eastAsia="仿宋_GB2312"/>
                <w:spacing w:val="2"/>
                <w:sz w:val="24"/>
                <w:szCs w:val="24"/>
              </w:rPr>
              <w:t>案；</w:t>
            </w:r>
          </w:p>
          <w:p>
            <w:pPr>
              <w:pStyle w:val="8"/>
              <w:spacing w:before="1" w:line="187" w:lineRule="auto"/>
              <w:ind w:left="34" w:right="981" w:hanging="13"/>
              <w:jc w:val="both"/>
              <w:rPr>
                <w:rFonts w:ascii="Times New Roman" w:hAnsi="Times New Roman" w:eastAsia="仿宋_GB2312"/>
                <w:sz w:val="24"/>
                <w:szCs w:val="24"/>
              </w:rPr>
            </w:pPr>
            <w:r>
              <w:rPr>
                <w:rFonts w:ascii="Times New Roman" w:hAnsi="Times New Roman" w:eastAsia="仿宋_GB2312"/>
                <w:spacing w:val="4"/>
                <w:sz w:val="24"/>
                <w:szCs w:val="24"/>
              </w:rPr>
              <w:t>2.</w:t>
            </w:r>
            <w:r>
              <w:rPr>
                <w:rFonts w:ascii="Times New Roman" w:hAnsi="Times New Roman" w:eastAsia="仿宋_GB2312"/>
                <w:spacing w:val="-17"/>
                <w:sz w:val="24"/>
                <w:szCs w:val="24"/>
              </w:rPr>
              <w:t xml:space="preserve"> </w:t>
            </w:r>
            <w:r>
              <w:rPr>
                <w:rFonts w:ascii="Times New Roman" w:hAnsi="Times New Roman" w:eastAsia="仿宋_GB2312"/>
                <w:spacing w:val="4"/>
                <w:sz w:val="24"/>
                <w:szCs w:val="24"/>
              </w:rPr>
              <w:t>负责组织、指导、管理陆生野生动物疫源疫病监测、防控</w:t>
            </w:r>
            <w:r>
              <w:rPr>
                <w:rFonts w:ascii="Times New Roman" w:hAnsi="Times New Roman" w:eastAsia="仿宋_GB2312"/>
                <w:spacing w:val="3"/>
                <w:sz w:val="24"/>
                <w:szCs w:val="24"/>
              </w:rPr>
              <w:t>、救助、宣传保护、</w:t>
            </w:r>
            <w:r>
              <w:rPr>
                <w:rFonts w:hint="eastAsia" w:ascii="Times New Roman" w:hAnsi="Times New Roman" w:eastAsia="仿宋_GB2312"/>
                <w:spacing w:val="3"/>
                <w:sz w:val="24"/>
                <w:szCs w:val="24"/>
                <w:lang w:val="en-US" w:eastAsia="zh-CN"/>
              </w:rPr>
              <w:t>治</w:t>
            </w:r>
            <w:r>
              <w:rPr>
                <w:rFonts w:ascii="Times New Roman" w:hAnsi="Times New Roman" w:eastAsia="仿宋_GB2312"/>
                <w:spacing w:val="3"/>
                <w:sz w:val="24"/>
                <w:szCs w:val="24"/>
              </w:rPr>
              <w:t>害工作。</w:t>
            </w: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阿合奇县公安局：</w:t>
            </w:r>
          </w:p>
          <w:p>
            <w:pPr>
              <w:pStyle w:val="8"/>
              <w:spacing w:line="190" w:lineRule="auto"/>
              <w:ind w:left="30"/>
              <w:jc w:val="both"/>
              <w:rPr>
                <w:rFonts w:ascii="Times New Roman" w:hAnsi="Times New Roman" w:eastAsia="仿宋_GB2312"/>
                <w:sz w:val="24"/>
                <w:szCs w:val="24"/>
              </w:rPr>
            </w:pPr>
            <w:r>
              <w:rPr>
                <w:rFonts w:ascii="Times New Roman" w:hAnsi="Times New Roman" w:eastAsia="仿宋_GB2312"/>
                <w:spacing w:val="3"/>
                <w:sz w:val="24"/>
                <w:szCs w:val="24"/>
              </w:rPr>
              <w:t>负责查处违法行为和案件。</w:t>
            </w:r>
          </w:p>
        </w:tc>
        <w:tc>
          <w:tcPr>
            <w:tcW w:w="5557" w:type="dxa"/>
            <w:vAlign w:val="center"/>
          </w:tcPr>
          <w:p>
            <w:pPr>
              <w:pStyle w:val="8"/>
              <w:spacing w:before="209"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1.做好野生动（植）物保护政策法律法规的宣传；</w:t>
            </w:r>
          </w:p>
          <w:p>
            <w:pPr>
              <w:pStyle w:val="8"/>
              <w:spacing w:before="1" w:line="196" w:lineRule="auto"/>
              <w:ind w:left="26" w:right="63" w:hanging="3"/>
              <w:jc w:val="both"/>
              <w:rPr>
                <w:rFonts w:ascii="Times New Roman" w:hAnsi="Times New Roman" w:eastAsia="仿宋_GB2312"/>
                <w:sz w:val="24"/>
                <w:szCs w:val="24"/>
              </w:rPr>
            </w:pPr>
            <w:r>
              <w:rPr>
                <w:rFonts w:ascii="Times New Roman" w:hAnsi="Times New Roman" w:eastAsia="仿宋_GB2312"/>
                <w:spacing w:val="4"/>
                <w:sz w:val="24"/>
                <w:szCs w:val="24"/>
              </w:rPr>
              <w:t>2.发现违法猎捕野生动物、破坏野生动物栖息地和野</w:t>
            </w:r>
            <w:r>
              <w:rPr>
                <w:rFonts w:ascii="Times New Roman" w:hAnsi="Times New Roman" w:eastAsia="仿宋_GB2312"/>
                <w:spacing w:val="3"/>
                <w:sz w:val="24"/>
                <w:szCs w:val="24"/>
              </w:rPr>
              <w:t>生动物及其制品非法买卖等行为及时制止</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同时</w:t>
            </w:r>
            <w:r>
              <w:rPr>
                <w:rFonts w:ascii="Times New Roman" w:hAnsi="Times New Roman" w:eastAsia="仿宋_GB2312"/>
                <w:sz w:val="24"/>
                <w:szCs w:val="24"/>
              </w:rPr>
              <w:t xml:space="preserve"> </w:t>
            </w:r>
            <w:r>
              <w:rPr>
                <w:rFonts w:ascii="Times New Roman" w:hAnsi="Times New Roman" w:eastAsia="仿宋_GB2312"/>
                <w:spacing w:val="4"/>
                <w:sz w:val="24"/>
                <w:szCs w:val="24"/>
              </w:rPr>
              <w:t>报阿合奇县自然资源局（林业和草原局）。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1"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60</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227" w:line="194"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做好国土资源监督检查工</w:t>
            </w:r>
            <w:r>
              <w:rPr>
                <w:rFonts w:ascii="Times New Roman" w:hAnsi="Times New Roman" w:eastAsia="仿宋_GB2312"/>
                <w:spacing w:val="1"/>
                <w:sz w:val="24"/>
                <w:szCs w:val="24"/>
              </w:rPr>
              <w:t xml:space="preserve"> </w:t>
            </w:r>
            <w:r>
              <w:rPr>
                <w:rFonts w:ascii="Times New Roman" w:hAnsi="Times New Roman" w:eastAsia="仿宋_GB2312"/>
                <w:sz w:val="24"/>
                <w:szCs w:val="24"/>
              </w:rPr>
              <w:t>作</w:t>
            </w:r>
          </w:p>
        </w:tc>
        <w:tc>
          <w:tcPr>
            <w:tcW w:w="1108" w:type="dxa"/>
            <w:vAlign w:val="center"/>
          </w:tcPr>
          <w:p>
            <w:pPr>
              <w:pStyle w:val="8"/>
              <w:spacing w:before="227" w:line="195" w:lineRule="auto"/>
              <w:ind w:left="498" w:right="52" w:hanging="427"/>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阿合奇县自然资源 </w:t>
            </w:r>
            <w:r>
              <w:rPr>
                <w:rFonts w:ascii="Times New Roman" w:hAnsi="Times New Roman" w:eastAsia="仿宋_GB2312"/>
                <w:sz w:val="24"/>
                <w:szCs w:val="24"/>
              </w:rPr>
              <w:t>局</w:t>
            </w:r>
          </w:p>
        </w:tc>
        <w:tc>
          <w:tcPr>
            <w:tcW w:w="5957" w:type="dxa"/>
            <w:vAlign w:val="center"/>
          </w:tcPr>
          <w:p>
            <w:pPr>
              <w:pStyle w:val="8"/>
              <w:spacing w:before="144"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w:t>
            </w:r>
          </w:p>
          <w:p>
            <w:pPr>
              <w:pStyle w:val="8"/>
              <w:numPr>
                <w:ilvl w:val="0"/>
                <w:numId w:val="1"/>
              </w:numPr>
              <w:spacing w:before="1" w:line="192" w:lineRule="auto"/>
              <w:ind w:left="21" w:right="273" w:rightChars="0"/>
              <w:jc w:val="both"/>
              <w:rPr>
                <w:rFonts w:ascii="Times New Roman" w:hAnsi="Times New Roman" w:eastAsia="仿宋_GB2312"/>
                <w:spacing w:val="2"/>
                <w:sz w:val="24"/>
                <w:szCs w:val="24"/>
              </w:rPr>
            </w:pPr>
            <w:r>
              <w:rPr>
                <w:rFonts w:ascii="Times New Roman" w:hAnsi="Times New Roman" w:eastAsia="仿宋_GB2312"/>
                <w:spacing w:val="3"/>
                <w:sz w:val="24"/>
                <w:szCs w:val="24"/>
              </w:rPr>
              <w:t>对辖区内土地、矿产资源开展巡查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，发现和受理上</w:t>
            </w:r>
            <w:r>
              <w:rPr>
                <w:rFonts w:ascii="Times New Roman" w:hAnsi="Times New Roman" w:eastAsia="仿宋_GB2312"/>
                <w:spacing w:val="2"/>
                <w:sz w:val="24"/>
                <w:szCs w:val="24"/>
              </w:rPr>
              <w:t>报的违法行为线索；</w:t>
            </w:r>
          </w:p>
          <w:p>
            <w:pPr>
              <w:pStyle w:val="8"/>
              <w:numPr>
                <w:ilvl w:val="0"/>
                <w:numId w:val="0"/>
              </w:numPr>
              <w:spacing w:before="1" w:line="192" w:lineRule="auto"/>
              <w:ind w:right="273" w:rightChars="0"/>
              <w:jc w:val="both"/>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3"/>
                <w:sz w:val="24"/>
                <w:szCs w:val="24"/>
              </w:rPr>
              <w:t>2.对违法行为开展立案调查</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，作出行政处罚。</w:t>
            </w:r>
          </w:p>
        </w:tc>
        <w:tc>
          <w:tcPr>
            <w:tcW w:w="5557" w:type="dxa"/>
            <w:vAlign w:val="center"/>
          </w:tcPr>
          <w:p>
            <w:pPr>
              <w:pStyle w:val="8"/>
              <w:spacing w:before="144"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1.开展自然资源法律法规宣传；</w:t>
            </w:r>
          </w:p>
          <w:p>
            <w:pPr>
              <w:pStyle w:val="8"/>
              <w:spacing w:before="1" w:line="192" w:lineRule="auto"/>
              <w:ind w:left="21" w:right="454" w:firstLine="1"/>
              <w:jc w:val="both"/>
              <w:rPr>
                <w:rFonts w:ascii="Times New Roman" w:hAnsi="Times New Roman" w:eastAsia="仿宋_GB2312"/>
                <w:sz w:val="24"/>
                <w:szCs w:val="24"/>
              </w:rPr>
            </w:pPr>
            <w:r>
              <w:rPr>
                <w:rFonts w:ascii="Times New Roman" w:hAnsi="Times New Roman" w:eastAsia="仿宋_GB2312"/>
                <w:spacing w:val="2"/>
                <w:sz w:val="24"/>
                <w:szCs w:val="24"/>
              </w:rPr>
              <w:t>2.对辖区自然资源进行 日</w:t>
            </w:r>
            <w:r>
              <w:rPr>
                <w:rFonts w:ascii="Times New Roman" w:hAnsi="Times New Roman" w:eastAsia="仿宋_GB2312"/>
                <w:spacing w:val="-20"/>
                <w:sz w:val="24"/>
                <w:szCs w:val="24"/>
              </w:rPr>
              <w:t xml:space="preserve"> </w:t>
            </w:r>
            <w:r>
              <w:rPr>
                <w:rFonts w:ascii="Times New Roman" w:hAnsi="Times New Roman" w:eastAsia="仿宋_GB2312"/>
                <w:spacing w:val="2"/>
                <w:sz w:val="24"/>
                <w:szCs w:val="24"/>
              </w:rPr>
              <w:t>常巡查</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，对发现的违法违规的行为及时制止</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，并上</w:t>
            </w:r>
            <w:r>
              <w:rPr>
                <w:rFonts w:ascii="Times New Roman" w:hAnsi="Times New Roman" w:eastAsia="仿宋_GB2312"/>
                <w:spacing w:val="1"/>
                <w:sz w:val="24"/>
                <w:szCs w:val="24"/>
              </w:rPr>
              <w:t>报县自然资源局；</w:t>
            </w:r>
            <w:r>
              <w:rPr>
                <w:rFonts w:ascii="Times New Roman" w:hAnsi="Times New Roman" w:eastAsia="仿宋_GB2312"/>
                <w:sz w:val="24"/>
                <w:szCs w:val="24"/>
              </w:rPr>
              <w:t xml:space="preserve"> </w:t>
            </w:r>
            <w:r>
              <w:rPr>
                <w:rFonts w:ascii="Times New Roman" w:hAnsi="Times New Roman" w:eastAsia="仿宋_GB2312"/>
                <w:spacing w:val="3"/>
                <w:sz w:val="24"/>
                <w:szCs w:val="24"/>
              </w:rPr>
              <w:t>3.联合开展违反自然资源法律法规行为的调查</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，督促限期整改</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，对拒不整改的行为及时上报。</w:t>
            </w:r>
          </w:p>
        </w:tc>
      </w:tr>
    </w:tbl>
    <w:p>
      <w:pPr>
        <w:pStyle w:val="2"/>
        <w:rPr>
          <w:rFonts w:ascii="Times New Roman" w:hAnsi="Times New Roman" w:eastAsia="仿宋_GB2312"/>
          <w:sz w:val="24"/>
          <w:szCs w:val="24"/>
        </w:rPr>
      </w:pPr>
    </w:p>
    <w:p>
      <w:pPr>
        <w:sectPr>
          <w:footerReference r:id="rId24"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6"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43"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61</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52" w:line="200"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做好卫片图斑治理相关工</w:t>
            </w:r>
            <w:r>
              <w:rPr>
                <w:rFonts w:ascii="Times New Roman" w:hAnsi="Times New Roman" w:eastAsia="仿宋_GB2312"/>
                <w:spacing w:val="1"/>
                <w:sz w:val="24"/>
                <w:szCs w:val="24"/>
              </w:rPr>
              <w:t xml:space="preserve"> </w:t>
            </w:r>
            <w:r>
              <w:rPr>
                <w:rFonts w:ascii="Times New Roman" w:hAnsi="Times New Roman" w:eastAsia="仿宋_GB2312"/>
                <w:sz w:val="24"/>
                <w:szCs w:val="24"/>
              </w:rPr>
              <w:t>作</w:t>
            </w:r>
          </w:p>
        </w:tc>
        <w:tc>
          <w:tcPr>
            <w:tcW w:w="1108" w:type="dxa"/>
            <w:vAlign w:val="center"/>
          </w:tcPr>
          <w:p>
            <w:pPr>
              <w:pStyle w:val="8"/>
              <w:spacing w:before="51" w:line="194"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w:t>
            </w:r>
          </w:p>
          <w:p>
            <w:pPr>
              <w:pStyle w:val="8"/>
              <w:spacing w:line="181" w:lineRule="auto"/>
              <w:ind w:left="124"/>
              <w:jc w:val="both"/>
              <w:rPr>
                <w:rFonts w:ascii="Times New Roman" w:hAnsi="Times New Roman" w:eastAsia="仿宋_GB2312"/>
                <w:sz w:val="24"/>
                <w:szCs w:val="24"/>
              </w:rPr>
            </w:pPr>
            <w:r>
              <w:rPr>
                <w:rFonts w:ascii="Times New Roman" w:hAnsi="Times New Roman" w:eastAsia="仿宋_GB2312"/>
                <w:spacing w:val="3"/>
                <w:sz w:val="24"/>
                <w:szCs w:val="24"/>
              </w:rPr>
              <w:t>局（林业和草原</w:t>
            </w:r>
          </w:p>
          <w:p>
            <w:pPr>
              <w:pStyle w:val="8"/>
              <w:spacing w:line="193" w:lineRule="auto"/>
              <w:ind w:left="62"/>
              <w:jc w:val="both"/>
              <w:rPr>
                <w:rFonts w:ascii="Times New Roman" w:hAnsi="Times New Roman" w:eastAsia="仿宋_GB2312"/>
                <w:sz w:val="24"/>
                <w:szCs w:val="24"/>
              </w:rPr>
            </w:pPr>
            <w:r>
              <w:rPr>
                <w:rFonts w:ascii="Times New Roman" w:hAnsi="Times New Roman" w:eastAsia="仿宋_GB2312"/>
                <w:spacing w:val="-1"/>
                <w:sz w:val="24"/>
                <w:szCs w:val="24"/>
              </w:rPr>
              <w:t>局 ）、阿合奇县农</w:t>
            </w:r>
          </w:p>
          <w:p>
            <w:pPr>
              <w:pStyle w:val="8"/>
              <w:spacing w:line="193" w:lineRule="auto"/>
              <w:ind w:left="65"/>
              <w:jc w:val="both"/>
              <w:rPr>
                <w:rFonts w:ascii="Times New Roman" w:hAnsi="Times New Roman" w:eastAsia="仿宋_GB2312"/>
                <w:sz w:val="24"/>
                <w:szCs w:val="24"/>
              </w:rPr>
            </w:pPr>
            <w:r>
              <w:rPr>
                <w:rFonts w:ascii="Times New Roman" w:hAnsi="Times New Roman" w:eastAsia="仿宋_GB2312"/>
                <w:spacing w:val="3"/>
                <w:sz w:val="24"/>
                <w:szCs w:val="24"/>
              </w:rPr>
              <w:t>业农村局、阿合奇</w:t>
            </w:r>
          </w:p>
          <w:p>
            <w:pPr>
              <w:pStyle w:val="8"/>
              <w:spacing w:before="1" w:line="205" w:lineRule="auto"/>
              <w:ind w:left="11" w:leftChars="0" w:hanging="11" w:firstLineChars="0"/>
              <w:jc w:val="both"/>
              <w:rPr>
                <w:rFonts w:ascii="Times New Roman" w:hAnsi="Times New Roman" w:eastAsia="仿宋_GB2312"/>
                <w:sz w:val="24"/>
                <w:szCs w:val="24"/>
              </w:rPr>
            </w:pPr>
            <w:r>
              <w:rPr>
                <w:rFonts w:ascii="Times New Roman" w:hAnsi="Times New Roman" w:eastAsia="仿宋_GB2312"/>
                <w:spacing w:val="2"/>
                <w:sz w:val="24"/>
                <w:szCs w:val="24"/>
              </w:rPr>
              <w:t>县水利局</w:t>
            </w:r>
          </w:p>
        </w:tc>
        <w:tc>
          <w:tcPr>
            <w:tcW w:w="5957" w:type="dxa"/>
            <w:vAlign w:val="center"/>
          </w:tcPr>
          <w:p>
            <w:pPr>
              <w:pStyle w:val="8"/>
              <w:spacing w:before="46" w:line="194" w:lineRule="auto"/>
              <w:ind w:left="22" w:right="3714" w:firstLine="12"/>
              <w:jc w:val="both"/>
              <w:rPr>
                <w:rFonts w:ascii="Times New Roman" w:hAnsi="Times New Roman" w:eastAsia="仿宋_GB2312"/>
                <w:sz w:val="24"/>
                <w:szCs w:val="24"/>
              </w:rPr>
            </w:pPr>
            <w:r>
              <w:rPr>
                <w:rFonts w:ascii="Times New Roman" w:hAnsi="Times New Roman" w:eastAsia="仿宋_GB2312"/>
                <w:spacing w:val="3"/>
                <w:sz w:val="24"/>
                <w:szCs w:val="24"/>
              </w:rPr>
              <w:t>阿合奇县自然资源局（林业和草原局</w:t>
            </w:r>
            <w:r>
              <w:rPr>
                <w:rFonts w:ascii="Times New Roman" w:hAnsi="Times New Roman" w:eastAsia="仿宋_GB2312"/>
                <w:spacing w:val="-4"/>
                <w:sz w:val="24"/>
                <w:szCs w:val="24"/>
              </w:rPr>
              <w:t>）：</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1.对卫片执法图斑进行内业判定；</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2.对疑似违法图斑及时推送至乡开展信息核实工作；</w:t>
            </w:r>
          </w:p>
          <w:p>
            <w:pPr>
              <w:pStyle w:val="8"/>
              <w:spacing w:before="1" w:line="187" w:lineRule="auto"/>
              <w:ind w:left="20" w:right="73" w:rightChars="0" w:hanging="1"/>
              <w:jc w:val="both"/>
              <w:rPr>
                <w:rFonts w:ascii="Times New Roman" w:hAnsi="Times New Roman" w:eastAsia="仿宋_GB2312"/>
                <w:spacing w:val="3"/>
                <w:sz w:val="24"/>
                <w:szCs w:val="24"/>
              </w:rPr>
            </w:pPr>
            <w:r>
              <w:rPr>
                <w:rFonts w:ascii="Times New Roman" w:hAnsi="Times New Roman" w:eastAsia="仿宋_GB2312"/>
                <w:spacing w:val="4"/>
                <w:sz w:val="24"/>
                <w:szCs w:val="24"/>
              </w:rPr>
              <w:t>3.按照管理权限将涉及农业农村、林草、水利等部门的</w:t>
            </w:r>
            <w:r>
              <w:rPr>
                <w:rFonts w:ascii="Times New Roman" w:hAnsi="Times New Roman" w:eastAsia="仿宋_GB2312"/>
                <w:spacing w:val="3"/>
                <w:sz w:val="24"/>
                <w:szCs w:val="24"/>
              </w:rPr>
              <w:t>图斑进行移交；</w:t>
            </w:r>
          </w:p>
          <w:p>
            <w:pPr>
              <w:pStyle w:val="8"/>
              <w:spacing w:before="1" w:line="187" w:lineRule="auto"/>
              <w:ind w:left="20" w:right="73" w:rightChars="0" w:hanging="1"/>
              <w:jc w:val="both"/>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3"/>
                <w:sz w:val="24"/>
                <w:szCs w:val="24"/>
              </w:rPr>
              <w:t>4.对违法图斑进行查处；</w:t>
            </w:r>
          </w:p>
          <w:p>
            <w:pPr>
              <w:pStyle w:val="8"/>
              <w:spacing w:before="1" w:line="193" w:lineRule="auto"/>
              <w:ind w:left="34" w:right="2373" w:rightChars="0" w:hanging="14"/>
              <w:jc w:val="both"/>
              <w:rPr>
                <w:rFonts w:hint="eastAsia" w:ascii="Times New Roman" w:hAnsi="Times New Roman" w:eastAsia="仿宋_GB2312"/>
                <w:spacing w:val="3"/>
                <w:sz w:val="24"/>
                <w:szCs w:val="24"/>
                <w:lang w:eastAsia="zh-CN"/>
              </w:rPr>
            </w:pPr>
            <w:r>
              <w:rPr>
                <w:rFonts w:ascii="Times New Roman" w:hAnsi="Times New Roman" w:eastAsia="仿宋_GB2312"/>
                <w:spacing w:val="3"/>
                <w:sz w:val="24"/>
                <w:szCs w:val="24"/>
              </w:rPr>
              <w:t>5.</w:t>
            </w:r>
            <w:r>
              <w:rPr>
                <w:rFonts w:hint="eastAsia" w:ascii="Times New Roman" w:hAnsi="Times New Roman" w:eastAsia="仿宋_GB2312"/>
                <w:spacing w:val="3"/>
                <w:sz w:val="24"/>
                <w:szCs w:val="24"/>
                <w:lang w:val="en-US" w:eastAsia="zh-CN"/>
              </w:rPr>
              <w:t>对</w:t>
            </w:r>
            <w:r>
              <w:rPr>
                <w:rFonts w:ascii="Times New Roman" w:hAnsi="Times New Roman" w:eastAsia="仿宋_GB2312"/>
                <w:spacing w:val="3"/>
                <w:sz w:val="24"/>
                <w:szCs w:val="24"/>
              </w:rPr>
              <w:t>职责范围内的违法图斑整改情况进行验收</w:t>
            </w:r>
            <w:r>
              <w:rPr>
                <w:rFonts w:hint="eastAsia" w:ascii="Times New Roman" w:hAnsi="Times New Roman" w:eastAsia="仿宋_GB2312"/>
                <w:spacing w:val="3"/>
                <w:sz w:val="24"/>
                <w:szCs w:val="24"/>
                <w:lang w:eastAsia="zh-CN"/>
              </w:rPr>
              <w:t>。</w:t>
            </w:r>
          </w:p>
          <w:p>
            <w:pPr>
              <w:pStyle w:val="8"/>
              <w:spacing w:before="1" w:line="193" w:lineRule="auto"/>
              <w:ind w:left="34" w:right="2373" w:rightChars="0" w:hanging="1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before="1" w:line="193" w:lineRule="auto"/>
              <w:ind w:left="22"/>
              <w:jc w:val="both"/>
              <w:rPr>
                <w:rFonts w:ascii="Times New Roman" w:hAnsi="Times New Roman" w:eastAsia="仿宋_GB2312"/>
                <w:sz w:val="24"/>
                <w:szCs w:val="24"/>
              </w:rPr>
            </w:pPr>
            <w:r>
              <w:rPr>
                <w:rFonts w:ascii="Times New Roman" w:hAnsi="Times New Roman" w:eastAsia="仿宋_GB2312"/>
                <w:spacing w:val="2"/>
                <w:sz w:val="24"/>
                <w:szCs w:val="24"/>
              </w:rPr>
              <w:t>1.对违法图斑进行查处；</w:t>
            </w:r>
          </w:p>
          <w:p>
            <w:pPr>
              <w:pStyle w:val="8"/>
              <w:spacing w:before="2" w:line="187" w:lineRule="auto"/>
              <w:ind w:left="34" w:right="2593" w:rightChars="0" w:hanging="13"/>
              <w:jc w:val="both"/>
              <w:rPr>
                <w:rFonts w:ascii="Times New Roman" w:hAnsi="Times New Roman" w:eastAsia="仿宋_GB2312"/>
                <w:spacing w:val="2"/>
                <w:sz w:val="24"/>
                <w:szCs w:val="24"/>
              </w:rPr>
            </w:pPr>
            <w:r>
              <w:rPr>
                <w:rFonts w:ascii="Times New Roman" w:hAnsi="Times New Roman" w:eastAsia="仿宋_GB2312"/>
                <w:spacing w:val="2"/>
                <w:sz w:val="24"/>
                <w:szCs w:val="24"/>
              </w:rPr>
              <w:t>2.</w:t>
            </w:r>
            <w:r>
              <w:rPr>
                <w:rFonts w:hint="eastAsia" w:ascii="Times New Roman" w:hAnsi="Times New Roman" w:eastAsia="仿宋_GB2312"/>
                <w:spacing w:val="-5"/>
                <w:sz w:val="24"/>
                <w:szCs w:val="24"/>
                <w:lang w:val="en-US" w:eastAsia="zh-CN"/>
              </w:rPr>
              <w:t>对</w:t>
            </w:r>
            <w:r>
              <w:rPr>
                <w:rFonts w:ascii="Times New Roman" w:hAnsi="Times New Roman" w:eastAsia="仿宋_GB2312"/>
                <w:spacing w:val="2"/>
                <w:sz w:val="24"/>
                <w:szCs w:val="24"/>
              </w:rPr>
              <w:t>职责范围内的违法图斑整改情况进行验收。</w:t>
            </w:r>
          </w:p>
          <w:p>
            <w:pPr>
              <w:pStyle w:val="8"/>
              <w:spacing w:before="2" w:line="187" w:lineRule="auto"/>
              <w:ind w:left="34" w:right="2593" w:rightChars="0" w:hanging="13"/>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2"/>
                <w:sz w:val="24"/>
                <w:szCs w:val="24"/>
              </w:rPr>
              <w:t>1.对违法图斑进行查处；</w:t>
            </w:r>
          </w:p>
          <w:p>
            <w:pPr>
              <w:pStyle w:val="8"/>
              <w:spacing w:before="1" w:line="204"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2.</w:t>
            </w:r>
            <w:r>
              <w:rPr>
                <w:rFonts w:hint="eastAsia" w:ascii="Times New Roman" w:hAnsi="Times New Roman" w:eastAsia="仿宋_GB2312"/>
                <w:spacing w:val="3"/>
                <w:sz w:val="24"/>
                <w:szCs w:val="24"/>
                <w:lang w:val="en-US" w:eastAsia="zh-CN"/>
              </w:rPr>
              <w:t>对</w:t>
            </w:r>
            <w:r>
              <w:rPr>
                <w:rFonts w:ascii="Times New Roman" w:hAnsi="Times New Roman" w:eastAsia="仿宋_GB2312"/>
                <w:spacing w:val="3"/>
                <w:sz w:val="24"/>
                <w:szCs w:val="24"/>
              </w:rPr>
              <w:t>职责范围内的违法图斑整改情况进行验收。</w:t>
            </w:r>
          </w:p>
        </w:tc>
        <w:tc>
          <w:tcPr>
            <w:tcW w:w="5557" w:type="dxa"/>
            <w:vAlign w:val="center"/>
          </w:tcPr>
          <w:p>
            <w:pPr>
              <w:pStyle w:val="8"/>
              <w:spacing w:before="51" w:line="182" w:lineRule="auto"/>
              <w:jc w:val="both"/>
              <w:rPr>
                <w:rFonts w:ascii="Times New Roman" w:hAnsi="Times New Roman" w:eastAsia="仿宋_GB2312"/>
                <w:sz w:val="24"/>
                <w:szCs w:val="24"/>
              </w:rPr>
            </w:pPr>
            <w:r>
              <w:rPr>
                <w:rFonts w:ascii="Times New Roman" w:hAnsi="Times New Roman" w:eastAsia="仿宋_GB2312"/>
                <w:spacing w:val="3"/>
                <w:sz w:val="24"/>
                <w:szCs w:val="24"/>
              </w:rPr>
              <w:t>1.对违法图斑开展信息核实工作；</w:t>
            </w:r>
          </w:p>
          <w:p>
            <w:pPr>
              <w:pStyle w:val="8"/>
              <w:spacing w:line="199" w:lineRule="auto"/>
              <w:ind w:left="21" w:right="2831" w:firstLine="1"/>
              <w:jc w:val="both"/>
              <w:rPr>
                <w:rFonts w:ascii="Times New Roman" w:hAnsi="Times New Roman" w:eastAsia="仿宋_GB2312"/>
                <w:sz w:val="24"/>
                <w:szCs w:val="24"/>
              </w:rPr>
            </w:pPr>
            <w:r>
              <w:rPr>
                <w:rFonts w:ascii="Times New Roman" w:hAnsi="Times New Roman" w:eastAsia="仿宋_GB2312"/>
                <w:spacing w:val="3"/>
                <w:sz w:val="24"/>
                <w:szCs w:val="24"/>
              </w:rPr>
              <w:t>2.对辖区范围内违法违规占用耕地图斑进行整改；</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3.做好群众安抚工作。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96"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62</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1"/>
                <w:sz w:val="24"/>
                <w:szCs w:val="24"/>
              </w:rPr>
              <w:t>国土调查工作</w:t>
            </w:r>
          </w:p>
        </w:tc>
        <w:tc>
          <w:tcPr>
            <w:tcW w:w="1108" w:type="dxa"/>
            <w:vAlign w:val="center"/>
          </w:tcPr>
          <w:p>
            <w:pPr>
              <w:pStyle w:val="8"/>
              <w:spacing w:before="52" w:line="201"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阿合奇县自然资源 </w:t>
            </w:r>
            <w:r>
              <w:rPr>
                <w:rFonts w:ascii="Times New Roman" w:hAnsi="Times New Roman" w:eastAsia="仿宋_GB2312"/>
                <w:sz w:val="24"/>
                <w:szCs w:val="24"/>
              </w:rPr>
              <w:t>局</w:t>
            </w:r>
          </w:p>
        </w:tc>
        <w:tc>
          <w:tcPr>
            <w:tcW w:w="5957" w:type="dxa"/>
            <w:vAlign w:val="center"/>
          </w:tcPr>
          <w:p>
            <w:pPr>
              <w:pStyle w:val="8"/>
              <w:spacing w:before="57"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w:t>
            </w:r>
          </w:p>
          <w:p>
            <w:pPr>
              <w:pStyle w:val="8"/>
              <w:spacing w:before="1" w:line="187" w:lineRule="auto"/>
              <w:ind w:left="21" w:right="1746"/>
              <w:jc w:val="both"/>
              <w:rPr>
                <w:rFonts w:ascii="Times New Roman" w:hAnsi="Times New Roman" w:eastAsia="仿宋_GB2312"/>
                <w:sz w:val="24"/>
                <w:szCs w:val="24"/>
              </w:rPr>
            </w:pPr>
            <w:r>
              <w:rPr>
                <w:rFonts w:ascii="Times New Roman" w:hAnsi="Times New Roman" w:eastAsia="仿宋_GB2312"/>
                <w:spacing w:val="3"/>
                <w:sz w:val="24"/>
                <w:szCs w:val="24"/>
              </w:rPr>
              <w:t>1.对国家下发的年度变更调查、专项土地调查、全国土地调查图斑开展核查；</w:t>
            </w:r>
            <w:r>
              <w:rPr>
                <w:rFonts w:ascii="Times New Roman" w:hAnsi="Times New Roman" w:eastAsia="仿宋_GB2312"/>
                <w:spacing w:val="17"/>
                <w:w w:val="102"/>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组织开展核查、内业审核</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，形成初步调查成果；</w:t>
            </w:r>
          </w:p>
          <w:p>
            <w:pPr>
              <w:pStyle w:val="8"/>
              <w:spacing w:line="199" w:lineRule="auto"/>
              <w:ind w:left="20" w:right="3234" w:hanging="1"/>
              <w:jc w:val="both"/>
              <w:rPr>
                <w:rFonts w:ascii="Times New Roman" w:hAnsi="Times New Roman" w:eastAsia="仿宋_GB2312"/>
                <w:sz w:val="24"/>
                <w:szCs w:val="24"/>
              </w:rPr>
            </w:pPr>
            <w:r>
              <w:rPr>
                <w:rFonts w:ascii="Times New Roman" w:hAnsi="Times New Roman" w:eastAsia="仿宋_GB2312"/>
                <w:spacing w:val="3"/>
                <w:sz w:val="24"/>
                <w:szCs w:val="24"/>
              </w:rPr>
              <w:t>3.将调查成果推送至涉及部门和乡进行核实确认；</w:t>
            </w:r>
            <w:r>
              <w:rPr>
                <w:rFonts w:ascii="Times New Roman" w:hAnsi="Times New Roman" w:eastAsia="仿宋_GB2312"/>
                <w:spacing w:val="9"/>
                <w:sz w:val="24"/>
                <w:szCs w:val="24"/>
              </w:rPr>
              <w:t xml:space="preserve"> </w:t>
            </w:r>
            <w:r>
              <w:rPr>
                <w:rFonts w:ascii="Times New Roman" w:hAnsi="Times New Roman" w:eastAsia="仿宋_GB2312"/>
                <w:spacing w:val="4"/>
                <w:sz w:val="24"/>
                <w:szCs w:val="24"/>
              </w:rPr>
              <w:t>4.将调查成果上报阿合奇县人民政府审查。</w:t>
            </w:r>
          </w:p>
        </w:tc>
        <w:tc>
          <w:tcPr>
            <w:tcW w:w="5557" w:type="dxa"/>
            <w:vAlign w:val="center"/>
          </w:tcPr>
          <w:p>
            <w:pPr>
              <w:spacing w:line="244" w:lineRule="auto"/>
              <w:jc w:val="both"/>
              <w:rPr>
                <w:rFonts w:ascii="Times New Roman" w:hAnsi="Times New Roman" w:eastAsia="仿宋_GB2312"/>
                <w:sz w:val="24"/>
                <w:szCs w:val="24"/>
              </w:rPr>
            </w:pPr>
          </w:p>
          <w:p>
            <w:pPr>
              <w:pStyle w:val="8"/>
              <w:spacing w:before="51" w:line="199" w:lineRule="auto"/>
              <w:ind w:left="23" w:right="2700"/>
              <w:jc w:val="both"/>
              <w:rPr>
                <w:rFonts w:ascii="Times New Roman" w:hAnsi="Times New Roman" w:eastAsia="仿宋_GB2312"/>
                <w:sz w:val="24"/>
                <w:szCs w:val="24"/>
              </w:rPr>
            </w:pPr>
            <w:r>
              <w:rPr>
                <w:rFonts w:ascii="Times New Roman" w:hAnsi="Times New Roman" w:eastAsia="仿宋_GB2312"/>
                <w:spacing w:val="3"/>
                <w:sz w:val="24"/>
                <w:szCs w:val="24"/>
              </w:rPr>
              <w:t>1.广泛动员和组织社会力量积极参与土地调查工作；</w:t>
            </w:r>
            <w:r>
              <w:rPr>
                <w:rFonts w:ascii="Times New Roman" w:hAnsi="Times New Roman" w:eastAsia="仿宋_GB2312"/>
                <w:spacing w:val="14"/>
                <w:w w:val="102"/>
                <w:sz w:val="24"/>
                <w:szCs w:val="24"/>
              </w:rPr>
              <w:t xml:space="preserve"> </w:t>
            </w:r>
            <w:r>
              <w:rPr>
                <w:rFonts w:ascii="Times New Roman" w:hAnsi="Times New Roman" w:eastAsia="仿宋_GB2312"/>
                <w:spacing w:val="3"/>
                <w:sz w:val="24"/>
                <w:szCs w:val="24"/>
              </w:rPr>
              <w:t>2.对推送的土地调查初步成果进行核实确认并上报。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6"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63</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225" w:line="199"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编制土地征收成片开发方</w:t>
            </w:r>
            <w:r>
              <w:rPr>
                <w:rFonts w:ascii="Times New Roman" w:hAnsi="Times New Roman" w:eastAsia="仿宋_GB2312"/>
                <w:sz w:val="24"/>
                <w:szCs w:val="24"/>
              </w:rPr>
              <w:t xml:space="preserve"> 案</w:t>
            </w:r>
          </w:p>
        </w:tc>
        <w:tc>
          <w:tcPr>
            <w:tcW w:w="1108" w:type="dxa"/>
            <w:vAlign w:val="center"/>
          </w:tcPr>
          <w:p>
            <w:pPr>
              <w:pStyle w:val="8"/>
              <w:spacing w:before="224" w:line="201"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阿合奇县自然资源 </w:t>
            </w:r>
            <w:r>
              <w:rPr>
                <w:rFonts w:ascii="Times New Roman" w:hAnsi="Times New Roman" w:eastAsia="仿宋_GB2312"/>
                <w:sz w:val="24"/>
                <w:szCs w:val="24"/>
              </w:rPr>
              <w:t>局</w:t>
            </w:r>
          </w:p>
        </w:tc>
        <w:tc>
          <w:tcPr>
            <w:tcW w:w="5957" w:type="dxa"/>
            <w:vAlign w:val="center"/>
          </w:tcPr>
          <w:p>
            <w:pPr>
              <w:pStyle w:val="8"/>
              <w:spacing w:before="58"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1.确定开发方案编制范围</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，套合国土空间规划和</w:t>
            </w:r>
            <w:r>
              <w:rPr>
                <w:rFonts w:ascii="Times New Roman" w:hAnsi="Times New Roman" w:eastAsia="仿宋_GB2312"/>
                <w:spacing w:val="2"/>
                <w:sz w:val="24"/>
                <w:szCs w:val="24"/>
              </w:rPr>
              <w:t>详细规划</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，确定公益比例；</w:t>
            </w:r>
          </w:p>
          <w:p>
            <w:pPr>
              <w:pStyle w:val="8"/>
              <w:spacing w:line="199" w:lineRule="auto"/>
              <w:ind w:left="19" w:right="1611" w:firstLine="1"/>
              <w:jc w:val="both"/>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19"/>
                <w:sz w:val="24"/>
                <w:szCs w:val="24"/>
              </w:rPr>
              <w:t xml:space="preserve"> </w:t>
            </w:r>
            <w:r>
              <w:rPr>
                <w:rFonts w:ascii="Times New Roman" w:hAnsi="Times New Roman" w:eastAsia="仿宋_GB2312"/>
                <w:spacing w:val="3"/>
                <w:sz w:val="24"/>
                <w:szCs w:val="24"/>
              </w:rPr>
              <w:t>召开会议</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，充分听取人大代表、政协委员、社会公众和有关</w:t>
            </w:r>
            <w:r>
              <w:rPr>
                <w:rFonts w:ascii="Times New Roman" w:hAnsi="Times New Roman" w:eastAsia="仿宋_GB2312"/>
                <w:spacing w:val="2"/>
                <w:sz w:val="24"/>
                <w:szCs w:val="24"/>
              </w:rPr>
              <w:t>专家学者的意见；</w:t>
            </w:r>
            <w:r>
              <w:rPr>
                <w:rFonts w:ascii="Times New Roman" w:hAnsi="Times New Roman" w:eastAsia="仿宋_GB2312"/>
                <w:sz w:val="24"/>
                <w:szCs w:val="24"/>
              </w:rPr>
              <w:t xml:space="preserve"> </w:t>
            </w:r>
            <w:r>
              <w:rPr>
                <w:rFonts w:ascii="Times New Roman" w:hAnsi="Times New Roman" w:eastAsia="仿宋_GB2312"/>
                <w:spacing w:val="4"/>
                <w:sz w:val="24"/>
                <w:szCs w:val="24"/>
              </w:rPr>
              <w:t>3.按照土地征收成片开发方案编制要求收集、审核、上报相关资料。</w:t>
            </w:r>
          </w:p>
        </w:tc>
        <w:tc>
          <w:tcPr>
            <w:tcW w:w="5557" w:type="dxa"/>
            <w:vAlign w:val="center"/>
          </w:tcPr>
          <w:p>
            <w:pPr>
              <w:pStyle w:val="8"/>
              <w:spacing w:before="51" w:line="204" w:lineRule="auto"/>
              <w:jc w:val="both"/>
              <w:rPr>
                <w:rFonts w:ascii="Times New Roman" w:hAnsi="Times New Roman" w:eastAsia="仿宋_GB2312"/>
                <w:sz w:val="24"/>
                <w:szCs w:val="24"/>
              </w:rPr>
            </w:pPr>
            <w:r>
              <w:rPr>
                <w:rFonts w:ascii="Times New Roman" w:hAnsi="Times New Roman" w:eastAsia="仿宋_GB2312"/>
                <w:spacing w:val="3"/>
                <w:sz w:val="24"/>
                <w:szCs w:val="24"/>
              </w:rPr>
              <w:t>指导村开展“</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四议两公开</w:t>
            </w:r>
            <w:r>
              <w:rPr>
                <w:rFonts w:ascii="Times New Roman" w:hAnsi="Times New Roman" w:eastAsia="仿宋_GB2312"/>
                <w:spacing w:val="-25"/>
                <w:sz w:val="24"/>
                <w:szCs w:val="24"/>
              </w:rPr>
              <w:t xml:space="preserve"> </w:t>
            </w:r>
            <w:r>
              <w:rPr>
                <w:rFonts w:ascii="Times New Roman" w:hAnsi="Times New Roman" w:eastAsia="仿宋_GB2312"/>
                <w:spacing w:val="3"/>
                <w:sz w:val="24"/>
                <w:szCs w:val="24"/>
              </w:rPr>
              <w:t>”，对征收集体提出可行性意见</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，并将相关资料报送县自然资源局。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center"/>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ascii="Times New Roman" w:hAnsi="Times New Roman" w:eastAsia="仿宋_GB2312"/>
                <w:spacing w:val="-4"/>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both"/>
              <w:textAlignment w:val="baseline"/>
              <w:outlineLvl w:val="9"/>
              <w:rPr>
                <w:rFonts w:ascii="Times New Roman" w:hAnsi="Times New Roman" w:eastAsia="仿宋_GB2312"/>
                <w:spacing w:val="3"/>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both"/>
              <w:textAlignment w:val="baseline"/>
              <w:outlineLvl w:val="9"/>
              <w:rPr>
                <w:rFonts w:ascii="Times New Roman" w:hAnsi="Times New Roman" w:eastAsia="仿宋_GB2312"/>
                <w:spacing w:val="2"/>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1" w:hRule="atLeast"/>
        </w:trPr>
        <w:tc>
          <w:tcPr>
            <w:tcW w:w="441" w:type="dxa"/>
            <w:vAlign w:val="center"/>
          </w:tcPr>
          <w:p>
            <w:pPr>
              <w:spacing w:before="226" w:line="207" w:lineRule="auto"/>
              <w:ind w:left="154"/>
              <w:jc w:val="both"/>
              <w:rPr>
                <w:rFonts w:ascii="Times New Roman" w:hAnsi="Times New Roman" w:eastAsia="仿宋_GB2312" w:cs="Arial"/>
                <w:sz w:val="24"/>
                <w:szCs w:val="24"/>
              </w:rPr>
            </w:pPr>
            <w:r>
              <w:rPr>
                <w:rFonts w:ascii="Times New Roman" w:hAnsi="Times New Roman" w:eastAsia="仿宋_GB2312" w:cs="Arial"/>
                <w:spacing w:val="8"/>
                <w:sz w:val="24"/>
                <w:szCs w:val="24"/>
              </w:rPr>
              <w:t>64</w:t>
            </w:r>
          </w:p>
        </w:tc>
        <w:tc>
          <w:tcPr>
            <w:tcW w:w="1053" w:type="dxa"/>
            <w:vAlign w:val="center"/>
          </w:tcPr>
          <w:p>
            <w:pPr>
              <w:pStyle w:val="8"/>
              <w:spacing w:before="212"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56" w:line="182" w:lineRule="auto"/>
              <w:ind w:left="30"/>
              <w:jc w:val="both"/>
              <w:rPr>
                <w:rFonts w:ascii="Times New Roman" w:hAnsi="Times New Roman" w:eastAsia="仿宋_GB2312"/>
                <w:sz w:val="24"/>
                <w:szCs w:val="24"/>
              </w:rPr>
            </w:pPr>
            <w:r>
              <w:rPr>
                <w:rFonts w:ascii="Times New Roman" w:hAnsi="Times New Roman" w:eastAsia="仿宋_GB2312"/>
                <w:spacing w:val="4"/>
                <w:sz w:val="24"/>
                <w:szCs w:val="24"/>
              </w:rPr>
              <w:t>做好乡企业、乡村公共设</w:t>
            </w:r>
          </w:p>
          <w:p>
            <w:pPr>
              <w:pStyle w:val="8"/>
              <w:spacing w:line="193"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施和公益事业的乡村建设</w:t>
            </w:r>
            <w:r>
              <w:rPr>
                <w:rFonts w:ascii="Times New Roman" w:hAnsi="Times New Roman" w:eastAsia="仿宋_GB2312"/>
                <w:spacing w:val="2"/>
                <w:sz w:val="24"/>
                <w:szCs w:val="24"/>
              </w:rPr>
              <w:t>规划许可</w:t>
            </w:r>
          </w:p>
        </w:tc>
        <w:tc>
          <w:tcPr>
            <w:tcW w:w="1108" w:type="dxa"/>
            <w:vAlign w:val="center"/>
          </w:tcPr>
          <w:p>
            <w:pPr>
              <w:pStyle w:val="8"/>
              <w:spacing w:before="129" w:line="201"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阿合奇县自然资源 </w:t>
            </w:r>
            <w:r>
              <w:rPr>
                <w:rFonts w:ascii="Times New Roman" w:hAnsi="Times New Roman" w:eastAsia="仿宋_GB2312"/>
                <w:sz w:val="24"/>
                <w:szCs w:val="24"/>
              </w:rPr>
              <w:t>局</w:t>
            </w:r>
          </w:p>
        </w:tc>
        <w:tc>
          <w:tcPr>
            <w:tcW w:w="5957" w:type="dxa"/>
            <w:vAlign w:val="center"/>
          </w:tcPr>
          <w:p>
            <w:pPr>
              <w:pStyle w:val="8"/>
              <w:spacing w:before="56" w:line="182"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w:t>
            </w:r>
          </w:p>
          <w:p>
            <w:pPr>
              <w:pStyle w:val="8"/>
              <w:numPr>
                <w:ilvl w:val="0"/>
                <w:numId w:val="0"/>
              </w:numPr>
              <w:spacing w:line="197" w:lineRule="auto"/>
              <w:ind w:right="1753" w:rightChars="0"/>
              <w:jc w:val="both"/>
              <w:rPr>
                <w:rFonts w:ascii="Times New Roman" w:hAnsi="Times New Roman" w:eastAsia="仿宋_GB2312"/>
                <w:sz w:val="24"/>
                <w:szCs w:val="24"/>
              </w:rPr>
            </w:pPr>
            <w:r>
              <w:rPr>
                <w:rFonts w:hint="eastAsia" w:ascii="Times New Roman" w:hAnsi="Times New Roman" w:eastAsia="仿宋_GB2312"/>
                <w:sz w:val="24"/>
                <w:szCs w:val="24"/>
                <w:lang w:val="en-US" w:eastAsia="zh-CN"/>
              </w:rPr>
              <w:t>1.</w:t>
            </w:r>
            <w:r>
              <w:rPr>
                <w:rFonts w:ascii="Times New Roman" w:hAnsi="Times New Roman" w:eastAsia="仿宋_GB2312"/>
                <w:sz w:val="24"/>
                <w:szCs w:val="24"/>
              </w:rPr>
              <w:t>政策制定与指导</w:t>
            </w:r>
            <w:r>
              <w:rPr>
                <w:rFonts w:ascii="Times New Roman" w:hAnsi="Times New Roman" w:eastAsia="仿宋_GB2312"/>
                <w:spacing w:val="-9"/>
                <w:sz w:val="24"/>
                <w:szCs w:val="24"/>
              </w:rPr>
              <w:t xml:space="preserve"> </w:t>
            </w:r>
            <w:r>
              <w:rPr>
                <w:rFonts w:ascii="Times New Roman" w:hAnsi="Times New Roman" w:eastAsia="仿宋_GB2312"/>
                <w:sz w:val="24"/>
                <w:szCs w:val="24"/>
              </w:rPr>
              <w:t>，业务培训；</w:t>
            </w:r>
          </w:p>
          <w:p>
            <w:pPr>
              <w:pStyle w:val="8"/>
              <w:numPr>
                <w:ilvl w:val="0"/>
                <w:numId w:val="0"/>
              </w:numPr>
              <w:spacing w:line="197" w:lineRule="auto"/>
              <w:ind w:right="1753" w:rightChars="0"/>
              <w:jc w:val="both"/>
              <w:rPr>
                <w:rFonts w:ascii="Times New Roman" w:hAnsi="Times New Roman" w:eastAsia="仿宋_GB2312"/>
                <w:sz w:val="24"/>
                <w:szCs w:val="24"/>
              </w:rPr>
            </w:pPr>
            <w:r>
              <w:rPr>
                <w:rFonts w:ascii="Times New Roman" w:hAnsi="Times New Roman" w:eastAsia="仿宋_GB2312"/>
                <w:spacing w:val="3"/>
                <w:sz w:val="24"/>
                <w:szCs w:val="24"/>
              </w:rPr>
              <w:t>2.根据初审意见进行审批。</w:t>
            </w:r>
          </w:p>
        </w:tc>
        <w:tc>
          <w:tcPr>
            <w:tcW w:w="5557" w:type="dxa"/>
            <w:vAlign w:val="center"/>
          </w:tcPr>
          <w:p>
            <w:pPr>
              <w:pStyle w:val="8"/>
              <w:spacing w:before="56" w:line="182" w:lineRule="auto"/>
              <w:ind w:left="24"/>
              <w:jc w:val="both"/>
              <w:rPr>
                <w:rFonts w:ascii="Times New Roman" w:hAnsi="Times New Roman" w:eastAsia="仿宋_GB2312"/>
                <w:sz w:val="24"/>
                <w:szCs w:val="24"/>
              </w:rPr>
            </w:pPr>
            <w:r>
              <w:rPr>
                <w:rFonts w:ascii="Times New Roman" w:hAnsi="Times New Roman" w:eastAsia="仿宋_GB2312"/>
                <w:spacing w:val="1"/>
                <w:sz w:val="24"/>
                <w:szCs w:val="24"/>
              </w:rPr>
              <w:t>1.提供咨询服务</w:t>
            </w:r>
            <w:r>
              <w:rPr>
                <w:rFonts w:ascii="Times New Roman" w:hAnsi="Times New Roman" w:eastAsia="仿宋_GB2312"/>
                <w:spacing w:val="-10"/>
                <w:sz w:val="24"/>
                <w:szCs w:val="24"/>
              </w:rPr>
              <w:t xml:space="preserve"> </w:t>
            </w:r>
            <w:r>
              <w:rPr>
                <w:rFonts w:ascii="Times New Roman" w:hAnsi="Times New Roman" w:eastAsia="仿宋_GB2312"/>
                <w:spacing w:val="1"/>
                <w:sz w:val="24"/>
                <w:szCs w:val="24"/>
              </w:rPr>
              <w:t>，初审材料；</w:t>
            </w:r>
          </w:p>
          <w:p>
            <w:pPr>
              <w:pStyle w:val="8"/>
              <w:spacing w:line="193" w:lineRule="auto"/>
              <w:ind w:left="23"/>
              <w:jc w:val="both"/>
              <w:rPr>
                <w:rFonts w:ascii="Times New Roman" w:hAnsi="Times New Roman" w:eastAsia="仿宋_GB2312"/>
                <w:sz w:val="24"/>
                <w:szCs w:val="24"/>
              </w:rPr>
            </w:pPr>
            <w:r>
              <w:rPr>
                <w:rFonts w:ascii="Times New Roman" w:hAnsi="Times New Roman" w:eastAsia="仿宋_GB2312"/>
                <w:spacing w:val="2"/>
                <w:sz w:val="24"/>
                <w:szCs w:val="24"/>
              </w:rPr>
              <w:t>2.</w:t>
            </w:r>
            <w:r>
              <w:rPr>
                <w:rFonts w:ascii="Times New Roman" w:hAnsi="Times New Roman" w:eastAsia="仿宋_GB2312"/>
                <w:spacing w:val="-2"/>
                <w:sz w:val="24"/>
                <w:szCs w:val="24"/>
              </w:rPr>
              <w:t xml:space="preserve"> </w:t>
            </w:r>
            <w:r>
              <w:rPr>
                <w:rFonts w:ascii="Times New Roman" w:hAnsi="Times New Roman" w:eastAsia="仿宋_GB2312"/>
                <w:spacing w:val="2"/>
                <w:sz w:val="24"/>
                <w:szCs w:val="24"/>
              </w:rPr>
              <w:t>实地勘察协助</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，提供背景信息</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，辅助判断项目选址合理性、规模适宜性；</w:t>
            </w:r>
          </w:p>
          <w:p>
            <w:pPr>
              <w:pStyle w:val="8"/>
              <w:spacing w:line="200" w:lineRule="auto"/>
              <w:ind w:left="21"/>
              <w:jc w:val="both"/>
              <w:rPr>
                <w:rFonts w:ascii="Times New Roman" w:hAnsi="Times New Roman" w:eastAsia="仿宋_GB2312"/>
                <w:sz w:val="24"/>
                <w:szCs w:val="24"/>
              </w:rPr>
            </w:pPr>
            <w:r>
              <w:rPr>
                <w:rFonts w:ascii="Times New Roman" w:hAnsi="Times New Roman" w:eastAsia="仿宋_GB2312"/>
                <w:spacing w:val="2"/>
                <w:sz w:val="24"/>
                <w:szCs w:val="24"/>
              </w:rPr>
              <w:t>3.征求意见协调</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，做好沟通</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，项目获批后</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，监督辅助</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
                <w:sz w:val="24"/>
                <w:szCs w:val="24"/>
              </w:rPr>
              <w:t>提供必要助力</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，维护规划严肃性。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1"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65</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开展湿地保护工作</w:t>
            </w:r>
          </w:p>
        </w:tc>
        <w:tc>
          <w:tcPr>
            <w:tcW w:w="1108" w:type="dxa"/>
            <w:vAlign w:val="center"/>
          </w:tcPr>
          <w:p>
            <w:pPr>
              <w:pStyle w:val="8"/>
              <w:spacing w:before="52" w:line="182"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w:t>
            </w:r>
          </w:p>
          <w:p>
            <w:pPr>
              <w:pStyle w:val="8"/>
              <w:spacing w:line="193" w:lineRule="auto"/>
              <w:ind w:left="124"/>
              <w:jc w:val="both"/>
              <w:rPr>
                <w:rFonts w:ascii="Times New Roman" w:hAnsi="Times New Roman" w:eastAsia="仿宋_GB2312"/>
                <w:sz w:val="24"/>
                <w:szCs w:val="24"/>
              </w:rPr>
            </w:pPr>
            <w:r>
              <w:rPr>
                <w:rFonts w:ascii="Times New Roman" w:hAnsi="Times New Roman" w:eastAsia="仿宋_GB2312"/>
                <w:spacing w:val="3"/>
                <w:sz w:val="24"/>
                <w:szCs w:val="24"/>
              </w:rPr>
              <w:t>局（林业和草原</w:t>
            </w:r>
          </w:p>
          <w:p>
            <w:pPr>
              <w:pStyle w:val="8"/>
              <w:spacing w:line="199" w:lineRule="auto"/>
              <w:jc w:val="both"/>
              <w:rPr>
                <w:rFonts w:ascii="Times New Roman" w:hAnsi="Times New Roman" w:eastAsia="仿宋_GB2312"/>
                <w:sz w:val="24"/>
                <w:szCs w:val="24"/>
              </w:rPr>
            </w:pPr>
            <w:r>
              <w:rPr>
                <w:rFonts w:ascii="Times New Roman" w:hAnsi="Times New Roman" w:eastAsia="仿宋_GB2312"/>
                <w:spacing w:val="-3"/>
                <w:sz w:val="24"/>
                <w:szCs w:val="24"/>
              </w:rPr>
              <w:t>局</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22" w:right="73" w:rightChars="0" w:firstLine="12"/>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阿合奇县自然资源局（林业和草原局</w:t>
            </w:r>
            <w:r>
              <w:rPr>
                <w:rFonts w:ascii="Times New Roman" w:hAnsi="Times New Roman" w:eastAsia="仿宋_GB2312"/>
                <w:spacing w:val="4"/>
                <w:sz w:val="24"/>
                <w:szCs w:val="24"/>
              </w:rPr>
              <w:t>）</w:t>
            </w:r>
            <w:r>
              <w:rPr>
                <w:rFonts w:ascii="Times New Roman" w:hAnsi="Times New Roman" w:eastAsia="仿宋_GB2312"/>
                <w:spacing w:val="-7"/>
                <w:sz w:val="24"/>
                <w:szCs w:val="24"/>
              </w:rPr>
              <w:t xml:space="preserve"> </w:t>
            </w:r>
            <w:r>
              <w:rPr>
                <w:rFonts w:ascii="Times New Roman" w:hAnsi="Times New Roman" w:eastAsia="仿宋_GB2312"/>
                <w:spacing w:val="4"/>
                <w:sz w:val="24"/>
                <w:szCs w:val="24"/>
              </w:rPr>
              <w:t>：</w:t>
            </w:r>
            <w:r>
              <w:rPr>
                <w:rFonts w:ascii="Times New Roman" w:hAnsi="Times New Roman" w:eastAsia="仿宋_GB2312"/>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22" w:right="73" w:rightChars="0" w:firstLine="12"/>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2"/>
                <w:sz w:val="24"/>
                <w:szCs w:val="24"/>
              </w:rPr>
              <w:t>1.负责编制本行政区域内的湿地保护规划；</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19" w:right="1486" w:firstLine="1"/>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2.联合乡通过湿地保护日、湿地保护周等开展宣传教育活动和科学知</w:t>
            </w:r>
            <w:r>
              <w:rPr>
                <w:rFonts w:ascii="Times New Roman" w:hAnsi="Times New Roman" w:eastAsia="仿宋_GB2312"/>
                <w:spacing w:val="2"/>
                <w:sz w:val="24"/>
                <w:szCs w:val="24"/>
              </w:rPr>
              <w:t>识普及工作；</w:t>
            </w:r>
            <w:r>
              <w:rPr>
                <w:rFonts w:ascii="Times New Roman" w:hAnsi="Times New Roman" w:eastAsia="仿宋_GB2312"/>
                <w:sz w:val="24"/>
                <w:szCs w:val="24"/>
              </w:rPr>
              <w:t xml:space="preserve"> </w:t>
            </w:r>
            <w:r>
              <w:rPr>
                <w:rFonts w:ascii="Times New Roman" w:hAnsi="Times New Roman" w:eastAsia="仿宋_GB2312"/>
                <w:spacing w:val="3"/>
                <w:sz w:val="24"/>
                <w:szCs w:val="24"/>
              </w:rPr>
              <w:t>3.建立湿地保护专家咨询机制</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，提供评估论证等服务；</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20" w:right="73"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4.开展湿地有害生物监测工作</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，及时采取有效措施预防、</w:t>
            </w:r>
            <w:r>
              <w:rPr>
                <w:rFonts w:ascii="Times New Roman" w:hAnsi="Times New Roman" w:eastAsia="仿宋_GB2312"/>
                <w:spacing w:val="3"/>
                <w:sz w:val="24"/>
                <w:szCs w:val="24"/>
              </w:rPr>
              <w:t>控制、消除有害生物对湿地生态系统的危害；</w:t>
            </w:r>
            <w:r>
              <w:rPr>
                <w:rFonts w:ascii="Times New Roman" w:hAnsi="Times New Roman" w:eastAsia="仿宋_GB2312"/>
                <w:sz w:val="24"/>
                <w:szCs w:val="24"/>
              </w:rPr>
              <w:t xml:space="preserve"> </w:t>
            </w:r>
            <w:r>
              <w:rPr>
                <w:rFonts w:ascii="Times New Roman" w:hAnsi="Times New Roman" w:eastAsia="仿宋_GB2312"/>
                <w:spacing w:val="4"/>
                <w:sz w:val="24"/>
                <w:szCs w:val="24"/>
              </w:rPr>
              <w:t>5.负责综合整治和修复破碎化严重或者功能退化的自</w:t>
            </w:r>
            <w:r>
              <w:rPr>
                <w:rFonts w:ascii="Times New Roman" w:hAnsi="Times New Roman" w:eastAsia="仿宋_GB2312"/>
                <w:spacing w:val="3"/>
                <w:sz w:val="24"/>
                <w:szCs w:val="24"/>
              </w:rPr>
              <w:t>然湿地。</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21"/>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6.核查、处置发现的问题线索。</w:t>
            </w:r>
          </w:p>
        </w:tc>
        <w:tc>
          <w:tcPr>
            <w:tcW w:w="5557" w:type="dxa"/>
            <w:vAlign w:val="center"/>
          </w:tcPr>
          <w:p>
            <w:pPr>
              <w:pStyle w:val="8"/>
              <w:spacing w:before="52" w:line="182" w:lineRule="auto"/>
              <w:jc w:val="both"/>
              <w:rPr>
                <w:rFonts w:ascii="Times New Roman" w:hAnsi="Times New Roman" w:eastAsia="仿宋_GB2312"/>
                <w:sz w:val="24"/>
                <w:szCs w:val="24"/>
              </w:rPr>
            </w:pPr>
            <w:r>
              <w:rPr>
                <w:rFonts w:ascii="Times New Roman" w:hAnsi="Times New Roman" w:eastAsia="仿宋_GB2312"/>
                <w:spacing w:val="3"/>
                <w:sz w:val="24"/>
                <w:szCs w:val="24"/>
              </w:rPr>
              <w:t>1.开展湿地保护宣传教育和科学知识普及；</w:t>
            </w:r>
          </w:p>
          <w:p>
            <w:pPr>
              <w:pStyle w:val="8"/>
              <w:spacing w:line="199" w:lineRule="auto"/>
              <w:ind w:left="21" w:right="2831" w:firstLine="1"/>
              <w:jc w:val="both"/>
              <w:rPr>
                <w:rFonts w:ascii="Times New Roman" w:hAnsi="Times New Roman" w:eastAsia="仿宋_GB2312"/>
                <w:sz w:val="24"/>
                <w:szCs w:val="24"/>
              </w:rPr>
            </w:pPr>
            <w:r>
              <w:rPr>
                <w:rFonts w:ascii="Times New Roman" w:hAnsi="Times New Roman" w:eastAsia="仿宋_GB2312"/>
                <w:spacing w:val="3"/>
                <w:sz w:val="24"/>
                <w:szCs w:val="24"/>
              </w:rPr>
              <w:t>2.对发现的破坏湿地等违法违规行为按程序上报；</w:t>
            </w:r>
            <w:r>
              <w:rPr>
                <w:rFonts w:ascii="Times New Roman" w:hAnsi="Times New Roman" w:eastAsia="仿宋_GB2312"/>
                <w:spacing w:val="7"/>
                <w:sz w:val="24"/>
                <w:szCs w:val="24"/>
              </w:rPr>
              <w:t xml:space="preserve"> </w:t>
            </w:r>
            <w:r>
              <w:rPr>
                <w:rFonts w:ascii="Times New Roman" w:hAnsi="Times New Roman" w:eastAsia="仿宋_GB2312"/>
                <w:spacing w:val="2"/>
                <w:sz w:val="24"/>
                <w:szCs w:val="24"/>
              </w:rPr>
              <w:t>3.</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化解有关湿地信访</w:t>
            </w:r>
            <w:r>
              <w:rPr>
                <w:rFonts w:hint="eastAsia" w:ascii="Times New Roman" w:hAnsi="Times New Roman" w:eastAsia="仿宋_GB2312"/>
                <w:spacing w:val="2"/>
                <w:sz w:val="24"/>
                <w:szCs w:val="24"/>
                <w:lang w:val="en-US" w:eastAsia="zh-CN"/>
              </w:rPr>
              <w:t>问题</w:t>
            </w:r>
            <w:r>
              <w:rPr>
                <w:rFonts w:ascii="Times New Roman" w:hAnsi="Times New Roman" w:eastAsia="仿宋_GB2312"/>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6"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66</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3"/>
                <w:sz w:val="24"/>
                <w:szCs w:val="24"/>
              </w:rPr>
              <w:t>临时用地审批与监管</w:t>
            </w:r>
          </w:p>
        </w:tc>
        <w:tc>
          <w:tcPr>
            <w:tcW w:w="1108" w:type="dxa"/>
            <w:vAlign w:val="center"/>
          </w:tcPr>
          <w:p>
            <w:pPr>
              <w:pStyle w:val="8"/>
              <w:spacing w:before="52" w:line="201"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阿合奇县自然资源 </w:t>
            </w:r>
            <w:r>
              <w:rPr>
                <w:rFonts w:ascii="Times New Roman" w:hAnsi="Times New Roman" w:eastAsia="仿宋_GB2312"/>
                <w:sz w:val="24"/>
                <w:szCs w:val="24"/>
              </w:rPr>
              <w:t>局</w:t>
            </w:r>
          </w:p>
        </w:tc>
        <w:tc>
          <w:tcPr>
            <w:tcW w:w="5957" w:type="dxa"/>
            <w:vAlign w:val="center"/>
          </w:tcPr>
          <w:p>
            <w:pPr>
              <w:pStyle w:val="8"/>
              <w:spacing w:before="44" w:line="194" w:lineRule="auto"/>
              <w:ind w:left="22" w:right="3433" w:rightChars="0" w:firstLine="12"/>
              <w:jc w:val="both"/>
              <w:rPr>
                <w:rFonts w:ascii="Times New Roman" w:hAnsi="Times New Roman" w:eastAsia="仿宋_GB2312"/>
                <w:sz w:val="24"/>
                <w:szCs w:val="24"/>
              </w:rPr>
            </w:pPr>
            <w:r>
              <w:rPr>
                <w:rFonts w:ascii="Times New Roman" w:hAnsi="Times New Roman" w:eastAsia="仿宋_GB2312"/>
                <w:sz w:val="24"/>
                <w:szCs w:val="24"/>
              </w:rPr>
              <w:t>阿合奇县自然资源局：</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1.做好政策解读工作；</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2"/>
                <w:sz w:val="24"/>
                <w:szCs w:val="24"/>
              </w:rPr>
              <w:t>2.</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受理、审查</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，并按照相关法律法规进行审批或上报；</w:t>
            </w:r>
          </w:p>
          <w:p>
            <w:pPr>
              <w:pStyle w:val="8"/>
              <w:spacing w:line="193" w:lineRule="auto"/>
              <w:ind w:left="19"/>
              <w:jc w:val="both"/>
              <w:rPr>
                <w:rFonts w:ascii="Times New Roman" w:hAnsi="Times New Roman" w:eastAsia="仿宋_GB2312"/>
                <w:sz w:val="24"/>
                <w:szCs w:val="24"/>
              </w:rPr>
            </w:pPr>
            <w:r>
              <w:rPr>
                <w:rFonts w:ascii="Times New Roman" w:hAnsi="Times New Roman" w:eastAsia="仿宋_GB2312"/>
                <w:spacing w:val="4"/>
                <w:sz w:val="24"/>
                <w:szCs w:val="24"/>
              </w:rPr>
              <w:t>3.对乡反映的违法违规占地或土地复垦落实不到位的行为进行实地核查、立案调查；</w:t>
            </w:r>
          </w:p>
          <w:p>
            <w:pPr>
              <w:pStyle w:val="8"/>
              <w:spacing w:line="182" w:lineRule="auto"/>
              <w:ind w:left="23" w:right="91" w:hanging="2"/>
              <w:jc w:val="both"/>
              <w:rPr>
                <w:rFonts w:ascii="Times New Roman" w:hAnsi="Times New Roman" w:eastAsia="仿宋_GB2312"/>
                <w:sz w:val="24"/>
                <w:szCs w:val="24"/>
              </w:rPr>
            </w:pPr>
            <w:r>
              <w:rPr>
                <w:rFonts w:ascii="Times New Roman" w:hAnsi="Times New Roman" w:eastAsia="仿宋_GB2312"/>
                <w:spacing w:val="4"/>
                <w:sz w:val="24"/>
                <w:szCs w:val="24"/>
              </w:rPr>
              <w:t>4.会同农村集体经济组织代表对用地单位申请事项进行验收</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，验收</w:t>
            </w:r>
            <w:r>
              <w:rPr>
                <w:rFonts w:ascii="Times New Roman" w:hAnsi="Times New Roman" w:eastAsia="仿宋_GB2312"/>
                <w:spacing w:val="3"/>
                <w:sz w:val="24"/>
                <w:szCs w:val="24"/>
              </w:rPr>
              <w:t>通过出具验收合格确认书</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，并在门户网站</w:t>
            </w:r>
            <w:r>
              <w:rPr>
                <w:rFonts w:ascii="Times New Roman" w:hAnsi="Times New Roman" w:eastAsia="仿宋_GB2312"/>
                <w:sz w:val="24"/>
                <w:szCs w:val="24"/>
              </w:rPr>
              <w:t xml:space="preserve"> 公示。</w:t>
            </w:r>
          </w:p>
        </w:tc>
        <w:tc>
          <w:tcPr>
            <w:tcW w:w="5557" w:type="dxa"/>
            <w:vAlign w:val="center"/>
          </w:tcPr>
          <w:p>
            <w:pPr>
              <w:pStyle w:val="8"/>
              <w:spacing w:before="127" w:line="194" w:lineRule="auto"/>
              <w:ind w:left="24"/>
              <w:jc w:val="both"/>
              <w:rPr>
                <w:rFonts w:ascii="Times New Roman" w:hAnsi="Times New Roman" w:eastAsia="仿宋_GB2312"/>
                <w:sz w:val="24"/>
                <w:szCs w:val="24"/>
              </w:rPr>
            </w:pPr>
            <w:r>
              <w:rPr>
                <w:rFonts w:ascii="Times New Roman" w:hAnsi="Times New Roman" w:eastAsia="仿宋_GB2312"/>
                <w:spacing w:val="2"/>
                <w:sz w:val="24"/>
                <w:szCs w:val="24"/>
              </w:rPr>
              <w:t>1.对现场进行初步核查</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，提供相关材料；</w:t>
            </w:r>
          </w:p>
          <w:p>
            <w:pPr>
              <w:pStyle w:val="8"/>
              <w:spacing w:before="1" w:line="193" w:lineRule="auto"/>
              <w:ind w:left="21" w:right="710" w:firstLine="1"/>
              <w:jc w:val="both"/>
              <w:rPr>
                <w:rFonts w:ascii="Times New Roman" w:hAnsi="Times New Roman" w:eastAsia="仿宋_GB2312"/>
                <w:sz w:val="24"/>
                <w:szCs w:val="24"/>
              </w:rPr>
            </w:pPr>
            <w:r>
              <w:rPr>
                <w:rFonts w:ascii="Times New Roman" w:hAnsi="Times New Roman" w:eastAsia="仿宋_GB2312"/>
                <w:spacing w:val="2"/>
                <w:sz w:val="24"/>
                <w:szCs w:val="24"/>
              </w:rPr>
              <w:t>2.开展日常巡查，对违法违规占地或土地复垦落实不到位的行为及时上报行业主管部门；</w:t>
            </w:r>
            <w:r>
              <w:rPr>
                <w:rFonts w:ascii="Times New Roman" w:hAnsi="Times New Roman" w:eastAsia="仿宋_GB2312"/>
                <w:sz w:val="24"/>
                <w:szCs w:val="24"/>
              </w:rPr>
              <w:t xml:space="preserve"> </w:t>
            </w:r>
            <w:r>
              <w:rPr>
                <w:rFonts w:ascii="Times New Roman" w:hAnsi="Times New Roman" w:eastAsia="仿宋_GB2312"/>
                <w:spacing w:val="4"/>
                <w:sz w:val="24"/>
                <w:szCs w:val="24"/>
              </w:rPr>
              <w:t>3.督促并监督用地单位及时落实土地补偿；</w:t>
            </w:r>
          </w:p>
          <w:p>
            <w:pPr>
              <w:pStyle w:val="8"/>
              <w:spacing w:line="193"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4.会同县自然资源局进行验收;</w:t>
            </w:r>
          </w:p>
          <w:p>
            <w:pPr>
              <w:pStyle w:val="8"/>
              <w:spacing w:line="204" w:lineRule="auto"/>
              <w:ind w:left="22"/>
              <w:jc w:val="both"/>
              <w:rPr>
                <w:rFonts w:ascii="Times New Roman" w:hAnsi="Times New Roman" w:eastAsia="仿宋_GB2312"/>
                <w:sz w:val="24"/>
                <w:szCs w:val="24"/>
              </w:rPr>
            </w:pPr>
            <w:r>
              <w:rPr>
                <w:rFonts w:ascii="Times New Roman" w:hAnsi="Times New Roman" w:eastAsia="仿宋_GB2312"/>
                <w:spacing w:val="4"/>
                <w:sz w:val="24"/>
                <w:szCs w:val="24"/>
              </w:rPr>
              <w:t>5.负责协调村民对临时用地补偿有异议时产生的矛</w:t>
            </w:r>
            <w:r>
              <w:rPr>
                <w:rFonts w:ascii="Times New Roman" w:hAnsi="Times New Roman" w:eastAsia="仿宋_GB2312"/>
                <w:spacing w:val="3"/>
                <w:sz w:val="24"/>
                <w:szCs w:val="24"/>
              </w:rPr>
              <w:t>盾纠纷。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68"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67</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51" w:line="199"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做好农村集体经营性建设</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用地入市出让出租工作</w:t>
            </w:r>
          </w:p>
        </w:tc>
        <w:tc>
          <w:tcPr>
            <w:tcW w:w="1108" w:type="dxa"/>
            <w:vAlign w:val="center"/>
          </w:tcPr>
          <w:p>
            <w:pPr>
              <w:pStyle w:val="8"/>
              <w:spacing w:before="51" w:line="201"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阿合奇县自然资源 </w:t>
            </w: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34"/>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阿合奇县自然资源局：</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21" w:right="2173"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1.负责政策细化制定与统筹规划；</w:t>
            </w:r>
            <w:r>
              <w:rPr>
                <w:rFonts w:ascii="Times New Roman" w:hAnsi="Times New Roman" w:eastAsia="仿宋_GB2312"/>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负责产权审核与土地评估；</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19" w:right="73" w:rightChars="0"/>
              <w:jc w:val="both"/>
              <w:textAlignment w:val="baseline"/>
              <w:outlineLvl w:val="9"/>
              <w:rPr>
                <w:rFonts w:ascii="Times New Roman" w:hAnsi="Times New Roman" w:eastAsia="仿宋_GB2312"/>
                <w:spacing w:val="1"/>
                <w:sz w:val="24"/>
                <w:szCs w:val="24"/>
              </w:rPr>
            </w:pPr>
            <w:r>
              <w:rPr>
                <w:rFonts w:ascii="Times New Roman" w:hAnsi="Times New Roman" w:eastAsia="仿宋_GB2312"/>
                <w:spacing w:val="1"/>
                <w:sz w:val="24"/>
                <w:szCs w:val="24"/>
              </w:rPr>
              <w:t>3.</w:t>
            </w:r>
            <w:r>
              <w:rPr>
                <w:rFonts w:ascii="Times New Roman" w:hAnsi="Times New Roman" w:eastAsia="仿宋_GB2312"/>
                <w:sz w:val="24"/>
                <w:szCs w:val="24"/>
              </w:rPr>
              <w:t xml:space="preserve"> </w:t>
            </w:r>
            <w:r>
              <w:rPr>
                <w:rFonts w:ascii="Times New Roman" w:hAnsi="Times New Roman" w:eastAsia="仿宋_GB2312"/>
                <w:spacing w:val="1"/>
                <w:sz w:val="24"/>
                <w:szCs w:val="24"/>
              </w:rPr>
              <w:t>负责入市出让出租方案审批与监管；</w:t>
            </w:r>
          </w:p>
          <w:p>
            <w:pPr>
              <w:pStyle w:val="8"/>
              <w:keepNext w:val="0"/>
              <w:keepLines w:val="0"/>
              <w:pageBreakBefore w:val="0"/>
              <w:widowControl/>
              <w:tabs>
                <w:tab w:val="left" w:pos="4620"/>
              </w:tabs>
              <w:kinsoku w:val="0"/>
              <w:wordWrap/>
              <w:overflowPunct/>
              <w:topLinePunct w:val="0"/>
              <w:autoSpaceDE w:val="0"/>
              <w:autoSpaceDN w:val="0"/>
              <w:bidi w:val="0"/>
              <w:adjustRightInd w:val="0"/>
              <w:snapToGrid w:val="0"/>
              <w:spacing w:line="240" w:lineRule="exact"/>
              <w:ind w:left="19" w:right="693" w:right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3"/>
                <w:sz w:val="24"/>
                <w:szCs w:val="24"/>
              </w:rPr>
              <w:t>4.指导入市后收益的审批与流转监管；</w:t>
            </w:r>
            <w:r>
              <w:rPr>
                <w:rFonts w:ascii="Times New Roman" w:hAnsi="Times New Roman" w:eastAsia="仿宋_GB2312"/>
                <w:spacing w:val="3"/>
                <w:sz w:val="24"/>
                <w:szCs w:val="24"/>
              </w:rPr>
              <w:br w:type="textWrapping"/>
            </w:r>
            <w:r>
              <w:rPr>
                <w:rFonts w:ascii="Times New Roman" w:hAnsi="Times New Roman" w:eastAsia="仿宋_GB2312"/>
                <w:sz w:val="24"/>
                <w:szCs w:val="24"/>
              </w:rPr>
              <w:t xml:space="preserve"> </w:t>
            </w:r>
            <w:r>
              <w:rPr>
                <w:rFonts w:ascii="Times New Roman" w:hAnsi="Times New Roman" w:eastAsia="仿宋_GB2312"/>
                <w:spacing w:val="3"/>
                <w:sz w:val="24"/>
                <w:szCs w:val="24"/>
              </w:rPr>
              <w:t>5.做好业务跟进和技术指导。</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23" w:right="1344"/>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1.在本辖区内宣传收集村民对集体经营性建设用地入市出让出租的反馈意见；</w:t>
            </w:r>
            <w:r>
              <w:rPr>
                <w:rFonts w:ascii="Times New Roman" w:hAnsi="Times New Roman" w:eastAsia="仿宋_GB2312"/>
                <w:spacing w:val="17"/>
                <w:w w:val="102"/>
                <w:sz w:val="24"/>
                <w:szCs w:val="24"/>
              </w:rPr>
              <w:t xml:space="preserve"> </w:t>
            </w:r>
            <w:r>
              <w:rPr>
                <w:rFonts w:ascii="Times New Roman" w:hAnsi="Times New Roman" w:eastAsia="仿宋_GB2312"/>
                <w:spacing w:val="3"/>
                <w:sz w:val="24"/>
                <w:szCs w:val="24"/>
              </w:rPr>
              <w:t>2.根据意见进行权属核查、现状摸底</w:t>
            </w:r>
            <w:r>
              <w:rPr>
                <w:rFonts w:ascii="Times New Roman" w:hAnsi="Times New Roman" w:eastAsia="仿宋_GB2312"/>
                <w:sz w:val="24"/>
                <w:szCs w:val="24"/>
              </w:rPr>
              <w:t xml:space="preserve"> </w:t>
            </w:r>
            <w:r>
              <w:rPr>
                <w:rFonts w:ascii="Times New Roman" w:hAnsi="Times New Roman" w:eastAsia="仿宋_GB2312"/>
                <w:spacing w:val="3"/>
                <w:sz w:val="24"/>
                <w:szCs w:val="24"/>
              </w:rPr>
              <w:t>，拟定入市出让出租方案；</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27" w:right="63" w:hanging="6"/>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3.村按照“</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四议两公开</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”程序对方案进行会议研究并做好公示</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2"/>
                <w:sz w:val="24"/>
                <w:szCs w:val="24"/>
              </w:rPr>
              <w:t xml:space="preserve"> </w:t>
            </w:r>
            <w:r>
              <w:rPr>
                <w:rFonts w:ascii="Times New Roman" w:hAnsi="Times New Roman" w:eastAsia="仿宋_GB2312"/>
                <w:spacing w:val="2"/>
                <w:sz w:val="24"/>
                <w:szCs w:val="24"/>
              </w:rPr>
              <w:t>乡组织人员召开人民代表大会</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，对方</w:t>
            </w:r>
            <w:r>
              <w:rPr>
                <w:rFonts w:ascii="Times New Roman" w:hAnsi="Times New Roman" w:eastAsia="仿宋_GB2312"/>
                <w:sz w:val="24"/>
                <w:szCs w:val="24"/>
              </w:rPr>
              <w:t xml:space="preserve"> </w:t>
            </w:r>
            <w:r>
              <w:rPr>
                <w:rFonts w:ascii="Times New Roman" w:hAnsi="Times New Roman" w:eastAsia="仿宋_GB2312"/>
                <w:spacing w:val="2"/>
                <w:sz w:val="24"/>
                <w:szCs w:val="24"/>
              </w:rPr>
              <w:t>案进行投票表决</w:t>
            </w:r>
            <w:r>
              <w:rPr>
                <w:rFonts w:ascii="Times New Roman" w:hAnsi="Times New Roman" w:eastAsia="仿宋_GB2312"/>
                <w:spacing w:val="-2"/>
                <w:sz w:val="24"/>
                <w:szCs w:val="24"/>
              </w:rPr>
              <w:t xml:space="preserve"> </w:t>
            </w:r>
            <w:r>
              <w:rPr>
                <w:rFonts w:ascii="Times New Roman" w:hAnsi="Times New Roman" w:eastAsia="仿宋_GB2312"/>
                <w:spacing w:val="2"/>
                <w:sz w:val="24"/>
                <w:szCs w:val="24"/>
              </w:rPr>
              <w:t>，并报送县自然资源局；</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23"/>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4.做好后续监督跟进和收益管理。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4" w:hRule="atLeast"/>
        </w:trPr>
        <w:tc>
          <w:tcPr>
            <w:tcW w:w="441" w:type="dxa"/>
            <w:vAlign w:val="center"/>
          </w:tcPr>
          <w:p>
            <w:pPr>
              <w:spacing w:before="34" w:line="207"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68</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4"/>
                <w:sz w:val="24"/>
                <w:szCs w:val="24"/>
              </w:rPr>
              <w:t>做好矿产资源保护工作</w:t>
            </w:r>
          </w:p>
        </w:tc>
        <w:tc>
          <w:tcPr>
            <w:tcW w:w="1108" w:type="dxa"/>
            <w:vAlign w:val="center"/>
          </w:tcPr>
          <w:p>
            <w:pPr>
              <w:pStyle w:val="8"/>
              <w:spacing w:before="52" w:line="201"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阿合奇县自然资源 </w:t>
            </w:r>
            <w:r>
              <w:rPr>
                <w:rFonts w:ascii="Times New Roman" w:hAnsi="Times New Roman" w:eastAsia="仿宋_GB2312"/>
                <w:sz w:val="24"/>
                <w:szCs w:val="24"/>
              </w:rPr>
              <w:t>局</w:t>
            </w:r>
          </w:p>
        </w:tc>
        <w:tc>
          <w:tcPr>
            <w:tcW w:w="5957" w:type="dxa"/>
            <w:vAlign w:val="center"/>
          </w:tcPr>
          <w:p>
            <w:pPr>
              <w:pStyle w:val="8"/>
              <w:spacing w:before="56"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1.做好矿产资源保护宣传教育；</w:t>
            </w:r>
          </w:p>
          <w:p>
            <w:pPr>
              <w:pStyle w:val="8"/>
              <w:spacing w:before="1" w:line="187" w:lineRule="auto"/>
              <w:ind w:left="19" w:right="2373" w:rightChars="0" w:firstLine="1"/>
              <w:jc w:val="both"/>
              <w:rPr>
                <w:rFonts w:ascii="Times New Roman" w:hAnsi="Times New Roman" w:eastAsia="仿宋_GB2312"/>
                <w:sz w:val="24"/>
                <w:szCs w:val="24"/>
              </w:rPr>
            </w:pPr>
            <w:r>
              <w:rPr>
                <w:rFonts w:ascii="Times New Roman" w:hAnsi="Times New Roman" w:eastAsia="仿宋_GB2312"/>
                <w:spacing w:val="-1"/>
                <w:sz w:val="24"/>
                <w:szCs w:val="24"/>
              </w:rPr>
              <w:t>2.对辖区矿产资源开展日常巡查；</w:t>
            </w:r>
            <w:r>
              <w:rPr>
                <w:rFonts w:ascii="Times New Roman" w:hAnsi="Times New Roman" w:eastAsia="仿宋_GB2312"/>
                <w:sz w:val="24"/>
                <w:szCs w:val="24"/>
              </w:rPr>
              <w:t xml:space="preserve"> </w:t>
            </w:r>
            <w:r>
              <w:rPr>
                <w:rFonts w:ascii="Times New Roman" w:hAnsi="Times New Roman" w:eastAsia="仿宋_GB2312"/>
                <w:spacing w:val="2"/>
                <w:sz w:val="24"/>
                <w:szCs w:val="24"/>
              </w:rPr>
              <w:t>3.组织开展联合执法检查；</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5"/>
                <w:sz w:val="24"/>
                <w:szCs w:val="24"/>
              </w:rPr>
              <w:t>4.对发现违法开采、无证开采、存在侵占</w:t>
            </w:r>
            <w:r>
              <w:rPr>
                <w:rFonts w:ascii="Times New Roman" w:hAnsi="Times New Roman" w:eastAsia="仿宋_GB2312"/>
                <w:spacing w:val="4"/>
                <w:sz w:val="24"/>
                <w:szCs w:val="24"/>
              </w:rPr>
              <w:t>以及破坏性开采矿山等违法违规行为及时上报并进行处罚。</w:t>
            </w:r>
          </w:p>
        </w:tc>
        <w:tc>
          <w:tcPr>
            <w:tcW w:w="5557" w:type="dxa"/>
            <w:vAlign w:val="center"/>
          </w:tcPr>
          <w:p>
            <w:pPr>
              <w:pStyle w:val="8"/>
              <w:spacing w:before="222"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1.做好矿产资源保护宣传教育；</w:t>
            </w:r>
          </w:p>
          <w:p>
            <w:pPr>
              <w:pStyle w:val="8"/>
              <w:spacing w:line="199" w:lineRule="auto"/>
              <w:ind w:left="24" w:right="63" w:hanging="1"/>
              <w:jc w:val="both"/>
              <w:rPr>
                <w:rFonts w:ascii="Times New Roman" w:hAnsi="Times New Roman" w:eastAsia="仿宋_GB2312"/>
                <w:sz w:val="24"/>
                <w:szCs w:val="24"/>
              </w:rPr>
            </w:pPr>
            <w:r>
              <w:rPr>
                <w:rFonts w:ascii="Times New Roman" w:hAnsi="Times New Roman" w:eastAsia="仿宋_GB2312"/>
                <w:spacing w:val="4"/>
                <w:sz w:val="24"/>
                <w:szCs w:val="24"/>
              </w:rPr>
              <w:t>2.对发现违法开采、无证开采、存在侵占以及破坏性开采矿山行为及时上报</w:t>
            </w:r>
            <w:r>
              <w:rPr>
                <w:rFonts w:ascii="Times New Roman" w:hAnsi="Times New Roman" w:eastAsia="仿宋_GB2312"/>
                <w:spacing w:val="-11"/>
                <w:sz w:val="24"/>
                <w:szCs w:val="24"/>
              </w:rPr>
              <w:t xml:space="preserve"> </w:t>
            </w:r>
            <w:r>
              <w:rPr>
                <w:rFonts w:ascii="Times New Roman" w:hAnsi="Times New Roman" w:eastAsia="仿宋_GB2312"/>
                <w:spacing w:val="4"/>
                <w:sz w:val="24"/>
                <w:szCs w:val="24"/>
              </w:rPr>
              <w:t>，对现有辖区内矿山开展</w:t>
            </w:r>
            <w:r>
              <w:rPr>
                <w:rFonts w:ascii="Times New Roman" w:hAnsi="Times New Roman" w:eastAsia="仿宋_GB2312"/>
                <w:sz w:val="24"/>
                <w:szCs w:val="24"/>
              </w:rPr>
              <w:t xml:space="preserve"> </w:t>
            </w:r>
            <w:r>
              <w:rPr>
                <w:rFonts w:ascii="Times New Roman" w:hAnsi="Times New Roman" w:eastAsia="仿宋_GB2312"/>
                <w:spacing w:val="3"/>
                <w:sz w:val="24"/>
                <w:szCs w:val="24"/>
              </w:rPr>
              <w:t>巡查、排查</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，一经发现违法违规行为及时上报。</w:t>
            </w:r>
          </w:p>
        </w:tc>
      </w:tr>
    </w:tbl>
    <w:p>
      <w:pPr>
        <w:sectPr>
          <w:footerReference r:id="rId25"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0" w:hRule="atLeast"/>
        </w:trPr>
        <w:tc>
          <w:tcPr>
            <w:tcW w:w="441" w:type="dxa"/>
            <w:vAlign w:val="center"/>
          </w:tcPr>
          <w:p>
            <w:pPr>
              <w:spacing w:before="34" w:line="207" w:lineRule="auto"/>
              <w:jc w:val="center"/>
              <w:rPr>
                <w:rFonts w:ascii="Times New Roman" w:hAnsi="Times New Roman" w:eastAsia="仿宋_GB2312" w:cs="Arial"/>
                <w:sz w:val="24"/>
                <w:szCs w:val="24"/>
              </w:rPr>
            </w:pPr>
            <w:r>
              <w:rPr>
                <w:rFonts w:ascii="Times New Roman" w:hAnsi="Times New Roman" w:eastAsia="仿宋_GB2312" w:cs="Arial"/>
                <w:spacing w:val="8"/>
                <w:sz w:val="24"/>
                <w:szCs w:val="24"/>
              </w:rPr>
              <w:t>69</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自然资源</w:t>
            </w:r>
          </w:p>
        </w:tc>
        <w:tc>
          <w:tcPr>
            <w:tcW w:w="1428" w:type="dxa"/>
            <w:vAlign w:val="center"/>
          </w:tcPr>
          <w:p>
            <w:pPr>
              <w:pStyle w:val="8"/>
              <w:spacing w:before="285" w:line="199"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用地勘界和办理用地审批</w:t>
            </w:r>
            <w:r>
              <w:rPr>
                <w:rFonts w:ascii="Times New Roman" w:hAnsi="Times New Roman" w:eastAsia="仿宋_GB2312"/>
                <w:sz w:val="24"/>
                <w:szCs w:val="24"/>
              </w:rPr>
              <w:t xml:space="preserve"> </w:t>
            </w:r>
            <w:r>
              <w:rPr>
                <w:rFonts w:ascii="Times New Roman" w:hAnsi="Times New Roman" w:eastAsia="仿宋_GB2312"/>
                <w:spacing w:val="-1"/>
                <w:sz w:val="24"/>
                <w:szCs w:val="24"/>
              </w:rPr>
              <w:t>手续</w:t>
            </w:r>
          </w:p>
        </w:tc>
        <w:tc>
          <w:tcPr>
            <w:tcW w:w="1108" w:type="dxa"/>
            <w:vAlign w:val="center"/>
          </w:tcPr>
          <w:p>
            <w:pPr>
              <w:pStyle w:val="8"/>
              <w:spacing w:before="285" w:line="201" w:lineRule="auto"/>
              <w:ind w:right="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阿合奇县自然资源 </w:t>
            </w:r>
            <w:r>
              <w:rPr>
                <w:rFonts w:ascii="Times New Roman" w:hAnsi="Times New Roman" w:eastAsia="仿宋_GB2312"/>
                <w:sz w:val="24"/>
                <w:szCs w:val="24"/>
              </w:rPr>
              <w:t>局</w:t>
            </w:r>
          </w:p>
        </w:tc>
        <w:tc>
          <w:tcPr>
            <w:tcW w:w="5957" w:type="dxa"/>
            <w:vAlign w:val="center"/>
          </w:tcPr>
          <w:p>
            <w:pPr>
              <w:pStyle w:val="8"/>
              <w:spacing w:before="36" w:line="194"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w:t>
            </w:r>
          </w:p>
          <w:p>
            <w:pPr>
              <w:pStyle w:val="8"/>
              <w:numPr>
                <w:ilvl w:val="0"/>
                <w:numId w:val="2"/>
              </w:numPr>
              <w:spacing w:before="1" w:line="193" w:lineRule="auto"/>
              <w:ind w:left="21" w:right="73" w:rightChars="0"/>
              <w:jc w:val="both"/>
              <w:rPr>
                <w:rFonts w:ascii="Times New Roman" w:hAnsi="Times New Roman" w:eastAsia="仿宋_GB2312"/>
                <w:sz w:val="24"/>
                <w:szCs w:val="24"/>
              </w:rPr>
            </w:pPr>
            <w:r>
              <w:rPr>
                <w:rFonts w:ascii="Times New Roman" w:hAnsi="Times New Roman" w:eastAsia="仿宋_GB2312"/>
                <w:sz w:val="24"/>
                <w:szCs w:val="24"/>
              </w:rPr>
              <w:t>开展“</w:t>
            </w:r>
            <w:r>
              <w:rPr>
                <w:rFonts w:ascii="Times New Roman" w:hAnsi="Times New Roman" w:eastAsia="仿宋_GB2312"/>
                <w:spacing w:val="1"/>
                <w:sz w:val="24"/>
                <w:szCs w:val="24"/>
              </w:rPr>
              <w:t xml:space="preserve"> </w:t>
            </w:r>
            <w:r>
              <w:rPr>
                <w:rFonts w:ascii="Times New Roman" w:hAnsi="Times New Roman" w:eastAsia="仿宋_GB2312"/>
                <w:sz w:val="24"/>
                <w:szCs w:val="24"/>
              </w:rPr>
              <w:t>多测合</w:t>
            </w:r>
            <w:r>
              <w:rPr>
                <w:rFonts w:ascii="Times New Roman" w:hAnsi="Times New Roman" w:eastAsia="仿宋_GB2312"/>
                <w:spacing w:val="-21"/>
                <w:sz w:val="24"/>
                <w:szCs w:val="24"/>
              </w:rPr>
              <w:t xml:space="preserve"> </w:t>
            </w:r>
            <w:r>
              <w:rPr>
                <w:rFonts w:ascii="Times New Roman" w:hAnsi="Times New Roman" w:eastAsia="仿宋_GB2312"/>
                <w:sz w:val="24"/>
                <w:szCs w:val="24"/>
              </w:rPr>
              <w:t>一</w:t>
            </w:r>
            <w:r>
              <w:rPr>
                <w:rFonts w:ascii="Times New Roman" w:hAnsi="Times New Roman" w:eastAsia="仿宋_GB2312"/>
                <w:spacing w:val="-25"/>
                <w:sz w:val="24"/>
                <w:szCs w:val="24"/>
              </w:rPr>
              <w:t xml:space="preserve"> </w:t>
            </w:r>
            <w:r>
              <w:rPr>
                <w:rFonts w:ascii="Times New Roman" w:hAnsi="Times New Roman" w:eastAsia="仿宋_GB2312"/>
                <w:sz w:val="24"/>
                <w:szCs w:val="24"/>
              </w:rPr>
              <w:t>”工作</w:t>
            </w:r>
            <w:r>
              <w:rPr>
                <w:rFonts w:ascii="Times New Roman" w:hAnsi="Times New Roman" w:eastAsia="仿宋_GB2312"/>
                <w:spacing w:val="-13"/>
                <w:sz w:val="24"/>
                <w:szCs w:val="24"/>
              </w:rPr>
              <w:t xml:space="preserve"> </w:t>
            </w:r>
            <w:r>
              <w:rPr>
                <w:rFonts w:ascii="Times New Roman" w:hAnsi="Times New Roman" w:eastAsia="仿宋_GB2312"/>
                <w:sz w:val="24"/>
                <w:szCs w:val="24"/>
              </w:rPr>
              <w:t xml:space="preserve">，对勘界单位备案资质进行审查； </w:t>
            </w:r>
          </w:p>
          <w:p>
            <w:pPr>
              <w:pStyle w:val="8"/>
              <w:numPr>
                <w:ilvl w:val="0"/>
                <w:numId w:val="0"/>
              </w:numPr>
              <w:spacing w:before="1" w:line="193" w:lineRule="auto"/>
              <w:ind w:right="73" w:rightChars="0"/>
              <w:jc w:val="both"/>
              <w:rPr>
                <w:rFonts w:ascii="Times New Roman" w:hAnsi="Times New Roman" w:eastAsia="仿宋_GB2312"/>
                <w:sz w:val="24"/>
                <w:szCs w:val="24"/>
              </w:rPr>
            </w:pPr>
            <w:r>
              <w:rPr>
                <w:rFonts w:ascii="Times New Roman" w:hAnsi="Times New Roman" w:eastAsia="仿宋_GB2312"/>
                <w:spacing w:val="2"/>
                <w:sz w:val="24"/>
                <w:szCs w:val="24"/>
              </w:rPr>
              <w:t>2.</w:t>
            </w:r>
            <w:r>
              <w:rPr>
                <w:rFonts w:ascii="Times New Roman" w:hAnsi="Times New Roman" w:eastAsia="仿宋_GB2312"/>
                <w:spacing w:val="-15"/>
                <w:sz w:val="24"/>
                <w:szCs w:val="24"/>
              </w:rPr>
              <w:t xml:space="preserve"> </w:t>
            </w:r>
            <w:r>
              <w:rPr>
                <w:rFonts w:ascii="Times New Roman" w:hAnsi="Times New Roman" w:eastAsia="仿宋_GB2312"/>
                <w:spacing w:val="2"/>
                <w:sz w:val="24"/>
                <w:szCs w:val="24"/>
              </w:rPr>
              <w:t>审核勘测定界技术报告；</w:t>
            </w:r>
          </w:p>
          <w:p>
            <w:pPr>
              <w:pStyle w:val="8"/>
              <w:spacing w:line="189" w:lineRule="auto"/>
              <w:ind w:left="20" w:right="73" w:rightChars="0" w:hanging="1"/>
              <w:jc w:val="both"/>
              <w:rPr>
                <w:rFonts w:ascii="Times New Roman" w:hAnsi="Times New Roman" w:eastAsia="仿宋_GB2312"/>
                <w:spacing w:val="2"/>
                <w:sz w:val="24"/>
                <w:szCs w:val="24"/>
              </w:rPr>
            </w:pPr>
            <w:r>
              <w:rPr>
                <w:rFonts w:ascii="Times New Roman" w:hAnsi="Times New Roman" w:eastAsia="仿宋_GB2312"/>
                <w:spacing w:val="2"/>
                <w:sz w:val="24"/>
                <w:szCs w:val="24"/>
              </w:rPr>
              <w:t>3.</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受理用地预审、农用地转用和土地征收等申请</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，审查材料是否齐全；</w:t>
            </w:r>
          </w:p>
          <w:p>
            <w:pPr>
              <w:pStyle w:val="8"/>
              <w:spacing w:line="189" w:lineRule="auto"/>
              <w:ind w:left="20" w:right="73" w:rightChars="0" w:hanging="1"/>
              <w:jc w:val="both"/>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3"/>
                <w:sz w:val="24"/>
                <w:szCs w:val="24"/>
              </w:rPr>
              <w:t>4.编制“农转用方案</w:t>
            </w:r>
            <w:r>
              <w:rPr>
                <w:rFonts w:ascii="Times New Roman" w:hAnsi="Times New Roman" w:eastAsia="仿宋_GB2312"/>
                <w:spacing w:val="-24"/>
                <w:sz w:val="24"/>
                <w:szCs w:val="24"/>
              </w:rPr>
              <w:t xml:space="preserve"> </w:t>
            </w:r>
            <w:r>
              <w:rPr>
                <w:rFonts w:ascii="Times New Roman" w:hAnsi="Times New Roman" w:eastAsia="仿宋_GB2312"/>
                <w:spacing w:val="3"/>
                <w:sz w:val="24"/>
                <w:szCs w:val="24"/>
              </w:rPr>
              <w:t>”，落实耕地占补平衡</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，开展组卷报批。</w:t>
            </w:r>
          </w:p>
        </w:tc>
        <w:tc>
          <w:tcPr>
            <w:tcW w:w="5557" w:type="dxa"/>
            <w:vAlign w:val="center"/>
          </w:tcPr>
          <w:p>
            <w:pPr>
              <w:pStyle w:val="8"/>
              <w:spacing w:before="36" w:line="194" w:lineRule="auto"/>
              <w:ind w:left="23" w:right="93" w:rightChars="0"/>
              <w:jc w:val="both"/>
              <w:rPr>
                <w:rFonts w:ascii="Times New Roman" w:hAnsi="Times New Roman" w:eastAsia="仿宋_GB2312"/>
                <w:sz w:val="24"/>
                <w:szCs w:val="24"/>
              </w:rPr>
            </w:pPr>
            <w:r>
              <w:rPr>
                <w:rFonts w:ascii="Times New Roman" w:hAnsi="Times New Roman" w:eastAsia="仿宋_GB2312"/>
                <w:spacing w:val="2"/>
                <w:sz w:val="24"/>
                <w:szCs w:val="24"/>
              </w:rPr>
              <w:t>1.配合勘界单位开展外业测量</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，组织村民现场指界；</w:t>
            </w:r>
            <w:r>
              <w:rPr>
                <w:rFonts w:ascii="Times New Roman" w:hAnsi="Times New Roman" w:eastAsia="仿宋_GB2312"/>
                <w:sz w:val="24"/>
                <w:szCs w:val="24"/>
              </w:rPr>
              <w:t xml:space="preserve"> </w:t>
            </w:r>
            <w:r>
              <w:rPr>
                <w:rFonts w:ascii="Times New Roman" w:hAnsi="Times New Roman" w:eastAsia="仿宋_GB2312"/>
                <w:spacing w:val="3"/>
                <w:sz w:val="24"/>
                <w:szCs w:val="24"/>
              </w:rPr>
              <w:t>2.提供土地权属证明材料；</w:t>
            </w:r>
          </w:p>
          <w:p>
            <w:pPr>
              <w:pStyle w:val="8"/>
              <w:spacing w:before="1" w:line="193" w:lineRule="auto"/>
              <w:ind w:left="22" w:right="93" w:rightChars="0" w:hanging="1"/>
              <w:jc w:val="both"/>
              <w:rPr>
                <w:rFonts w:ascii="Times New Roman" w:hAnsi="Times New Roman" w:eastAsia="仿宋_GB2312"/>
                <w:spacing w:val="3"/>
                <w:sz w:val="24"/>
                <w:szCs w:val="24"/>
              </w:rPr>
            </w:pPr>
            <w:r>
              <w:rPr>
                <w:rFonts w:ascii="Times New Roman" w:hAnsi="Times New Roman" w:eastAsia="仿宋_GB2312"/>
                <w:spacing w:val="3"/>
                <w:sz w:val="24"/>
                <w:szCs w:val="24"/>
              </w:rPr>
              <w:t>3.指导各村召开村民代表大会</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，协助完成征地告知、听证等程序；</w:t>
            </w:r>
          </w:p>
          <w:p>
            <w:pPr>
              <w:pStyle w:val="8"/>
              <w:spacing w:before="1" w:line="193" w:lineRule="auto"/>
              <w:ind w:left="22" w:right="93" w:rightChars="0" w:hanging="1"/>
              <w:jc w:val="both"/>
              <w:rPr>
                <w:rFonts w:ascii="Times New Roman" w:hAnsi="Times New Roman" w:eastAsia="仿宋_GB2312"/>
                <w:sz w:val="24"/>
                <w:szCs w:val="24"/>
              </w:rPr>
            </w:pPr>
            <w:r>
              <w:rPr>
                <w:rFonts w:ascii="Times New Roman" w:hAnsi="Times New Roman" w:eastAsia="仿宋_GB2312"/>
                <w:spacing w:val="3"/>
                <w:sz w:val="24"/>
                <w:szCs w:val="24"/>
              </w:rPr>
              <w:t>4.对争议地块进行初步调解；</w:t>
            </w:r>
          </w:p>
          <w:p>
            <w:pPr>
              <w:pStyle w:val="8"/>
              <w:spacing w:line="184"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5.处理在征地过程中群众的异议。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7" w:hRule="atLeast"/>
        </w:trPr>
        <w:tc>
          <w:tcPr>
            <w:tcW w:w="441" w:type="dxa"/>
            <w:vAlign w:val="center"/>
          </w:tcPr>
          <w:p>
            <w:pPr>
              <w:spacing w:before="34" w:line="207" w:lineRule="auto"/>
              <w:jc w:val="center"/>
              <w:rPr>
                <w:rFonts w:ascii="Times New Roman" w:hAnsi="Times New Roman" w:eastAsia="仿宋_GB2312" w:cs="Arial"/>
                <w:sz w:val="24"/>
                <w:szCs w:val="24"/>
              </w:rPr>
            </w:pPr>
            <w:r>
              <w:rPr>
                <w:rFonts w:ascii="Times New Roman" w:hAnsi="Times New Roman" w:eastAsia="仿宋_GB2312" w:cs="Arial"/>
                <w:spacing w:val="7"/>
                <w:sz w:val="24"/>
                <w:szCs w:val="24"/>
              </w:rPr>
              <w:t>70</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1"/>
                <w:sz w:val="24"/>
                <w:szCs w:val="24"/>
              </w:rPr>
              <w:t>生态环保</w:t>
            </w:r>
          </w:p>
        </w:tc>
        <w:tc>
          <w:tcPr>
            <w:tcW w:w="1428"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3"/>
                <w:sz w:val="24"/>
                <w:szCs w:val="24"/>
              </w:rPr>
              <w:t>污染源普查工作</w:t>
            </w:r>
          </w:p>
        </w:tc>
        <w:tc>
          <w:tcPr>
            <w:tcW w:w="1108" w:type="dxa"/>
            <w:vAlign w:val="center"/>
          </w:tcPr>
          <w:p>
            <w:pPr>
              <w:pStyle w:val="8"/>
              <w:spacing w:before="51" w:line="199" w:lineRule="auto"/>
              <w:ind w:right="52"/>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 合奇县分局</w:t>
            </w:r>
          </w:p>
        </w:tc>
        <w:tc>
          <w:tcPr>
            <w:tcW w:w="5957" w:type="dxa"/>
            <w:vAlign w:val="center"/>
          </w:tcPr>
          <w:p>
            <w:pPr>
              <w:pStyle w:val="8"/>
              <w:spacing w:before="86" w:line="194" w:lineRule="auto"/>
              <w:ind w:left="25"/>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克州生态环境局阿合奇县分局：</w:t>
            </w:r>
          </w:p>
          <w:p>
            <w:pPr>
              <w:pStyle w:val="8"/>
              <w:numPr>
                <w:ilvl w:val="0"/>
                <w:numId w:val="3"/>
              </w:numPr>
              <w:spacing w:before="1" w:line="193" w:lineRule="auto"/>
              <w:ind w:left="21" w:right="273" w:rightChars="0"/>
              <w:jc w:val="both"/>
              <w:rPr>
                <w:rFonts w:ascii="Times New Roman" w:hAnsi="Times New Roman" w:eastAsia="仿宋_GB2312"/>
                <w:spacing w:val="1"/>
                <w:sz w:val="24"/>
                <w:szCs w:val="24"/>
              </w:rPr>
            </w:pPr>
            <w:r>
              <w:rPr>
                <w:rFonts w:ascii="Times New Roman" w:hAnsi="Times New Roman" w:eastAsia="仿宋_GB2312"/>
                <w:spacing w:val="1"/>
                <w:sz w:val="24"/>
                <w:szCs w:val="24"/>
              </w:rPr>
              <w:t>制定普查行动方案</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，统筹安排工作；</w:t>
            </w:r>
          </w:p>
          <w:p>
            <w:pPr>
              <w:pStyle w:val="8"/>
              <w:numPr>
                <w:ilvl w:val="0"/>
                <w:numId w:val="0"/>
              </w:numPr>
              <w:spacing w:before="1" w:line="193" w:lineRule="auto"/>
              <w:ind w:right="273" w:rightChars="0"/>
              <w:jc w:val="both"/>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成立污染源普查领导小组；</w:t>
            </w:r>
          </w:p>
          <w:p>
            <w:pPr>
              <w:pStyle w:val="8"/>
              <w:spacing w:line="193" w:lineRule="auto"/>
              <w:ind w:left="19"/>
              <w:jc w:val="both"/>
              <w:rPr>
                <w:rFonts w:ascii="Times New Roman" w:hAnsi="Times New Roman" w:eastAsia="仿宋_GB2312"/>
                <w:sz w:val="24"/>
                <w:szCs w:val="24"/>
              </w:rPr>
            </w:pPr>
            <w:r>
              <w:rPr>
                <w:rFonts w:ascii="Times New Roman" w:hAnsi="Times New Roman" w:eastAsia="仿宋_GB2312"/>
                <w:spacing w:val="2"/>
                <w:sz w:val="24"/>
                <w:szCs w:val="24"/>
              </w:rPr>
              <w:t>3.</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组织开展污染源普查行动；</w:t>
            </w:r>
          </w:p>
          <w:p>
            <w:pPr>
              <w:pStyle w:val="8"/>
              <w:tabs>
                <w:tab w:val="left" w:pos="2940"/>
              </w:tabs>
              <w:spacing w:before="1" w:line="192" w:lineRule="auto"/>
              <w:ind w:left="20" w:right="2593" w:rightChars="0"/>
              <w:jc w:val="both"/>
              <w:rPr>
                <w:rFonts w:ascii="Times New Roman" w:hAnsi="Times New Roman" w:eastAsia="仿宋_GB2312"/>
                <w:sz w:val="24"/>
                <w:szCs w:val="24"/>
              </w:rPr>
            </w:pPr>
            <w:r>
              <w:rPr>
                <w:rFonts w:ascii="Times New Roman" w:hAnsi="Times New Roman" w:eastAsia="仿宋_GB2312"/>
                <w:spacing w:val="2"/>
                <w:sz w:val="24"/>
                <w:szCs w:val="24"/>
              </w:rPr>
              <w:t>4.对反馈的问题进行监督整改；</w:t>
            </w:r>
            <w:r>
              <w:rPr>
                <w:rFonts w:ascii="Times New Roman" w:hAnsi="Times New Roman" w:eastAsia="仿宋_GB2312"/>
                <w:spacing w:val="8"/>
                <w:sz w:val="24"/>
                <w:szCs w:val="24"/>
              </w:rPr>
              <w:t xml:space="preserve"> </w:t>
            </w:r>
            <w:r>
              <w:rPr>
                <w:rFonts w:ascii="Times New Roman" w:hAnsi="Times New Roman" w:eastAsia="仿宋_GB2312"/>
                <w:spacing w:val="2"/>
                <w:sz w:val="24"/>
                <w:szCs w:val="24"/>
              </w:rPr>
              <w:t>5.依法查处环境违法行为。</w:t>
            </w:r>
          </w:p>
        </w:tc>
        <w:tc>
          <w:tcPr>
            <w:tcW w:w="5557" w:type="dxa"/>
            <w:vAlign w:val="center"/>
          </w:tcPr>
          <w:p>
            <w:pPr>
              <w:pStyle w:val="8"/>
              <w:spacing w:before="51" w:line="194" w:lineRule="auto"/>
              <w:jc w:val="both"/>
              <w:rPr>
                <w:rFonts w:ascii="Times New Roman" w:hAnsi="Times New Roman" w:eastAsia="仿宋_GB2312"/>
                <w:sz w:val="24"/>
                <w:szCs w:val="24"/>
              </w:rPr>
            </w:pPr>
            <w:r>
              <w:rPr>
                <w:rFonts w:ascii="Times New Roman" w:hAnsi="Times New Roman" w:eastAsia="仿宋_GB2312"/>
                <w:spacing w:val="3"/>
                <w:sz w:val="24"/>
                <w:szCs w:val="24"/>
              </w:rPr>
              <w:t>1.广泛动员和组织社会力量积极参</w:t>
            </w:r>
            <w:r>
              <w:rPr>
                <w:rFonts w:hint="eastAsia" w:ascii="Times New Roman" w:hAnsi="Times New Roman" w:eastAsia="仿宋_GB2312"/>
                <w:spacing w:val="3"/>
                <w:sz w:val="24"/>
                <w:szCs w:val="24"/>
                <w:lang w:val="en-US" w:eastAsia="zh-CN"/>
              </w:rPr>
              <w:t>与</w:t>
            </w:r>
            <w:r>
              <w:rPr>
                <w:rFonts w:ascii="Times New Roman" w:hAnsi="Times New Roman" w:eastAsia="仿宋_GB2312"/>
                <w:spacing w:val="3"/>
                <w:sz w:val="24"/>
                <w:szCs w:val="24"/>
              </w:rPr>
              <w:t>污染源普查工作；</w:t>
            </w:r>
          </w:p>
          <w:p>
            <w:pPr>
              <w:pStyle w:val="8"/>
              <w:spacing w:before="1" w:line="198" w:lineRule="auto"/>
              <w:ind w:left="21" w:right="93" w:rightChars="0" w:firstLine="1"/>
              <w:jc w:val="both"/>
              <w:rPr>
                <w:rFonts w:ascii="Times New Roman" w:hAnsi="Times New Roman" w:eastAsia="仿宋_GB2312"/>
                <w:spacing w:val="2"/>
                <w:sz w:val="24"/>
                <w:szCs w:val="24"/>
              </w:rPr>
            </w:pPr>
            <w:r>
              <w:rPr>
                <w:rFonts w:ascii="Times New Roman" w:hAnsi="Times New Roman" w:eastAsia="仿宋_GB2312"/>
                <w:spacing w:val="2"/>
                <w:sz w:val="24"/>
                <w:szCs w:val="24"/>
              </w:rPr>
              <w:t>2.上报普查员名单，并组织普查员参与上级组织的普查培训；</w:t>
            </w:r>
          </w:p>
          <w:p>
            <w:pPr>
              <w:pStyle w:val="8"/>
              <w:spacing w:before="1" w:line="198" w:lineRule="auto"/>
              <w:ind w:left="21" w:right="93" w:rightChars="0" w:firstLine="1"/>
              <w:jc w:val="both"/>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4"/>
                <w:sz w:val="24"/>
                <w:szCs w:val="24"/>
              </w:rPr>
              <w:t>3.开展污染源普查工作并及时上报数据。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87" w:hRule="atLeast"/>
        </w:trPr>
        <w:tc>
          <w:tcPr>
            <w:tcW w:w="441" w:type="dxa"/>
            <w:vAlign w:val="center"/>
          </w:tcPr>
          <w:p>
            <w:pPr>
              <w:spacing w:before="34" w:line="204" w:lineRule="auto"/>
              <w:jc w:val="center"/>
              <w:rPr>
                <w:rFonts w:ascii="Times New Roman" w:hAnsi="Times New Roman" w:eastAsia="仿宋_GB2312" w:cs="Arial"/>
                <w:sz w:val="24"/>
                <w:szCs w:val="24"/>
              </w:rPr>
            </w:pPr>
            <w:r>
              <w:rPr>
                <w:rFonts w:ascii="Times New Roman" w:hAnsi="Times New Roman" w:eastAsia="仿宋_GB2312" w:cs="Arial"/>
                <w:spacing w:val="7"/>
                <w:sz w:val="24"/>
                <w:szCs w:val="24"/>
              </w:rPr>
              <w:t>71</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1"/>
                <w:sz w:val="24"/>
                <w:szCs w:val="24"/>
              </w:rPr>
              <w:t>生态环保</w:t>
            </w:r>
          </w:p>
        </w:tc>
        <w:tc>
          <w:tcPr>
            <w:tcW w:w="1428" w:type="dxa"/>
            <w:vAlign w:val="center"/>
          </w:tcPr>
          <w:p>
            <w:pPr>
              <w:pStyle w:val="8"/>
              <w:spacing w:before="51" w:line="200" w:lineRule="auto"/>
              <w:ind w:right="25"/>
              <w:jc w:val="both"/>
              <w:rPr>
                <w:rFonts w:ascii="Times New Roman" w:hAnsi="Times New Roman" w:eastAsia="仿宋_GB2312"/>
                <w:sz w:val="24"/>
                <w:szCs w:val="24"/>
              </w:rPr>
            </w:pPr>
            <w:r>
              <w:rPr>
                <w:rFonts w:ascii="Times New Roman" w:hAnsi="Times New Roman" w:eastAsia="仿宋_GB2312"/>
                <w:spacing w:val="3"/>
                <w:sz w:val="24"/>
                <w:szCs w:val="24"/>
              </w:rPr>
              <w:t>开展节能降碳和民用散煤</w:t>
            </w:r>
            <w:r>
              <w:rPr>
                <w:rFonts w:ascii="Times New Roman" w:hAnsi="Times New Roman" w:eastAsia="仿宋_GB2312"/>
                <w:spacing w:val="9"/>
                <w:sz w:val="24"/>
                <w:szCs w:val="24"/>
              </w:rPr>
              <w:t xml:space="preserve"> </w:t>
            </w:r>
            <w:r>
              <w:rPr>
                <w:rFonts w:ascii="Times New Roman" w:hAnsi="Times New Roman" w:eastAsia="仿宋_GB2312"/>
                <w:spacing w:val="1"/>
                <w:sz w:val="24"/>
                <w:szCs w:val="24"/>
              </w:rPr>
              <w:t>管理工作</w:t>
            </w:r>
          </w:p>
        </w:tc>
        <w:tc>
          <w:tcPr>
            <w:tcW w:w="1108" w:type="dxa"/>
            <w:vAlign w:val="center"/>
          </w:tcPr>
          <w:p>
            <w:pPr>
              <w:pStyle w:val="8"/>
              <w:spacing w:before="52" w:line="182" w:lineRule="auto"/>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w:t>
            </w:r>
          </w:p>
          <w:p>
            <w:pPr>
              <w:pStyle w:val="8"/>
              <w:spacing w:line="193" w:lineRule="auto"/>
              <w:ind w:left="60"/>
              <w:jc w:val="both"/>
              <w:rPr>
                <w:rFonts w:ascii="Times New Roman" w:hAnsi="Times New Roman" w:eastAsia="仿宋_GB2312"/>
                <w:sz w:val="24"/>
                <w:szCs w:val="24"/>
              </w:rPr>
            </w:pPr>
            <w:r>
              <w:rPr>
                <w:rFonts w:ascii="Times New Roman" w:hAnsi="Times New Roman" w:eastAsia="仿宋_GB2312"/>
                <w:spacing w:val="3"/>
                <w:sz w:val="24"/>
                <w:szCs w:val="24"/>
              </w:rPr>
              <w:t>合奇县分局、阿合</w:t>
            </w:r>
          </w:p>
          <w:p>
            <w:pPr>
              <w:pStyle w:val="8"/>
              <w:spacing w:line="193" w:lineRule="auto"/>
              <w:ind w:left="63"/>
              <w:jc w:val="both"/>
              <w:rPr>
                <w:rFonts w:ascii="Times New Roman" w:hAnsi="Times New Roman" w:eastAsia="仿宋_GB2312"/>
                <w:sz w:val="24"/>
                <w:szCs w:val="24"/>
              </w:rPr>
            </w:pPr>
            <w:r>
              <w:rPr>
                <w:rFonts w:ascii="Times New Roman" w:hAnsi="Times New Roman" w:eastAsia="仿宋_GB2312"/>
                <w:spacing w:val="3"/>
                <w:sz w:val="24"/>
                <w:szCs w:val="24"/>
              </w:rPr>
              <w:t>奇县发展和改革委</w:t>
            </w:r>
          </w:p>
          <w:p>
            <w:pPr>
              <w:pStyle w:val="8"/>
              <w:spacing w:line="193" w:lineRule="auto"/>
              <w:ind w:left="70"/>
              <w:jc w:val="both"/>
              <w:rPr>
                <w:rFonts w:ascii="Times New Roman" w:hAnsi="Times New Roman" w:eastAsia="仿宋_GB2312"/>
                <w:sz w:val="24"/>
                <w:szCs w:val="24"/>
              </w:rPr>
            </w:pPr>
            <w:r>
              <w:rPr>
                <w:rFonts w:ascii="Times New Roman" w:hAnsi="Times New Roman" w:eastAsia="仿宋_GB2312"/>
                <w:spacing w:val="2"/>
                <w:sz w:val="24"/>
                <w:szCs w:val="24"/>
              </w:rPr>
              <w:t>员会、阿合奇县商</w:t>
            </w:r>
          </w:p>
          <w:p>
            <w:pPr>
              <w:pStyle w:val="8"/>
              <w:spacing w:before="1" w:line="193" w:lineRule="auto"/>
              <w:ind w:left="62"/>
              <w:jc w:val="both"/>
              <w:rPr>
                <w:rFonts w:ascii="Times New Roman" w:hAnsi="Times New Roman" w:eastAsia="仿宋_GB2312"/>
                <w:sz w:val="24"/>
                <w:szCs w:val="24"/>
              </w:rPr>
            </w:pPr>
            <w:r>
              <w:rPr>
                <w:rFonts w:ascii="Times New Roman" w:hAnsi="Times New Roman" w:eastAsia="仿宋_GB2312"/>
                <w:spacing w:val="3"/>
                <w:sz w:val="24"/>
                <w:szCs w:val="24"/>
              </w:rPr>
              <w:t>务科技和工业信息</w:t>
            </w:r>
          </w:p>
          <w:p>
            <w:pPr>
              <w:pStyle w:val="8"/>
              <w:spacing w:line="206" w:lineRule="auto"/>
              <w:ind w:left="437"/>
              <w:jc w:val="both"/>
              <w:rPr>
                <w:rFonts w:ascii="Times New Roman" w:hAnsi="Times New Roman" w:eastAsia="仿宋_GB2312"/>
                <w:sz w:val="24"/>
                <w:szCs w:val="24"/>
              </w:rPr>
            </w:pPr>
            <w:r>
              <w:rPr>
                <w:rFonts w:ascii="Times New Roman" w:hAnsi="Times New Roman" w:eastAsia="仿宋_GB2312"/>
                <w:spacing w:val="-1"/>
                <w:sz w:val="24"/>
                <w:szCs w:val="24"/>
              </w:rPr>
              <w:t>化局</w:t>
            </w:r>
          </w:p>
        </w:tc>
        <w:tc>
          <w:tcPr>
            <w:tcW w:w="5957" w:type="dxa"/>
            <w:vAlign w:val="center"/>
          </w:tcPr>
          <w:p>
            <w:pPr>
              <w:pStyle w:val="8"/>
              <w:tabs>
                <w:tab w:val="left" w:pos="3580"/>
              </w:tabs>
              <w:spacing w:before="88" w:line="194" w:lineRule="auto"/>
              <w:ind w:left="22" w:right="2373" w:rightChars="0" w:firstLine="3"/>
              <w:jc w:val="both"/>
              <w:rPr>
                <w:rFonts w:ascii="Times New Roman" w:hAnsi="Times New Roman" w:eastAsia="仿宋_GB2312"/>
                <w:sz w:val="24"/>
                <w:szCs w:val="24"/>
              </w:rPr>
            </w:pPr>
            <w:r>
              <w:rPr>
                <w:rFonts w:ascii="Times New Roman" w:hAnsi="Times New Roman" w:eastAsia="仿宋_GB2312"/>
                <w:spacing w:val="2"/>
                <w:sz w:val="24"/>
                <w:szCs w:val="24"/>
              </w:rPr>
              <w:t xml:space="preserve">克州生态环境局阿合奇县分局： </w:t>
            </w:r>
            <w:r>
              <w:rPr>
                <w:rFonts w:ascii="Times New Roman" w:hAnsi="Times New Roman" w:eastAsia="仿宋_GB2312"/>
                <w:spacing w:val="-1"/>
                <w:sz w:val="24"/>
                <w:szCs w:val="24"/>
              </w:rPr>
              <w:t>1.组织好集中宣传和日常宣传；</w:t>
            </w:r>
          </w:p>
          <w:p>
            <w:pPr>
              <w:pStyle w:val="8"/>
              <w:spacing w:before="1" w:line="187" w:lineRule="auto"/>
              <w:ind w:left="39" w:right="91" w:hanging="18"/>
              <w:jc w:val="both"/>
              <w:rPr>
                <w:rFonts w:ascii="Times New Roman" w:hAnsi="Times New Roman" w:eastAsia="仿宋_GB2312"/>
                <w:sz w:val="24"/>
                <w:szCs w:val="24"/>
              </w:rPr>
            </w:pPr>
            <w:r>
              <w:rPr>
                <w:rFonts w:ascii="Times New Roman" w:hAnsi="Times New Roman" w:eastAsia="仿宋_GB2312"/>
                <w:spacing w:val="3"/>
                <w:sz w:val="24"/>
                <w:szCs w:val="24"/>
              </w:rPr>
              <w:t>2.以全国节能宣传周和全国低碳日为契机</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，普及绿色发展理念</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，引导全民开展节粮、节电、绿色消费、绿色</w:t>
            </w:r>
            <w:r>
              <w:rPr>
                <w:rFonts w:ascii="Times New Roman" w:hAnsi="Times New Roman" w:eastAsia="仿宋_GB2312"/>
                <w:sz w:val="24"/>
                <w:szCs w:val="24"/>
              </w:rPr>
              <w:t xml:space="preserve"> </w:t>
            </w:r>
            <w:r>
              <w:rPr>
                <w:rFonts w:ascii="Times New Roman" w:hAnsi="Times New Roman" w:eastAsia="仿宋_GB2312"/>
                <w:spacing w:val="3"/>
                <w:sz w:val="24"/>
                <w:szCs w:val="24"/>
              </w:rPr>
              <w:t>出行等绿色低碳实践，推动形成绿色低碳、简约适度的生活方式；</w:t>
            </w:r>
          </w:p>
          <w:p>
            <w:pPr>
              <w:pStyle w:val="8"/>
              <w:spacing w:before="1" w:line="193" w:lineRule="auto"/>
              <w:ind w:left="33" w:right="1854" w:hanging="14"/>
              <w:jc w:val="both"/>
              <w:rPr>
                <w:rFonts w:ascii="Times New Roman" w:hAnsi="Times New Roman" w:eastAsia="仿宋_GB2312"/>
                <w:sz w:val="24"/>
                <w:szCs w:val="24"/>
              </w:rPr>
            </w:pPr>
            <w:r>
              <w:rPr>
                <w:rFonts w:ascii="Times New Roman" w:hAnsi="Times New Roman" w:eastAsia="仿宋_GB2312"/>
                <w:spacing w:val="4"/>
                <w:sz w:val="24"/>
                <w:szCs w:val="24"/>
              </w:rPr>
              <w:t>3.积极组织推动在企业、学校、村广泛开</w:t>
            </w:r>
            <w:r>
              <w:rPr>
                <w:rFonts w:ascii="Times New Roman" w:hAnsi="Times New Roman" w:eastAsia="仿宋_GB2312"/>
                <w:spacing w:val="3"/>
                <w:sz w:val="24"/>
                <w:szCs w:val="24"/>
              </w:rPr>
              <w:t>展节能宣传教育和节能科普活动。</w:t>
            </w: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阿合奇县发展和改革委员会：</w:t>
            </w:r>
          </w:p>
          <w:p>
            <w:pPr>
              <w:pStyle w:val="8"/>
              <w:spacing w:before="1" w:line="187" w:lineRule="auto"/>
              <w:ind w:left="33" w:right="1113" w:rightChars="0" w:hanging="2"/>
              <w:jc w:val="both"/>
              <w:rPr>
                <w:rFonts w:ascii="Times New Roman" w:hAnsi="Times New Roman" w:eastAsia="仿宋_GB2312"/>
                <w:sz w:val="24"/>
                <w:szCs w:val="24"/>
              </w:rPr>
            </w:pPr>
            <w:r>
              <w:rPr>
                <w:rFonts w:ascii="Times New Roman" w:hAnsi="Times New Roman" w:eastAsia="仿宋_GB2312"/>
                <w:spacing w:val="2"/>
                <w:sz w:val="24"/>
                <w:szCs w:val="24"/>
              </w:rPr>
              <w:t>落实上级部门关于“煤改电</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”工程实施工作。</w:t>
            </w: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阿合奇县商务科技和工业信息化局：</w:t>
            </w:r>
          </w:p>
          <w:p>
            <w:pPr>
              <w:pStyle w:val="8"/>
              <w:spacing w:before="1" w:line="193" w:lineRule="auto"/>
              <w:ind w:left="22"/>
              <w:jc w:val="both"/>
              <w:rPr>
                <w:rFonts w:ascii="Times New Roman" w:hAnsi="Times New Roman" w:eastAsia="仿宋_GB2312"/>
                <w:sz w:val="24"/>
                <w:szCs w:val="24"/>
              </w:rPr>
            </w:pPr>
            <w:r>
              <w:rPr>
                <w:rFonts w:ascii="Times New Roman" w:hAnsi="Times New Roman" w:eastAsia="仿宋_GB2312"/>
                <w:spacing w:val="2"/>
                <w:sz w:val="24"/>
                <w:szCs w:val="24"/>
              </w:rPr>
              <w:t>1.加强民用散煤的管理；</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2.做好不合格散煤整治工作。</w:t>
            </w:r>
          </w:p>
        </w:tc>
        <w:tc>
          <w:tcPr>
            <w:tcW w:w="5557" w:type="dxa"/>
            <w:vAlign w:val="center"/>
          </w:tcPr>
          <w:p>
            <w:pPr>
              <w:pStyle w:val="8"/>
              <w:spacing w:before="52" w:line="194" w:lineRule="auto"/>
              <w:ind w:right="2093"/>
              <w:jc w:val="both"/>
              <w:rPr>
                <w:rFonts w:ascii="Times New Roman" w:hAnsi="Times New Roman" w:eastAsia="仿宋_GB2312"/>
                <w:sz w:val="24"/>
                <w:szCs w:val="24"/>
              </w:rPr>
            </w:pPr>
            <w:r>
              <w:rPr>
                <w:rFonts w:ascii="Times New Roman" w:hAnsi="Times New Roman" w:eastAsia="仿宋_GB2312"/>
                <w:spacing w:val="2"/>
                <w:sz w:val="24"/>
                <w:szCs w:val="24"/>
              </w:rPr>
              <w:t>1.做好辖区内节能降碳工作的广泛宣传，加强公共部位的节能；</w:t>
            </w:r>
            <w:r>
              <w:rPr>
                <w:rFonts w:ascii="Times New Roman" w:hAnsi="Times New Roman" w:eastAsia="仿宋_GB2312"/>
                <w:sz w:val="24"/>
                <w:szCs w:val="24"/>
              </w:rPr>
              <w:t xml:space="preserve"> </w:t>
            </w:r>
            <w:r>
              <w:rPr>
                <w:rFonts w:ascii="Times New Roman" w:hAnsi="Times New Roman" w:eastAsia="仿宋_GB2312"/>
                <w:spacing w:val="3"/>
                <w:sz w:val="24"/>
                <w:szCs w:val="24"/>
              </w:rPr>
              <w:t>2.开展节能降碳宣传教育工作；</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3.摸排辖区有“煤改电”需求的企业名单，统计并上报；</w:t>
            </w:r>
          </w:p>
          <w:p>
            <w:pPr>
              <w:pStyle w:val="8"/>
              <w:spacing w:line="204"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4.鼓励居民燃用优质煤炭和洁净型煤</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，推广节能环保型炉灶。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9" w:hRule="atLeast"/>
        </w:trPr>
        <w:tc>
          <w:tcPr>
            <w:tcW w:w="441" w:type="dxa"/>
            <w:vAlign w:val="center"/>
          </w:tcPr>
          <w:p>
            <w:pPr>
              <w:spacing w:before="35" w:line="207" w:lineRule="auto"/>
              <w:jc w:val="both"/>
              <w:rPr>
                <w:rFonts w:ascii="Times New Roman" w:hAnsi="Times New Roman" w:eastAsia="仿宋_GB2312" w:cs="Arial"/>
                <w:sz w:val="24"/>
                <w:szCs w:val="24"/>
              </w:rPr>
            </w:pPr>
            <w:r>
              <w:rPr>
                <w:rFonts w:ascii="Times New Roman" w:hAnsi="Times New Roman" w:eastAsia="仿宋_GB2312" w:cs="Arial"/>
                <w:spacing w:val="7"/>
                <w:sz w:val="24"/>
                <w:szCs w:val="24"/>
              </w:rPr>
              <w:t>72</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1"/>
                <w:sz w:val="24"/>
                <w:szCs w:val="24"/>
              </w:rPr>
              <w:t>生态环保</w:t>
            </w:r>
          </w:p>
        </w:tc>
        <w:tc>
          <w:tcPr>
            <w:tcW w:w="1428" w:type="dxa"/>
            <w:vAlign w:val="center"/>
          </w:tcPr>
          <w:p>
            <w:pPr>
              <w:pStyle w:val="8"/>
              <w:spacing w:before="52" w:line="201" w:lineRule="auto"/>
              <w:ind w:right="25"/>
              <w:jc w:val="both"/>
              <w:rPr>
                <w:rFonts w:ascii="Times New Roman" w:hAnsi="Times New Roman" w:eastAsia="仿宋_GB2312"/>
                <w:sz w:val="24"/>
                <w:szCs w:val="24"/>
              </w:rPr>
            </w:pPr>
            <w:r>
              <w:rPr>
                <w:rFonts w:ascii="Times New Roman" w:hAnsi="Times New Roman" w:eastAsia="仿宋_GB2312"/>
                <w:spacing w:val="4"/>
                <w:sz w:val="24"/>
                <w:szCs w:val="24"/>
              </w:rPr>
              <w:t>做好突发环境事件应急应</w:t>
            </w:r>
            <w:r>
              <w:rPr>
                <w:rFonts w:ascii="Times New Roman" w:hAnsi="Times New Roman" w:eastAsia="仿宋_GB2312"/>
                <w:spacing w:val="1"/>
                <w:sz w:val="24"/>
                <w:szCs w:val="24"/>
              </w:rPr>
              <w:t xml:space="preserve"> </w:t>
            </w:r>
            <w:r>
              <w:rPr>
                <w:rFonts w:ascii="Times New Roman" w:hAnsi="Times New Roman" w:eastAsia="仿宋_GB2312"/>
                <w:sz w:val="24"/>
                <w:szCs w:val="24"/>
              </w:rPr>
              <w:t>对</w:t>
            </w:r>
          </w:p>
        </w:tc>
        <w:tc>
          <w:tcPr>
            <w:tcW w:w="1108" w:type="dxa"/>
            <w:vAlign w:val="center"/>
          </w:tcPr>
          <w:p>
            <w:pPr>
              <w:pStyle w:val="8"/>
              <w:spacing w:before="51" w:line="198" w:lineRule="auto"/>
              <w:ind w:right="52"/>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 合奇县分局、阿合</w:t>
            </w:r>
            <w:r>
              <w:rPr>
                <w:rFonts w:ascii="Times New Roman" w:hAnsi="Times New Roman" w:eastAsia="仿宋_GB2312"/>
                <w:spacing w:val="5"/>
                <w:sz w:val="24"/>
                <w:szCs w:val="24"/>
              </w:rPr>
              <w:t xml:space="preserve"> </w:t>
            </w:r>
            <w:r>
              <w:rPr>
                <w:rFonts w:ascii="Times New Roman" w:hAnsi="Times New Roman" w:eastAsia="仿宋_GB2312"/>
                <w:spacing w:val="12"/>
                <w:sz w:val="24"/>
                <w:szCs w:val="24"/>
              </w:rPr>
              <w:t>奇县应急管理局</w:t>
            </w:r>
          </w:p>
        </w:tc>
        <w:tc>
          <w:tcPr>
            <w:tcW w:w="5957" w:type="dxa"/>
            <w:vAlign w:val="center"/>
          </w:tcPr>
          <w:p>
            <w:pPr>
              <w:pStyle w:val="8"/>
              <w:spacing w:before="64" w:line="194" w:lineRule="auto"/>
              <w:ind w:left="25"/>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克州生态环境局阿合奇县分局：</w:t>
            </w:r>
          </w:p>
          <w:p>
            <w:pPr>
              <w:pStyle w:val="8"/>
              <w:spacing w:before="1" w:line="187" w:lineRule="auto"/>
              <w:ind w:left="23" w:right="101" w:hanging="1"/>
              <w:jc w:val="both"/>
              <w:rPr>
                <w:rFonts w:ascii="Times New Roman" w:hAnsi="Times New Roman" w:eastAsia="仿宋_GB2312"/>
                <w:sz w:val="24"/>
                <w:szCs w:val="24"/>
              </w:rPr>
            </w:pPr>
            <w:r>
              <w:rPr>
                <w:rFonts w:ascii="Times New Roman" w:hAnsi="Times New Roman" w:eastAsia="仿宋_GB2312"/>
                <w:spacing w:val="4"/>
                <w:sz w:val="24"/>
                <w:szCs w:val="24"/>
              </w:rPr>
              <w:t>1.生态环境部门负责制定环境应急预案</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，与应急部门共同明确组织指挥机制、信息报告、应</w:t>
            </w:r>
            <w:r>
              <w:rPr>
                <w:rFonts w:ascii="Times New Roman" w:hAnsi="Times New Roman" w:eastAsia="仿宋_GB2312"/>
                <w:spacing w:val="3"/>
                <w:sz w:val="24"/>
                <w:szCs w:val="24"/>
              </w:rPr>
              <w:t>急处置措施等内容，并在发生突发环境事件时立即启动应急响应；</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3"/>
                <w:sz w:val="24"/>
                <w:szCs w:val="24"/>
              </w:rPr>
              <w:t>2.负责突发环境事件预防、监测预警体系和应急准备能力建设；</w:t>
            </w:r>
          </w:p>
          <w:p>
            <w:pPr>
              <w:pStyle w:val="8"/>
              <w:spacing w:before="1" w:line="199" w:lineRule="auto"/>
              <w:ind w:left="25" w:right="70"/>
              <w:jc w:val="both"/>
              <w:rPr>
                <w:rFonts w:ascii="Times New Roman" w:hAnsi="Times New Roman" w:eastAsia="仿宋_GB2312"/>
                <w:sz w:val="24"/>
                <w:szCs w:val="24"/>
              </w:rPr>
            </w:pPr>
            <w:r>
              <w:rPr>
                <w:rFonts w:ascii="Times New Roman" w:hAnsi="Times New Roman" w:eastAsia="仿宋_GB2312"/>
                <w:spacing w:val="3"/>
                <w:sz w:val="24"/>
                <w:szCs w:val="24"/>
              </w:rPr>
              <w:t>3.负责突发环境事件的应急监测，提出污染控制、消除</w:t>
            </w:r>
          </w:p>
        </w:tc>
        <w:tc>
          <w:tcPr>
            <w:tcW w:w="5557" w:type="dxa"/>
            <w:vAlign w:val="center"/>
          </w:tcPr>
          <w:p>
            <w:pPr>
              <w:spacing w:line="333" w:lineRule="auto"/>
              <w:jc w:val="both"/>
              <w:rPr>
                <w:rFonts w:ascii="Times New Roman" w:hAnsi="Times New Roman" w:eastAsia="仿宋_GB2312"/>
                <w:sz w:val="24"/>
                <w:szCs w:val="24"/>
              </w:rPr>
            </w:pPr>
          </w:p>
          <w:p>
            <w:pPr>
              <w:pStyle w:val="8"/>
              <w:spacing w:before="52"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1.开展突发环境事件应急宣传教育；</w:t>
            </w:r>
          </w:p>
          <w:p>
            <w:pPr>
              <w:pStyle w:val="8"/>
              <w:spacing w:before="1" w:line="193" w:lineRule="auto"/>
              <w:ind w:left="21" w:right="293" w:rightChars="0" w:firstLine="1"/>
              <w:jc w:val="both"/>
              <w:rPr>
                <w:rFonts w:ascii="Times New Roman" w:hAnsi="Times New Roman" w:eastAsia="仿宋_GB2312"/>
                <w:sz w:val="24"/>
                <w:szCs w:val="24"/>
              </w:rPr>
            </w:pPr>
            <w:r>
              <w:rPr>
                <w:rFonts w:ascii="Times New Roman" w:hAnsi="Times New Roman" w:eastAsia="仿宋_GB2312"/>
                <w:spacing w:val="1"/>
                <w:sz w:val="24"/>
                <w:szCs w:val="24"/>
              </w:rPr>
              <w:t>2.制定突发环境事件应急预案，定期开展演练；</w:t>
            </w:r>
            <w:r>
              <w:rPr>
                <w:rFonts w:ascii="Times New Roman" w:hAnsi="Times New Roman" w:eastAsia="仿宋_GB2312"/>
                <w:sz w:val="24"/>
                <w:szCs w:val="24"/>
              </w:rPr>
              <w:t xml:space="preserve"> </w:t>
            </w:r>
            <w:r>
              <w:rPr>
                <w:rFonts w:ascii="Times New Roman" w:hAnsi="Times New Roman" w:eastAsia="仿宋_GB2312"/>
                <w:spacing w:val="4"/>
                <w:sz w:val="24"/>
                <w:szCs w:val="24"/>
              </w:rPr>
              <w:t>3.做好突发环境事件先期处置工作；</w:t>
            </w:r>
          </w:p>
          <w:p>
            <w:pPr>
              <w:pStyle w:val="8"/>
              <w:spacing w:line="199" w:lineRule="auto"/>
              <w:ind w:left="24" w:right="63" w:hanging="1"/>
              <w:jc w:val="both"/>
              <w:rPr>
                <w:rFonts w:ascii="Times New Roman" w:hAnsi="Times New Roman" w:eastAsia="仿宋_GB2312"/>
                <w:sz w:val="24"/>
                <w:szCs w:val="24"/>
              </w:rPr>
            </w:pPr>
            <w:r>
              <w:rPr>
                <w:rFonts w:ascii="Times New Roman" w:hAnsi="Times New Roman" w:eastAsia="仿宋_GB2312"/>
                <w:spacing w:val="4"/>
                <w:sz w:val="24"/>
                <w:szCs w:val="24"/>
              </w:rPr>
              <w:t>4.开展矛盾纠纷排查，对可能引发社会安全事件的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8"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center"/>
              <w:textAlignment w:val="baseline"/>
              <w:outlineLvl w:val="9"/>
              <w:rPr>
                <w:rFonts w:ascii="Times New Roman" w:hAnsi="Times New Roman" w:eastAsia="仿宋_GB2312" w:cs="Arial"/>
                <w:spacing w:val="7"/>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ascii="Times New Roman" w:hAnsi="Times New Roman" w:eastAsia="仿宋_GB2312"/>
                <w:spacing w:val="1"/>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ascii="Times New Roman" w:hAnsi="Times New Roman" w:eastAsia="仿宋_GB2312"/>
                <w:spacing w:val="4"/>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center"/>
              <w:textAlignment w:val="baseline"/>
              <w:outlineLvl w:val="9"/>
              <w:rPr>
                <w:rFonts w:ascii="Times New Roman" w:hAnsi="Times New Roman" w:eastAsia="仿宋_GB2312"/>
                <w:spacing w:val="3"/>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5" w:hRule="atLeast"/>
        </w:trPr>
        <w:tc>
          <w:tcPr>
            <w:tcW w:w="441" w:type="dxa"/>
            <w:vAlign w:val="center"/>
          </w:tcPr>
          <w:p>
            <w:pPr>
              <w:spacing w:before="35" w:line="207" w:lineRule="auto"/>
              <w:jc w:val="both"/>
              <w:rPr>
                <w:rFonts w:ascii="Times New Roman" w:hAnsi="Times New Roman" w:eastAsia="仿宋_GB2312" w:cs="Arial"/>
                <w:spacing w:val="7"/>
                <w:sz w:val="24"/>
                <w:szCs w:val="24"/>
              </w:rPr>
            </w:pPr>
          </w:p>
        </w:tc>
        <w:tc>
          <w:tcPr>
            <w:tcW w:w="1053" w:type="dxa"/>
            <w:vAlign w:val="center"/>
          </w:tcPr>
          <w:p>
            <w:pPr>
              <w:pStyle w:val="8"/>
              <w:spacing w:before="52" w:line="205" w:lineRule="auto"/>
              <w:jc w:val="both"/>
              <w:rPr>
                <w:rFonts w:ascii="Times New Roman" w:hAnsi="Times New Roman" w:eastAsia="仿宋_GB2312"/>
                <w:spacing w:val="1"/>
                <w:sz w:val="24"/>
                <w:szCs w:val="24"/>
              </w:rPr>
            </w:pPr>
          </w:p>
        </w:tc>
        <w:tc>
          <w:tcPr>
            <w:tcW w:w="1428" w:type="dxa"/>
            <w:vAlign w:val="center"/>
          </w:tcPr>
          <w:p>
            <w:pPr>
              <w:pStyle w:val="8"/>
              <w:spacing w:before="52" w:line="201" w:lineRule="auto"/>
              <w:ind w:right="25"/>
              <w:jc w:val="both"/>
              <w:rPr>
                <w:rFonts w:ascii="Times New Roman" w:hAnsi="Times New Roman" w:eastAsia="仿宋_GB2312"/>
                <w:spacing w:val="4"/>
                <w:sz w:val="24"/>
                <w:szCs w:val="24"/>
              </w:rPr>
            </w:pPr>
          </w:p>
        </w:tc>
        <w:tc>
          <w:tcPr>
            <w:tcW w:w="1108" w:type="dxa"/>
            <w:vAlign w:val="center"/>
          </w:tcPr>
          <w:p>
            <w:pPr>
              <w:pStyle w:val="8"/>
              <w:spacing w:before="51" w:line="198" w:lineRule="auto"/>
              <w:ind w:right="52"/>
              <w:jc w:val="both"/>
              <w:rPr>
                <w:rFonts w:ascii="Times New Roman" w:hAnsi="Times New Roman" w:eastAsia="仿宋_GB2312"/>
                <w:spacing w:val="3"/>
                <w:sz w:val="24"/>
                <w:szCs w:val="24"/>
              </w:rPr>
            </w:pPr>
          </w:p>
        </w:tc>
        <w:tc>
          <w:tcPr>
            <w:tcW w:w="5957" w:type="dxa"/>
            <w:vAlign w:val="center"/>
          </w:tcPr>
          <w:p>
            <w:pPr>
              <w:pStyle w:val="8"/>
              <w:spacing w:before="1" w:line="193" w:lineRule="auto"/>
              <w:ind w:left="19"/>
              <w:jc w:val="both"/>
              <w:rPr>
                <w:rFonts w:ascii="Times New Roman" w:hAnsi="Times New Roman" w:eastAsia="仿宋_GB2312"/>
                <w:sz w:val="24"/>
                <w:szCs w:val="24"/>
              </w:rPr>
            </w:pPr>
            <w:r>
              <w:rPr>
                <w:rFonts w:ascii="Times New Roman" w:hAnsi="Times New Roman" w:eastAsia="仿宋_GB2312"/>
                <w:spacing w:val="3"/>
                <w:sz w:val="24"/>
                <w:szCs w:val="24"/>
              </w:rPr>
              <w:t>处置</w:t>
            </w:r>
            <w:r>
              <w:rPr>
                <w:rFonts w:ascii="Times New Roman" w:hAnsi="Times New Roman" w:eastAsia="仿宋_GB2312"/>
                <w:spacing w:val="2"/>
                <w:sz w:val="24"/>
                <w:szCs w:val="24"/>
              </w:rPr>
              <w:t>建议；</w:t>
            </w:r>
          </w:p>
          <w:p>
            <w:pPr>
              <w:pStyle w:val="8"/>
              <w:numPr>
                <w:ilvl w:val="0"/>
                <w:numId w:val="4"/>
              </w:numPr>
              <w:spacing w:before="1" w:line="187" w:lineRule="auto"/>
              <w:ind w:left="34" w:right="273" w:rightChars="0" w:hanging="13"/>
              <w:jc w:val="both"/>
              <w:rPr>
                <w:rFonts w:ascii="Times New Roman" w:hAnsi="Times New Roman" w:eastAsia="仿宋_GB2312"/>
                <w:spacing w:val="3"/>
                <w:sz w:val="24"/>
                <w:szCs w:val="24"/>
              </w:rPr>
            </w:pPr>
            <w:r>
              <w:rPr>
                <w:rFonts w:ascii="Times New Roman" w:hAnsi="Times New Roman" w:eastAsia="仿宋_GB2312"/>
                <w:spacing w:val="3"/>
                <w:sz w:val="24"/>
                <w:szCs w:val="24"/>
              </w:rPr>
              <w:t>做好突发环境事件信息发布和调查处理等工作。</w:t>
            </w:r>
          </w:p>
          <w:p>
            <w:pPr>
              <w:pStyle w:val="8"/>
              <w:numPr>
                <w:ilvl w:val="0"/>
                <w:numId w:val="0"/>
              </w:numPr>
              <w:spacing w:before="1" w:line="187" w:lineRule="auto"/>
              <w:ind w:left="21" w:leftChars="0" w:right="273" w:rightChars="0"/>
              <w:jc w:val="both"/>
              <w:rPr>
                <w:rFonts w:ascii="Times New Roman" w:hAnsi="Times New Roman" w:eastAsia="仿宋_GB2312"/>
                <w:sz w:val="24"/>
                <w:szCs w:val="24"/>
              </w:rPr>
            </w:pPr>
            <w:r>
              <w:rPr>
                <w:rFonts w:ascii="Times New Roman" w:hAnsi="Times New Roman" w:eastAsia="仿宋_GB2312"/>
                <w:spacing w:val="13"/>
                <w:w w:val="102"/>
                <w:sz w:val="24"/>
                <w:szCs w:val="24"/>
              </w:rPr>
              <w:t xml:space="preserve"> </w:t>
            </w:r>
            <w:r>
              <w:rPr>
                <w:rFonts w:ascii="Times New Roman" w:hAnsi="Times New Roman" w:eastAsia="仿宋_GB2312"/>
                <w:spacing w:val="2"/>
                <w:sz w:val="24"/>
                <w:szCs w:val="24"/>
              </w:rPr>
              <w:t>阿合奇县应急管理局：</w:t>
            </w:r>
          </w:p>
          <w:p>
            <w:pPr>
              <w:pStyle w:val="8"/>
              <w:spacing w:before="1" w:line="199" w:lineRule="auto"/>
              <w:ind w:left="25" w:right="70"/>
              <w:jc w:val="both"/>
              <w:rPr>
                <w:rFonts w:ascii="Times New Roman" w:hAnsi="Times New Roman" w:eastAsia="仿宋_GB2312"/>
                <w:spacing w:val="4"/>
                <w:sz w:val="24"/>
                <w:szCs w:val="24"/>
              </w:rPr>
            </w:pPr>
            <w:r>
              <w:rPr>
                <w:rFonts w:ascii="Times New Roman" w:hAnsi="Times New Roman" w:eastAsia="仿宋_GB2312"/>
                <w:spacing w:val="4"/>
                <w:sz w:val="24"/>
                <w:szCs w:val="24"/>
              </w:rPr>
              <w:t>应急管理部门做好涉及生命财产安全等较大突发环境事件引发次生产安全事故的应急处置工作，确保安全设</w:t>
            </w:r>
            <w:r>
              <w:rPr>
                <w:rFonts w:ascii="Times New Roman" w:hAnsi="Times New Roman" w:eastAsia="仿宋_GB2312"/>
                <w:spacing w:val="2"/>
                <w:sz w:val="24"/>
                <w:szCs w:val="24"/>
              </w:rPr>
              <w:t>施的正常运行。</w:t>
            </w:r>
          </w:p>
        </w:tc>
        <w:tc>
          <w:tcPr>
            <w:tcW w:w="5557" w:type="dxa"/>
            <w:vAlign w:val="center"/>
          </w:tcPr>
          <w:p>
            <w:pPr>
              <w:pStyle w:val="8"/>
              <w:spacing w:line="199" w:lineRule="auto"/>
              <w:ind w:left="24" w:right="63" w:hanging="1"/>
              <w:jc w:val="both"/>
              <w:rPr>
                <w:rFonts w:ascii="Times New Roman" w:hAnsi="Times New Roman" w:eastAsia="仿宋_GB2312"/>
                <w:spacing w:val="4"/>
                <w:sz w:val="24"/>
                <w:szCs w:val="24"/>
              </w:rPr>
            </w:pPr>
            <w:r>
              <w:rPr>
                <w:rFonts w:ascii="Times New Roman" w:hAnsi="Times New Roman" w:eastAsia="仿宋_GB2312"/>
                <w:spacing w:val="4"/>
                <w:sz w:val="24"/>
                <w:szCs w:val="24"/>
              </w:rPr>
              <w:t>矛盾纠纷以及因突发事件产生的民事纠纷及时调解</w:t>
            </w:r>
            <w:r>
              <w:rPr>
                <w:rFonts w:ascii="Times New Roman" w:hAnsi="Times New Roman" w:eastAsia="仿宋_GB2312"/>
                <w:sz w:val="24"/>
                <w:szCs w:val="24"/>
              </w:rPr>
              <w:t>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72" w:hRule="atLeast"/>
        </w:trPr>
        <w:tc>
          <w:tcPr>
            <w:tcW w:w="441" w:type="dxa"/>
            <w:vAlign w:val="center"/>
          </w:tcPr>
          <w:p>
            <w:pPr>
              <w:spacing w:before="35" w:line="207" w:lineRule="auto"/>
              <w:jc w:val="center"/>
              <w:rPr>
                <w:rFonts w:ascii="Times New Roman" w:hAnsi="Times New Roman" w:eastAsia="仿宋_GB2312" w:cs="Arial"/>
                <w:sz w:val="24"/>
                <w:szCs w:val="24"/>
              </w:rPr>
            </w:pPr>
            <w:r>
              <w:rPr>
                <w:rFonts w:ascii="Times New Roman" w:hAnsi="Times New Roman" w:eastAsia="仿宋_GB2312" w:cs="Arial"/>
                <w:spacing w:val="7"/>
                <w:sz w:val="24"/>
                <w:szCs w:val="24"/>
              </w:rPr>
              <w:t>73</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1"/>
                <w:sz w:val="24"/>
                <w:szCs w:val="24"/>
              </w:rPr>
              <w:t>生态环保</w:t>
            </w:r>
          </w:p>
        </w:tc>
        <w:tc>
          <w:tcPr>
            <w:tcW w:w="1428" w:type="dxa"/>
            <w:vAlign w:val="center"/>
          </w:tcPr>
          <w:p>
            <w:pPr>
              <w:pStyle w:val="8"/>
              <w:spacing w:before="51" w:line="194" w:lineRule="auto"/>
              <w:ind w:right="25"/>
              <w:jc w:val="both"/>
              <w:rPr>
                <w:rFonts w:ascii="Times New Roman" w:hAnsi="Times New Roman" w:eastAsia="仿宋_GB2312"/>
                <w:sz w:val="24"/>
                <w:szCs w:val="24"/>
              </w:rPr>
            </w:pPr>
            <w:r>
              <w:rPr>
                <w:rFonts w:ascii="Times New Roman" w:hAnsi="Times New Roman" w:eastAsia="仿宋_GB2312"/>
                <w:spacing w:val="3"/>
                <w:sz w:val="24"/>
                <w:szCs w:val="24"/>
              </w:rPr>
              <w:t>开展水土保持宣传和教育</w:t>
            </w:r>
            <w:r>
              <w:rPr>
                <w:rFonts w:ascii="Times New Roman" w:hAnsi="Times New Roman" w:eastAsia="仿宋_GB2312"/>
                <w:spacing w:val="-1"/>
                <w:sz w:val="24"/>
                <w:szCs w:val="24"/>
              </w:rPr>
              <w:t>工作</w:t>
            </w:r>
          </w:p>
        </w:tc>
        <w:tc>
          <w:tcPr>
            <w:tcW w:w="1108" w:type="dxa"/>
            <w:vAlign w:val="center"/>
          </w:tcPr>
          <w:p>
            <w:pPr>
              <w:pStyle w:val="8"/>
              <w:spacing w:before="52" w:line="194"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阿合奇县水利局</w:t>
            </w:r>
            <w:r>
              <w:rPr>
                <w:rFonts w:ascii="Times New Roman" w:hAnsi="Times New Roman" w:eastAsia="仿宋_GB2312"/>
                <w:spacing w:val="3"/>
                <w:sz w:val="24"/>
                <w:szCs w:val="24"/>
              </w:rPr>
              <w:t>、阿合奇县自然资</w:t>
            </w:r>
            <w:r>
              <w:rPr>
                <w:rFonts w:ascii="Times New Roman" w:hAnsi="Times New Roman" w:eastAsia="仿宋_GB2312"/>
                <w:spacing w:val="-1"/>
                <w:sz w:val="24"/>
                <w:szCs w:val="24"/>
              </w:rPr>
              <w:t>源局</w:t>
            </w:r>
          </w:p>
        </w:tc>
        <w:tc>
          <w:tcPr>
            <w:tcW w:w="5957" w:type="dxa"/>
            <w:vAlign w:val="center"/>
          </w:tcPr>
          <w:p>
            <w:pPr>
              <w:pStyle w:val="8"/>
              <w:spacing w:before="71" w:line="182"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before="1" w:line="193" w:lineRule="auto"/>
              <w:ind w:left="21" w:right="73" w:rightChars="0"/>
              <w:jc w:val="both"/>
              <w:rPr>
                <w:rFonts w:ascii="Times New Roman" w:hAnsi="Times New Roman" w:eastAsia="仿宋_GB2312"/>
                <w:sz w:val="24"/>
                <w:szCs w:val="24"/>
              </w:rPr>
            </w:pPr>
            <w:r>
              <w:rPr>
                <w:rFonts w:ascii="Times New Roman" w:hAnsi="Times New Roman" w:eastAsia="仿宋_GB2312"/>
                <w:spacing w:val="2"/>
                <w:sz w:val="24"/>
                <w:szCs w:val="24"/>
              </w:rPr>
              <w:t>1.加强《中华人民共和国水土保持法》宣传工作</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，保护水土资源；</w:t>
            </w:r>
            <w:r>
              <w:rPr>
                <w:rFonts w:ascii="Times New Roman" w:hAnsi="Times New Roman" w:eastAsia="仿宋_GB2312"/>
                <w:sz w:val="24"/>
                <w:szCs w:val="24"/>
              </w:rPr>
              <w:t xml:space="preserve"> </w:t>
            </w:r>
            <w:r>
              <w:rPr>
                <w:rFonts w:ascii="Times New Roman" w:hAnsi="Times New Roman" w:eastAsia="仿宋_GB2312"/>
                <w:spacing w:val="3"/>
                <w:sz w:val="24"/>
                <w:szCs w:val="24"/>
              </w:rPr>
              <w:t>2.审批、核准、备案生产建设项目水土保持方案；</w:t>
            </w:r>
          </w:p>
          <w:p>
            <w:pPr>
              <w:pStyle w:val="8"/>
              <w:spacing w:line="193" w:lineRule="auto"/>
              <w:ind w:left="19"/>
              <w:jc w:val="both"/>
              <w:rPr>
                <w:rFonts w:ascii="Times New Roman" w:hAnsi="Times New Roman" w:eastAsia="仿宋_GB2312"/>
                <w:sz w:val="24"/>
                <w:szCs w:val="24"/>
              </w:rPr>
            </w:pPr>
            <w:r>
              <w:rPr>
                <w:rFonts w:ascii="Times New Roman" w:hAnsi="Times New Roman" w:eastAsia="仿宋_GB2312"/>
                <w:spacing w:val="3"/>
                <w:sz w:val="24"/>
                <w:szCs w:val="24"/>
              </w:rPr>
              <w:t>3.对水土保持规划确定的任务申请专项资金</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，并组织实施；</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4.对各审批的生产建设项目水土保持方案实施情况开展监督检查，实</w:t>
            </w:r>
            <w:r>
              <w:rPr>
                <w:rFonts w:ascii="Times New Roman" w:hAnsi="Times New Roman" w:eastAsia="仿宋_GB2312"/>
                <w:spacing w:val="3"/>
                <w:sz w:val="24"/>
                <w:szCs w:val="24"/>
              </w:rPr>
              <w:t>施水土保持措施；</w:t>
            </w:r>
          </w:p>
          <w:p>
            <w:pPr>
              <w:pStyle w:val="8"/>
              <w:spacing w:before="2" w:line="187" w:lineRule="auto"/>
              <w:ind w:left="23" w:right="101" w:hanging="3"/>
              <w:jc w:val="both"/>
              <w:rPr>
                <w:rFonts w:ascii="Times New Roman" w:hAnsi="Times New Roman" w:eastAsia="仿宋_GB2312"/>
                <w:sz w:val="24"/>
                <w:szCs w:val="24"/>
              </w:rPr>
            </w:pPr>
            <w:r>
              <w:rPr>
                <w:rFonts w:ascii="Times New Roman" w:hAnsi="Times New Roman" w:eastAsia="仿宋_GB2312"/>
                <w:spacing w:val="3"/>
                <w:sz w:val="24"/>
                <w:szCs w:val="24"/>
              </w:rPr>
              <w:t>5.对辖区内生产建设项目“未批先建”“未验先投”“未批先弃”“未缴纳</w:t>
            </w:r>
            <w:r>
              <w:rPr>
                <w:rFonts w:ascii="Times New Roman" w:hAnsi="Times New Roman" w:eastAsia="仿宋_GB2312"/>
                <w:spacing w:val="2"/>
                <w:sz w:val="24"/>
                <w:szCs w:val="24"/>
              </w:rPr>
              <w:t>水土保持补偿费”等违法行为开</w:t>
            </w:r>
            <w:r>
              <w:rPr>
                <w:rFonts w:ascii="Times New Roman" w:hAnsi="Times New Roman" w:eastAsia="仿宋_GB2312"/>
                <w:sz w:val="24"/>
                <w:szCs w:val="24"/>
              </w:rPr>
              <w:t xml:space="preserve"> </w:t>
            </w:r>
            <w:r>
              <w:rPr>
                <w:rFonts w:ascii="Times New Roman" w:hAnsi="Times New Roman" w:eastAsia="仿宋_GB2312"/>
                <w:spacing w:val="2"/>
                <w:sz w:val="24"/>
                <w:szCs w:val="24"/>
              </w:rPr>
              <w:t>展执法巡查；</w:t>
            </w:r>
          </w:p>
          <w:p>
            <w:pPr>
              <w:pStyle w:val="8"/>
              <w:spacing w:before="1"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6.督促辖区内项目建设单位向县税务局缴纳水土保</w:t>
            </w:r>
            <w:r>
              <w:rPr>
                <w:rFonts w:ascii="Times New Roman" w:hAnsi="Times New Roman" w:eastAsia="仿宋_GB2312"/>
                <w:spacing w:val="3"/>
                <w:sz w:val="24"/>
                <w:szCs w:val="24"/>
              </w:rPr>
              <w:t>持补偿费；</w:t>
            </w:r>
          </w:p>
          <w:p>
            <w:pPr>
              <w:pStyle w:val="8"/>
              <w:spacing w:before="1" w:line="193" w:lineRule="auto"/>
              <w:ind w:left="33" w:right="2229" w:hanging="13"/>
              <w:jc w:val="both"/>
              <w:rPr>
                <w:rFonts w:ascii="Times New Roman" w:hAnsi="Times New Roman" w:eastAsia="仿宋_GB2312"/>
                <w:sz w:val="24"/>
                <w:szCs w:val="24"/>
              </w:rPr>
            </w:pPr>
            <w:r>
              <w:rPr>
                <w:rFonts w:ascii="Times New Roman" w:hAnsi="Times New Roman" w:eastAsia="仿宋_GB2312"/>
                <w:spacing w:val="4"/>
                <w:sz w:val="24"/>
                <w:szCs w:val="24"/>
              </w:rPr>
              <w:t>7.做好水利部、水利厅推送水土保持遥感图斑复核、整改销号</w:t>
            </w:r>
            <w:r>
              <w:rPr>
                <w:rFonts w:ascii="Times New Roman" w:hAnsi="Times New Roman" w:eastAsia="仿宋_GB2312"/>
                <w:spacing w:val="3"/>
                <w:sz w:val="24"/>
                <w:szCs w:val="24"/>
              </w:rPr>
              <w:t>工作。</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阿合奇县自然资源局：</w:t>
            </w:r>
          </w:p>
          <w:p>
            <w:pPr>
              <w:pStyle w:val="8"/>
              <w:spacing w:before="1" w:line="181"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1.因地制宜开展水土流失治理，完成自治</w:t>
            </w:r>
            <w:r>
              <w:rPr>
                <w:rFonts w:ascii="Times New Roman" w:hAnsi="Times New Roman" w:eastAsia="仿宋_GB2312"/>
                <w:spacing w:val="2"/>
                <w:sz w:val="24"/>
                <w:szCs w:val="24"/>
              </w:rPr>
              <w:t>区下达的水土流失治理任务；</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2"/>
                <w:sz w:val="24"/>
                <w:szCs w:val="24"/>
              </w:rPr>
              <w:t>2.组织各单位和个人植树种草，扩大林草覆盖面积，涵养水源，预防和减轻水土流失。</w:t>
            </w:r>
          </w:p>
        </w:tc>
        <w:tc>
          <w:tcPr>
            <w:tcW w:w="5557" w:type="dxa"/>
            <w:vAlign w:val="center"/>
          </w:tcPr>
          <w:p>
            <w:pPr>
              <w:pStyle w:val="8"/>
              <w:spacing w:before="51" w:line="194" w:lineRule="auto"/>
              <w:ind w:right="2842"/>
              <w:jc w:val="both"/>
              <w:rPr>
                <w:rFonts w:ascii="Times New Roman" w:hAnsi="Times New Roman" w:eastAsia="仿宋_GB2312"/>
                <w:sz w:val="24"/>
                <w:szCs w:val="24"/>
              </w:rPr>
            </w:pPr>
            <w:r>
              <w:rPr>
                <w:rFonts w:ascii="Times New Roman" w:hAnsi="Times New Roman" w:eastAsia="仿宋_GB2312"/>
                <w:spacing w:val="3"/>
                <w:sz w:val="24"/>
                <w:szCs w:val="24"/>
              </w:rPr>
              <w:t>1.加强《中华人民共和国水土保持法》宣</w:t>
            </w:r>
            <w:r>
              <w:rPr>
                <w:rFonts w:ascii="Times New Roman" w:hAnsi="Times New Roman" w:eastAsia="仿宋_GB2312"/>
                <w:spacing w:val="2"/>
                <w:sz w:val="24"/>
                <w:szCs w:val="24"/>
              </w:rPr>
              <w:t>传工作；</w:t>
            </w:r>
            <w:r>
              <w:rPr>
                <w:rFonts w:ascii="Times New Roman" w:hAnsi="Times New Roman" w:eastAsia="仿宋_GB2312"/>
                <w:sz w:val="24"/>
                <w:szCs w:val="24"/>
              </w:rPr>
              <w:t xml:space="preserve"> </w:t>
            </w:r>
            <w:r>
              <w:rPr>
                <w:rFonts w:ascii="Times New Roman" w:hAnsi="Times New Roman" w:eastAsia="仿宋_GB2312"/>
                <w:spacing w:val="4"/>
                <w:sz w:val="24"/>
                <w:szCs w:val="24"/>
              </w:rPr>
              <w:t>2.检查本辖区生产建设项目水土保持各项工作；</w:t>
            </w:r>
          </w:p>
          <w:p>
            <w:pPr>
              <w:pStyle w:val="8"/>
              <w:spacing w:before="1" w:line="187" w:lineRule="auto"/>
              <w:ind w:left="22" w:right="2582" w:hanging="1"/>
              <w:jc w:val="both"/>
              <w:rPr>
                <w:rFonts w:ascii="Times New Roman" w:hAnsi="Times New Roman" w:eastAsia="仿宋_GB2312"/>
                <w:sz w:val="24"/>
                <w:szCs w:val="24"/>
              </w:rPr>
            </w:pPr>
            <w:r>
              <w:rPr>
                <w:rFonts w:ascii="Times New Roman" w:hAnsi="Times New Roman" w:eastAsia="仿宋_GB2312"/>
                <w:spacing w:val="3"/>
                <w:sz w:val="24"/>
                <w:szCs w:val="24"/>
              </w:rPr>
              <w:t>3.发现造成水土流失生产建设项目及时报送县水利局；</w:t>
            </w:r>
            <w:r>
              <w:rPr>
                <w:rFonts w:ascii="Times New Roman" w:hAnsi="Times New Roman" w:eastAsia="仿宋_GB2312"/>
                <w:spacing w:val="12"/>
                <w:w w:val="102"/>
                <w:sz w:val="24"/>
                <w:szCs w:val="24"/>
              </w:rPr>
              <w:t xml:space="preserve"> </w:t>
            </w:r>
            <w:r>
              <w:rPr>
                <w:rFonts w:ascii="Times New Roman" w:hAnsi="Times New Roman" w:eastAsia="仿宋_GB2312"/>
                <w:spacing w:val="4"/>
                <w:sz w:val="24"/>
                <w:szCs w:val="24"/>
              </w:rPr>
              <w:t>4.督促本辖区生产建设项目办理水土保持相关手续；</w:t>
            </w:r>
          </w:p>
          <w:p>
            <w:pPr>
              <w:pStyle w:val="8"/>
              <w:spacing w:line="204"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5.上报县水利局做好图斑复核整改销号工作。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3" w:hRule="atLeast"/>
        </w:trPr>
        <w:tc>
          <w:tcPr>
            <w:tcW w:w="441" w:type="dxa"/>
            <w:vAlign w:val="center"/>
          </w:tcPr>
          <w:p>
            <w:pPr>
              <w:spacing w:before="34" w:line="204" w:lineRule="auto"/>
              <w:jc w:val="center"/>
              <w:rPr>
                <w:rFonts w:ascii="Times New Roman" w:hAnsi="Times New Roman" w:eastAsia="仿宋_GB2312" w:cs="Arial"/>
                <w:sz w:val="24"/>
                <w:szCs w:val="24"/>
              </w:rPr>
            </w:pPr>
            <w:r>
              <w:rPr>
                <w:rFonts w:ascii="Times New Roman" w:hAnsi="Times New Roman" w:eastAsia="仿宋_GB2312" w:cs="Arial"/>
                <w:spacing w:val="7"/>
                <w:sz w:val="24"/>
                <w:szCs w:val="24"/>
              </w:rPr>
              <w:t>74</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1"/>
                <w:sz w:val="24"/>
                <w:szCs w:val="24"/>
              </w:rPr>
              <w:t>生态环保</w:t>
            </w:r>
          </w:p>
        </w:tc>
        <w:tc>
          <w:tcPr>
            <w:tcW w:w="1428" w:type="dxa"/>
            <w:vAlign w:val="center"/>
          </w:tcPr>
          <w:p>
            <w:pPr>
              <w:pStyle w:val="8"/>
              <w:spacing w:before="51" w:line="204" w:lineRule="auto"/>
              <w:jc w:val="both"/>
              <w:rPr>
                <w:rFonts w:ascii="Times New Roman" w:hAnsi="Times New Roman" w:eastAsia="仿宋_GB2312"/>
                <w:sz w:val="24"/>
                <w:szCs w:val="24"/>
              </w:rPr>
            </w:pPr>
            <w:r>
              <w:rPr>
                <w:rFonts w:ascii="Times New Roman" w:hAnsi="Times New Roman" w:eastAsia="仿宋_GB2312"/>
                <w:spacing w:val="4"/>
                <w:sz w:val="24"/>
                <w:szCs w:val="24"/>
              </w:rPr>
              <w:t>农村饮用水源地保护工作</w:t>
            </w:r>
          </w:p>
        </w:tc>
        <w:tc>
          <w:tcPr>
            <w:tcW w:w="1108" w:type="dxa"/>
            <w:vAlign w:val="center"/>
          </w:tcPr>
          <w:p>
            <w:pPr>
              <w:pStyle w:val="8"/>
              <w:spacing w:before="52" w:line="194" w:lineRule="auto"/>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line="193" w:lineRule="auto"/>
              <w:ind w:left="62"/>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克州生态环境局阿合奇县分局</w:t>
            </w:r>
          </w:p>
        </w:tc>
        <w:tc>
          <w:tcPr>
            <w:tcW w:w="5957" w:type="dxa"/>
            <w:vAlign w:val="center"/>
          </w:tcPr>
          <w:p>
            <w:pPr>
              <w:pStyle w:val="8"/>
              <w:spacing w:before="43" w:line="194"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before="1" w:line="193" w:lineRule="auto"/>
              <w:ind w:left="25" w:right="101" w:hanging="3"/>
              <w:jc w:val="both"/>
              <w:rPr>
                <w:rFonts w:ascii="Times New Roman" w:hAnsi="Times New Roman" w:eastAsia="仿宋_GB2312"/>
                <w:sz w:val="24"/>
                <w:szCs w:val="24"/>
              </w:rPr>
            </w:pPr>
            <w:r>
              <w:rPr>
                <w:rFonts w:ascii="Times New Roman" w:hAnsi="Times New Roman" w:eastAsia="仿宋_GB2312"/>
                <w:spacing w:val="3"/>
                <w:sz w:val="24"/>
                <w:szCs w:val="24"/>
              </w:rPr>
              <w:t>1.按照职责分工做好水源地环境综合整治工作，拟订饮用水水源保护区划定方案，完善保护区标志和隔离设施设置（界桩、告示牌</w:t>
            </w:r>
            <w:r>
              <w:rPr>
                <w:rFonts w:ascii="Times New Roman" w:hAnsi="Times New Roman" w:eastAsia="仿宋_GB2312"/>
                <w:spacing w:val="-7"/>
                <w:sz w:val="24"/>
                <w:szCs w:val="24"/>
              </w:rPr>
              <w:t>），</w:t>
            </w:r>
            <w:r>
              <w:rPr>
                <w:rFonts w:ascii="Times New Roman" w:hAnsi="Times New Roman" w:eastAsia="仿宋_GB2312"/>
                <w:spacing w:val="3"/>
                <w:sz w:val="24"/>
                <w:szCs w:val="24"/>
              </w:rPr>
              <w:t>明确设立点位、标准和要求；</w:t>
            </w:r>
          </w:p>
          <w:p>
            <w:pPr>
              <w:pStyle w:val="8"/>
              <w:spacing w:before="1" w:line="187" w:lineRule="auto"/>
              <w:ind w:left="25" w:right="73" w:rightChars="0" w:hanging="4"/>
              <w:jc w:val="both"/>
              <w:rPr>
                <w:rFonts w:ascii="Times New Roman" w:hAnsi="Times New Roman" w:eastAsia="仿宋_GB2312"/>
                <w:spacing w:val="2"/>
                <w:sz w:val="24"/>
                <w:szCs w:val="24"/>
              </w:rPr>
            </w:pPr>
            <w:r>
              <w:rPr>
                <w:rFonts w:ascii="Times New Roman" w:hAnsi="Times New Roman" w:eastAsia="仿宋_GB2312"/>
                <w:spacing w:val="3"/>
                <w:sz w:val="24"/>
                <w:szCs w:val="24"/>
              </w:rPr>
              <w:t>2.负责水源地保护区采取依法划定并公示公</w:t>
            </w:r>
            <w:r>
              <w:rPr>
                <w:rFonts w:ascii="Times New Roman" w:hAnsi="Times New Roman" w:eastAsia="仿宋_GB2312"/>
                <w:spacing w:val="2"/>
                <w:sz w:val="24"/>
                <w:szCs w:val="24"/>
              </w:rPr>
              <w:t>告制度。</w:t>
            </w:r>
          </w:p>
          <w:p>
            <w:pPr>
              <w:pStyle w:val="8"/>
              <w:spacing w:before="1" w:line="187" w:lineRule="auto"/>
              <w:ind w:left="25" w:right="73" w:rightChars="0" w:hanging="4"/>
              <w:jc w:val="both"/>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3"/>
                <w:sz w:val="24"/>
                <w:szCs w:val="24"/>
              </w:rPr>
              <w:t>克州生态环境局阿合奇县分局：</w:t>
            </w:r>
          </w:p>
          <w:p>
            <w:pPr>
              <w:pStyle w:val="8"/>
              <w:spacing w:line="193" w:lineRule="auto"/>
              <w:ind w:left="22"/>
              <w:jc w:val="both"/>
              <w:rPr>
                <w:rFonts w:ascii="Times New Roman" w:hAnsi="Times New Roman" w:eastAsia="仿宋_GB2312"/>
                <w:sz w:val="24"/>
                <w:szCs w:val="24"/>
              </w:rPr>
            </w:pPr>
            <w:r>
              <w:rPr>
                <w:rFonts w:ascii="Times New Roman" w:hAnsi="Times New Roman" w:eastAsia="仿宋_GB2312"/>
                <w:spacing w:val="3"/>
                <w:sz w:val="24"/>
                <w:szCs w:val="24"/>
              </w:rPr>
              <w:t>1.开展水源地环境综合整治巡查；</w:t>
            </w:r>
          </w:p>
          <w:p>
            <w:pPr>
              <w:pStyle w:val="8"/>
              <w:spacing w:before="1" w:line="199"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2.对污染水源地环境的行为现场核实并依法处置。</w:t>
            </w:r>
          </w:p>
        </w:tc>
        <w:tc>
          <w:tcPr>
            <w:tcW w:w="5557" w:type="dxa"/>
            <w:vAlign w:val="center"/>
          </w:tcPr>
          <w:p>
            <w:pPr>
              <w:pStyle w:val="8"/>
              <w:spacing w:before="51" w:line="194" w:lineRule="auto"/>
              <w:jc w:val="both"/>
              <w:rPr>
                <w:rFonts w:ascii="Times New Roman" w:hAnsi="Times New Roman" w:eastAsia="仿宋_GB2312"/>
                <w:sz w:val="24"/>
                <w:szCs w:val="24"/>
              </w:rPr>
            </w:pPr>
            <w:r>
              <w:rPr>
                <w:rFonts w:ascii="Times New Roman" w:hAnsi="Times New Roman" w:eastAsia="仿宋_GB2312"/>
                <w:spacing w:val="3"/>
                <w:sz w:val="24"/>
                <w:szCs w:val="24"/>
              </w:rPr>
              <w:t>1.做好辖区水源地保护区整治工作；</w:t>
            </w:r>
          </w:p>
          <w:p>
            <w:pPr>
              <w:pStyle w:val="8"/>
              <w:spacing w:line="204" w:lineRule="auto"/>
              <w:ind w:left="23"/>
              <w:jc w:val="both"/>
              <w:rPr>
                <w:rFonts w:ascii="Times New Roman" w:hAnsi="Times New Roman" w:eastAsia="仿宋_GB2312"/>
                <w:sz w:val="24"/>
                <w:szCs w:val="24"/>
              </w:rPr>
            </w:pPr>
            <w:r>
              <w:rPr>
                <w:rFonts w:ascii="Times New Roman" w:hAnsi="Times New Roman" w:eastAsia="仿宋_GB2312"/>
                <w:spacing w:val="3"/>
                <w:sz w:val="24"/>
                <w:szCs w:val="24"/>
              </w:rPr>
              <w:t>2.定期巡查，发现污染水源地环境的行为及时上报。</w:t>
            </w:r>
          </w:p>
        </w:tc>
      </w:tr>
    </w:tbl>
    <w:p>
      <w:pPr>
        <w:sectPr>
          <w:footerReference r:id="rId26" w:type="default"/>
          <w:pgSz w:w="16840" w:h="11900"/>
          <w:pgMar w:top="400" w:right="599" w:bottom="902" w:left="691" w:header="0" w:footer="726" w:gutter="0"/>
          <w:pgNumType w:fmt="decimal"/>
          <w:cols w:space="720" w:num="1"/>
        </w:sectPr>
      </w:pPr>
    </w:p>
    <w:p>
      <w:pPr>
        <w:spacing w:before="44"/>
      </w:pPr>
    </w:p>
    <w:p>
      <w:pPr>
        <w:spacing w:before="43"/>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textAlignment w:val="baseline"/>
        <w:outlineLvl w:val="9"/>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5"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488"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74"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09" w:hRule="atLeast"/>
        </w:trPr>
        <w:tc>
          <w:tcPr>
            <w:tcW w:w="441" w:type="dxa"/>
            <w:vAlign w:val="center"/>
          </w:tcPr>
          <w:p>
            <w:pPr>
              <w:spacing w:before="35" w:line="204" w:lineRule="auto"/>
              <w:jc w:val="both"/>
              <w:rPr>
                <w:rFonts w:ascii="Times New Roman" w:hAnsi="Times New Roman" w:eastAsia="仿宋_GB2312" w:cs="Arial"/>
                <w:sz w:val="24"/>
                <w:szCs w:val="24"/>
              </w:rPr>
            </w:pPr>
            <w:r>
              <w:rPr>
                <w:rFonts w:ascii="Times New Roman" w:hAnsi="Times New Roman" w:eastAsia="仿宋_GB2312" w:cs="Arial"/>
                <w:spacing w:val="7"/>
                <w:sz w:val="24"/>
                <w:szCs w:val="24"/>
              </w:rPr>
              <w:t>75</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1"/>
                <w:sz w:val="24"/>
                <w:szCs w:val="24"/>
              </w:rPr>
              <w:t>生态环保</w:t>
            </w:r>
          </w:p>
        </w:tc>
        <w:tc>
          <w:tcPr>
            <w:tcW w:w="1428" w:type="dxa"/>
            <w:vAlign w:val="center"/>
          </w:tcPr>
          <w:p>
            <w:pPr>
              <w:pStyle w:val="8"/>
              <w:spacing w:before="51" w:line="182" w:lineRule="auto"/>
              <w:jc w:val="both"/>
              <w:rPr>
                <w:rFonts w:ascii="Times New Roman" w:hAnsi="Times New Roman" w:eastAsia="仿宋_GB2312"/>
                <w:sz w:val="24"/>
                <w:szCs w:val="24"/>
              </w:rPr>
            </w:pPr>
            <w:r>
              <w:rPr>
                <w:rFonts w:ascii="Times New Roman" w:hAnsi="Times New Roman" w:eastAsia="仿宋_GB2312"/>
                <w:spacing w:val="5"/>
                <w:sz w:val="24"/>
                <w:szCs w:val="24"/>
              </w:rPr>
              <w:t>做好大气、水、土壤、固</w:t>
            </w:r>
            <w:r>
              <w:rPr>
                <w:rFonts w:ascii="Times New Roman" w:hAnsi="Times New Roman" w:eastAsia="仿宋_GB2312"/>
                <w:spacing w:val="4"/>
                <w:sz w:val="24"/>
                <w:szCs w:val="24"/>
              </w:rPr>
              <w:t>体废物、畜禽养殖、噪声</w:t>
            </w:r>
            <w:r>
              <w:rPr>
                <w:rFonts w:ascii="Times New Roman" w:hAnsi="Times New Roman" w:eastAsia="仿宋_GB2312"/>
                <w:spacing w:val="3"/>
                <w:sz w:val="24"/>
                <w:szCs w:val="24"/>
              </w:rPr>
              <w:t>等污染防治和监督管理工</w:t>
            </w:r>
            <w:r>
              <w:rPr>
                <w:rFonts w:ascii="Times New Roman" w:hAnsi="Times New Roman" w:eastAsia="仿宋_GB2312"/>
                <w:sz w:val="24"/>
                <w:szCs w:val="24"/>
              </w:rPr>
              <w:t>作</w:t>
            </w:r>
          </w:p>
        </w:tc>
        <w:tc>
          <w:tcPr>
            <w:tcW w:w="1108" w:type="dxa"/>
            <w:vAlign w:val="center"/>
          </w:tcPr>
          <w:p>
            <w:pPr>
              <w:pStyle w:val="8"/>
              <w:spacing w:before="52" w:line="191" w:lineRule="auto"/>
              <w:ind w:right="52"/>
              <w:jc w:val="both"/>
              <w:rPr>
                <w:rFonts w:ascii="Times New Roman" w:hAnsi="Times New Roman" w:eastAsia="仿宋_GB2312"/>
                <w:sz w:val="24"/>
                <w:szCs w:val="24"/>
              </w:rPr>
            </w:pPr>
            <w:r>
              <w:rPr>
                <w:rFonts w:ascii="Times New Roman" w:hAnsi="Times New Roman" w:eastAsia="仿宋_GB2312"/>
                <w:spacing w:val="3"/>
                <w:sz w:val="24"/>
                <w:szCs w:val="24"/>
              </w:rPr>
              <w:t xml:space="preserve">克州生态环境局阿 </w:t>
            </w:r>
            <w:r>
              <w:rPr>
                <w:rFonts w:ascii="Times New Roman" w:hAnsi="Times New Roman" w:eastAsia="仿宋_GB2312"/>
                <w:spacing w:val="4"/>
                <w:sz w:val="24"/>
                <w:szCs w:val="24"/>
              </w:rPr>
              <w:t>合奇县分局、阿合</w:t>
            </w:r>
            <w:r>
              <w:rPr>
                <w:rFonts w:ascii="Times New Roman" w:hAnsi="Times New Roman" w:eastAsia="仿宋_GB2312"/>
                <w:sz w:val="24"/>
                <w:szCs w:val="24"/>
              </w:rPr>
              <w:t xml:space="preserve"> </w:t>
            </w:r>
            <w:r>
              <w:rPr>
                <w:rFonts w:ascii="Times New Roman" w:hAnsi="Times New Roman" w:eastAsia="仿宋_GB2312"/>
                <w:spacing w:val="4"/>
                <w:sz w:val="24"/>
                <w:szCs w:val="24"/>
              </w:rPr>
              <w:t>奇县自然资源局、</w:t>
            </w:r>
            <w:r>
              <w:rPr>
                <w:rFonts w:ascii="Times New Roman" w:hAnsi="Times New Roman" w:eastAsia="仿宋_GB2312"/>
                <w:sz w:val="24"/>
                <w:szCs w:val="24"/>
              </w:rPr>
              <w:t xml:space="preserve"> </w:t>
            </w:r>
            <w:r>
              <w:rPr>
                <w:rFonts w:ascii="Times New Roman" w:hAnsi="Times New Roman" w:eastAsia="仿宋_GB2312"/>
                <w:spacing w:val="4"/>
                <w:sz w:val="24"/>
                <w:szCs w:val="24"/>
              </w:rPr>
              <w:t>阿合奇县交通运输</w:t>
            </w:r>
            <w:r>
              <w:rPr>
                <w:rFonts w:ascii="Times New Roman" w:hAnsi="Times New Roman" w:eastAsia="仿宋_GB2312"/>
                <w:sz w:val="24"/>
                <w:szCs w:val="24"/>
              </w:rPr>
              <w:t xml:space="preserve"> </w:t>
            </w:r>
            <w:r>
              <w:rPr>
                <w:rFonts w:ascii="Times New Roman" w:hAnsi="Times New Roman" w:eastAsia="仿宋_GB2312"/>
                <w:spacing w:val="4"/>
                <w:sz w:val="24"/>
                <w:szCs w:val="24"/>
              </w:rPr>
              <w:t>局、阿合奇县住房</w:t>
            </w:r>
            <w:r>
              <w:rPr>
                <w:rFonts w:ascii="Times New Roman" w:hAnsi="Times New Roman" w:eastAsia="仿宋_GB2312"/>
                <w:sz w:val="24"/>
                <w:szCs w:val="24"/>
              </w:rPr>
              <w:t xml:space="preserve"> </w:t>
            </w:r>
            <w:r>
              <w:rPr>
                <w:rFonts w:ascii="Times New Roman" w:hAnsi="Times New Roman" w:eastAsia="仿宋_GB2312"/>
                <w:spacing w:val="4"/>
                <w:sz w:val="24"/>
                <w:szCs w:val="24"/>
              </w:rPr>
              <w:t>和城乡建设局、阿</w:t>
            </w:r>
            <w:r>
              <w:rPr>
                <w:rFonts w:ascii="Times New Roman" w:hAnsi="Times New Roman" w:eastAsia="仿宋_GB2312"/>
                <w:sz w:val="24"/>
                <w:szCs w:val="24"/>
              </w:rPr>
              <w:t xml:space="preserve"> </w:t>
            </w:r>
            <w:r>
              <w:rPr>
                <w:rFonts w:ascii="Times New Roman" w:hAnsi="Times New Roman" w:eastAsia="仿宋_GB2312"/>
                <w:spacing w:val="4"/>
                <w:sz w:val="24"/>
                <w:szCs w:val="24"/>
              </w:rPr>
              <w:t>合奇县商务科技和</w:t>
            </w:r>
            <w:r>
              <w:rPr>
                <w:rFonts w:ascii="Times New Roman" w:hAnsi="Times New Roman" w:eastAsia="仿宋_GB2312"/>
                <w:sz w:val="24"/>
                <w:szCs w:val="24"/>
              </w:rPr>
              <w:t xml:space="preserve"> </w:t>
            </w:r>
            <w:r>
              <w:rPr>
                <w:rFonts w:ascii="Times New Roman" w:hAnsi="Times New Roman" w:eastAsia="仿宋_GB2312"/>
                <w:spacing w:val="4"/>
                <w:sz w:val="24"/>
                <w:szCs w:val="24"/>
              </w:rPr>
              <w:t>工业信息化局、阿</w:t>
            </w:r>
            <w:r>
              <w:rPr>
                <w:rFonts w:ascii="Times New Roman" w:hAnsi="Times New Roman" w:eastAsia="仿宋_GB2312"/>
                <w:sz w:val="24"/>
                <w:szCs w:val="24"/>
              </w:rPr>
              <w:t xml:space="preserve"> </w:t>
            </w:r>
            <w:r>
              <w:rPr>
                <w:rFonts w:ascii="Times New Roman" w:hAnsi="Times New Roman" w:eastAsia="仿宋_GB2312"/>
                <w:spacing w:val="4"/>
                <w:sz w:val="24"/>
                <w:szCs w:val="24"/>
              </w:rPr>
              <w:t>合奇县公安局、阿</w:t>
            </w:r>
            <w:r>
              <w:rPr>
                <w:rFonts w:ascii="Times New Roman" w:hAnsi="Times New Roman" w:eastAsia="仿宋_GB2312"/>
                <w:sz w:val="24"/>
                <w:szCs w:val="24"/>
              </w:rPr>
              <w:t xml:space="preserve"> </w:t>
            </w:r>
            <w:r>
              <w:rPr>
                <w:rFonts w:ascii="Times New Roman" w:hAnsi="Times New Roman" w:eastAsia="仿宋_GB2312"/>
                <w:spacing w:val="4"/>
                <w:sz w:val="24"/>
                <w:szCs w:val="24"/>
              </w:rPr>
              <w:t>合奇县气象局、阿</w:t>
            </w:r>
            <w:r>
              <w:rPr>
                <w:rFonts w:ascii="Times New Roman" w:hAnsi="Times New Roman" w:eastAsia="仿宋_GB2312"/>
                <w:sz w:val="24"/>
                <w:szCs w:val="24"/>
              </w:rPr>
              <w:t xml:space="preserve"> </w:t>
            </w:r>
            <w:r>
              <w:rPr>
                <w:rFonts w:ascii="Times New Roman" w:hAnsi="Times New Roman" w:eastAsia="仿宋_GB2312"/>
                <w:spacing w:val="4"/>
                <w:sz w:val="24"/>
                <w:szCs w:val="24"/>
              </w:rPr>
              <w:t>合奇县教育局、阿</w:t>
            </w:r>
            <w:r>
              <w:rPr>
                <w:rFonts w:ascii="Times New Roman" w:hAnsi="Times New Roman" w:eastAsia="仿宋_GB2312"/>
                <w:sz w:val="24"/>
                <w:szCs w:val="24"/>
              </w:rPr>
              <w:t xml:space="preserve"> </w:t>
            </w:r>
            <w:r>
              <w:rPr>
                <w:rFonts w:ascii="Times New Roman" w:hAnsi="Times New Roman" w:eastAsia="仿宋_GB2312"/>
                <w:spacing w:val="4"/>
                <w:sz w:val="24"/>
                <w:szCs w:val="24"/>
              </w:rPr>
              <w:t>合奇县农业农村局</w:t>
            </w:r>
            <w:r>
              <w:rPr>
                <w:rFonts w:ascii="Times New Roman" w:hAnsi="Times New Roman" w:eastAsia="仿宋_GB2312"/>
                <w:sz w:val="24"/>
                <w:szCs w:val="24"/>
              </w:rPr>
              <w:t xml:space="preserve"> </w:t>
            </w:r>
            <w:r>
              <w:rPr>
                <w:rFonts w:ascii="Times New Roman" w:hAnsi="Times New Roman" w:eastAsia="仿宋_GB2312"/>
                <w:spacing w:val="4"/>
                <w:sz w:val="24"/>
                <w:szCs w:val="24"/>
              </w:rPr>
              <w:t>、阿合奇县卫生健</w:t>
            </w:r>
            <w:r>
              <w:rPr>
                <w:rFonts w:ascii="Times New Roman" w:hAnsi="Times New Roman" w:eastAsia="仿宋_GB2312"/>
                <w:sz w:val="24"/>
                <w:szCs w:val="24"/>
              </w:rPr>
              <w:t xml:space="preserve"> </w:t>
            </w:r>
            <w:r>
              <w:rPr>
                <w:rFonts w:ascii="Times New Roman" w:hAnsi="Times New Roman" w:eastAsia="仿宋_GB2312"/>
                <w:spacing w:val="4"/>
                <w:sz w:val="24"/>
                <w:szCs w:val="24"/>
              </w:rPr>
              <w:t>康委员会、阿合奇</w:t>
            </w:r>
            <w:r>
              <w:rPr>
                <w:rFonts w:ascii="Times New Roman" w:hAnsi="Times New Roman" w:eastAsia="仿宋_GB2312"/>
                <w:spacing w:val="2"/>
                <w:sz w:val="24"/>
                <w:szCs w:val="24"/>
              </w:rPr>
              <w:t>县水利局</w:t>
            </w:r>
          </w:p>
        </w:tc>
        <w:tc>
          <w:tcPr>
            <w:tcW w:w="5957" w:type="dxa"/>
            <w:vAlign w:val="center"/>
          </w:tcPr>
          <w:p>
            <w:pPr>
              <w:pStyle w:val="8"/>
              <w:spacing w:before="52" w:line="194" w:lineRule="auto"/>
              <w:jc w:val="both"/>
              <w:rPr>
                <w:rFonts w:ascii="Times New Roman" w:hAnsi="Times New Roman" w:eastAsia="仿宋_GB2312"/>
                <w:sz w:val="24"/>
                <w:szCs w:val="24"/>
              </w:rPr>
            </w:pPr>
            <w:r>
              <w:rPr>
                <w:rFonts w:ascii="Times New Roman" w:hAnsi="Times New Roman" w:eastAsia="仿宋_GB2312"/>
                <w:spacing w:val="2"/>
                <w:sz w:val="24"/>
                <w:szCs w:val="24"/>
              </w:rPr>
              <w:t>一、扬尘综合治理</w:t>
            </w:r>
          </w:p>
          <w:p>
            <w:pPr>
              <w:pStyle w:val="8"/>
              <w:spacing w:line="181" w:lineRule="auto"/>
              <w:ind w:left="25"/>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克州生态环境局阿合奇县分局：</w:t>
            </w:r>
          </w:p>
          <w:p>
            <w:pPr>
              <w:pStyle w:val="8"/>
              <w:spacing w:before="1" w:line="193" w:lineRule="auto"/>
              <w:ind w:left="39" w:right="70" w:hanging="15"/>
              <w:jc w:val="both"/>
              <w:rPr>
                <w:rFonts w:ascii="Times New Roman" w:hAnsi="Times New Roman" w:eastAsia="仿宋_GB2312"/>
                <w:sz w:val="24"/>
                <w:szCs w:val="24"/>
              </w:rPr>
            </w:pPr>
            <w:r>
              <w:rPr>
                <w:rFonts w:ascii="Times New Roman" w:hAnsi="Times New Roman" w:eastAsia="仿宋_GB2312"/>
                <w:spacing w:val="4"/>
                <w:sz w:val="24"/>
                <w:szCs w:val="24"/>
              </w:rPr>
              <w:t>监督实施机动车等扬尘治理污染防治管理制度。会同有关部门开展联合检查，负责</w:t>
            </w:r>
            <w:r>
              <w:rPr>
                <w:rFonts w:ascii="Times New Roman" w:hAnsi="Times New Roman" w:eastAsia="仿宋_GB2312"/>
                <w:spacing w:val="3"/>
                <w:sz w:val="24"/>
                <w:szCs w:val="24"/>
              </w:rPr>
              <w:t>工业企业、建筑工地、矿</w:t>
            </w:r>
            <w:r>
              <w:rPr>
                <w:rFonts w:ascii="Times New Roman" w:hAnsi="Times New Roman" w:eastAsia="仿宋_GB2312"/>
                <w:spacing w:val="2"/>
                <w:sz w:val="24"/>
                <w:szCs w:val="24"/>
              </w:rPr>
              <w:t>山、道路运输等行业领域扬尘日常监管和综合治理，监督相关行业领域、相关单位落实扬尘防治措施，对违</w:t>
            </w:r>
          </w:p>
          <w:p>
            <w:pPr>
              <w:pStyle w:val="8"/>
              <w:spacing w:before="1" w:line="193" w:lineRule="auto"/>
              <w:ind w:left="33" w:right="3433" w:rightChars="0" w:hanging="4"/>
              <w:jc w:val="both"/>
              <w:rPr>
                <w:rFonts w:ascii="Times New Roman" w:hAnsi="Times New Roman" w:eastAsia="仿宋_GB2312"/>
                <w:sz w:val="24"/>
                <w:szCs w:val="24"/>
              </w:rPr>
            </w:pPr>
            <w:r>
              <w:rPr>
                <w:rFonts w:ascii="Times New Roman" w:hAnsi="Times New Roman" w:eastAsia="仿宋_GB2312"/>
                <w:spacing w:val="1"/>
                <w:sz w:val="24"/>
                <w:szCs w:val="24"/>
              </w:rPr>
              <w:t>法违规行为进行查处。</w:t>
            </w:r>
            <w:r>
              <w:rPr>
                <w:rFonts w:ascii="Times New Roman" w:hAnsi="Times New Roman" w:eastAsia="仿宋_GB2312"/>
                <w:spacing w:val="7"/>
                <w:sz w:val="24"/>
                <w:szCs w:val="24"/>
              </w:rPr>
              <w:t xml:space="preserve"> </w:t>
            </w:r>
            <w:r>
              <w:rPr>
                <w:rFonts w:ascii="Times New Roman" w:hAnsi="Times New Roman" w:eastAsia="仿宋_GB2312"/>
                <w:sz w:val="24"/>
                <w:szCs w:val="24"/>
              </w:rPr>
              <w:t>阿合奇县自然资源局：</w:t>
            </w:r>
          </w:p>
          <w:p>
            <w:pPr>
              <w:pStyle w:val="8"/>
              <w:spacing w:before="1" w:line="187" w:lineRule="auto"/>
              <w:ind w:left="34" w:right="73" w:rightChars="0" w:hanging="10"/>
              <w:jc w:val="both"/>
              <w:rPr>
                <w:rFonts w:ascii="Times New Roman" w:hAnsi="Times New Roman" w:eastAsia="仿宋_GB2312"/>
                <w:sz w:val="24"/>
                <w:szCs w:val="24"/>
              </w:rPr>
            </w:pPr>
            <w:r>
              <w:rPr>
                <w:rFonts w:ascii="Times New Roman" w:hAnsi="Times New Roman" w:eastAsia="仿宋_GB2312"/>
                <w:spacing w:val="3"/>
                <w:sz w:val="24"/>
                <w:szCs w:val="24"/>
              </w:rPr>
              <w:t>指导矿山等建筑施工渣土运输及堆放管理。</w:t>
            </w:r>
            <w:r>
              <w:rPr>
                <w:rFonts w:ascii="Times New Roman" w:hAnsi="Times New Roman" w:eastAsia="仿宋_GB2312"/>
                <w:spacing w:val="8"/>
                <w:sz w:val="24"/>
                <w:szCs w:val="24"/>
              </w:rPr>
              <w:t xml:space="preserve"> </w:t>
            </w:r>
            <w:r>
              <w:rPr>
                <w:rFonts w:ascii="Times New Roman" w:hAnsi="Times New Roman" w:eastAsia="仿宋_GB2312"/>
                <w:spacing w:val="2"/>
                <w:sz w:val="24"/>
                <w:szCs w:val="24"/>
              </w:rPr>
              <w:t>阿合奇县交通运输局：</w:t>
            </w:r>
          </w:p>
          <w:p>
            <w:pPr>
              <w:pStyle w:val="8"/>
              <w:spacing w:before="1" w:line="193" w:lineRule="auto"/>
              <w:ind w:left="30"/>
              <w:jc w:val="both"/>
              <w:rPr>
                <w:rFonts w:ascii="Times New Roman" w:hAnsi="Times New Roman" w:eastAsia="仿宋_GB2312"/>
                <w:sz w:val="24"/>
                <w:szCs w:val="24"/>
              </w:rPr>
            </w:pPr>
            <w:r>
              <w:rPr>
                <w:rFonts w:ascii="Times New Roman" w:hAnsi="Times New Roman" w:eastAsia="仿宋_GB2312"/>
                <w:spacing w:val="4"/>
                <w:sz w:val="24"/>
                <w:szCs w:val="24"/>
              </w:rPr>
              <w:t>负责淘汰老旧高耗能营运车辆和交通作业机械</w:t>
            </w:r>
            <w:r>
              <w:rPr>
                <w:rFonts w:ascii="Times New Roman" w:hAnsi="Times New Roman" w:eastAsia="仿宋_GB2312"/>
                <w:spacing w:val="-21"/>
                <w:sz w:val="24"/>
                <w:szCs w:val="24"/>
              </w:rPr>
              <w:t xml:space="preserve"> </w:t>
            </w:r>
            <w:r>
              <w:rPr>
                <w:rFonts w:ascii="Times New Roman" w:hAnsi="Times New Roman" w:eastAsia="仿宋_GB2312"/>
                <w:spacing w:val="4"/>
                <w:sz w:val="24"/>
                <w:szCs w:val="24"/>
              </w:rPr>
              <w:t>。组织实施公交优先</w:t>
            </w:r>
            <w:r>
              <w:rPr>
                <w:rFonts w:ascii="Times New Roman" w:hAnsi="Times New Roman" w:eastAsia="仿宋_GB2312"/>
                <w:spacing w:val="3"/>
                <w:sz w:val="24"/>
                <w:szCs w:val="24"/>
              </w:rPr>
              <w:t>发展战略，提升公共交通智能化发展水</w:t>
            </w:r>
          </w:p>
          <w:p>
            <w:pPr>
              <w:pStyle w:val="8"/>
              <w:spacing w:before="2" w:line="193" w:lineRule="auto"/>
              <w:ind w:left="34" w:right="1709" w:hanging="11"/>
              <w:jc w:val="both"/>
              <w:rPr>
                <w:rFonts w:ascii="Times New Roman" w:hAnsi="Times New Roman" w:eastAsia="仿宋_GB2312"/>
                <w:sz w:val="24"/>
                <w:szCs w:val="24"/>
              </w:rPr>
            </w:pPr>
            <w:r>
              <w:rPr>
                <w:rFonts w:ascii="Times New Roman" w:hAnsi="Times New Roman" w:eastAsia="仿宋_GB2312"/>
                <w:spacing w:val="3"/>
                <w:sz w:val="24"/>
                <w:szCs w:val="24"/>
              </w:rPr>
              <w:t>平</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，加快新能源和清洁能源在公共交通领域的推广应用</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2"/>
                <w:sz w:val="24"/>
                <w:szCs w:val="24"/>
              </w:rPr>
              <w:t>倡导绿色出行。</w:t>
            </w: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阿合奇县住房和城乡建设局：</w:t>
            </w:r>
          </w:p>
          <w:p>
            <w:pPr>
              <w:pStyle w:val="8"/>
              <w:spacing w:before="2" w:line="189" w:lineRule="auto"/>
              <w:ind w:left="12" w:right="84" w:firstLine="17"/>
              <w:jc w:val="both"/>
              <w:rPr>
                <w:rFonts w:ascii="Times New Roman" w:hAnsi="Times New Roman" w:eastAsia="仿宋_GB2312"/>
                <w:sz w:val="24"/>
                <w:szCs w:val="24"/>
              </w:rPr>
            </w:pPr>
            <w:r>
              <w:rPr>
                <w:rFonts w:ascii="Times New Roman" w:hAnsi="Times New Roman" w:eastAsia="仿宋_GB2312"/>
                <w:spacing w:val="4"/>
                <w:sz w:val="24"/>
                <w:szCs w:val="24"/>
              </w:rPr>
              <w:t>负责对建筑施工扬尘污染、城市焚烧沥青塑料垃圾等烟尘和恶臭污染、城市露天焚烧秸秆落叶等烟尘污染、</w:t>
            </w:r>
            <w:r>
              <w:rPr>
                <w:rFonts w:ascii="Times New Roman" w:hAnsi="Times New Roman" w:eastAsia="仿宋_GB2312"/>
                <w:spacing w:val="7"/>
                <w:sz w:val="24"/>
                <w:szCs w:val="24"/>
              </w:rPr>
              <w:t xml:space="preserve"> </w:t>
            </w:r>
            <w:r>
              <w:rPr>
                <w:rFonts w:ascii="Times New Roman" w:hAnsi="Times New Roman" w:eastAsia="仿宋_GB2312"/>
                <w:spacing w:val="5"/>
                <w:sz w:val="24"/>
                <w:szCs w:val="24"/>
              </w:rPr>
              <w:t>燃放烟花爆竹污染等行政处罚。负责指导混凝土搅拌</w:t>
            </w:r>
            <w:r>
              <w:rPr>
                <w:rFonts w:ascii="Times New Roman" w:hAnsi="Times New Roman" w:eastAsia="仿宋_GB2312"/>
                <w:spacing w:val="4"/>
                <w:sz w:val="24"/>
                <w:szCs w:val="24"/>
              </w:rPr>
              <w:t>站环境综合整治、建筑施工扬尘防治、建筑施工渣土</w:t>
            </w:r>
            <w:r>
              <w:rPr>
                <w:rFonts w:ascii="Times New Roman" w:hAnsi="Times New Roman" w:eastAsia="仿宋_GB2312"/>
                <w:sz w:val="24"/>
                <w:szCs w:val="24"/>
              </w:rPr>
              <w:t xml:space="preserve">    </w:t>
            </w:r>
            <w:r>
              <w:rPr>
                <w:rFonts w:ascii="Times New Roman" w:hAnsi="Times New Roman" w:eastAsia="仿宋_GB2312"/>
                <w:spacing w:val="4"/>
                <w:sz w:val="24"/>
                <w:szCs w:val="24"/>
              </w:rPr>
              <w:t>（建筑垃圾）运输及堆放管理。</w:t>
            </w:r>
          </w:p>
          <w:p>
            <w:pPr>
              <w:pStyle w:val="8"/>
              <w:spacing w:before="1" w:line="193" w:lineRule="auto"/>
              <w:ind w:left="28"/>
              <w:jc w:val="both"/>
              <w:rPr>
                <w:rFonts w:ascii="Times New Roman" w:hAnsi="Times New Roman" w:eastAsia="仿宋_GB2312"/>
                <w:sz w:val="24"/>
                <w:szCs w:val="24"/>
              </w:rPr>
            </w:pPr>
            <w:r>
              <w:rPr>
                <w:rFonts w:ascii="Times New Roman" w:hAnsi="Times New Roman" w:eastAsia="仿宋_GB2312"/>
                <w:spacing w:val="3"/>
                <w:sz w:val="24"/>
                <w:szCs w:val="24"/>
              </w:rPr>
              <w:t>二、重污染天气应急应对</w:t>
            </w:r>
          </w:p>
          <w:p>
            <w:pPr>
              <w:pStyle w:val="8"/>
              <w:spacing w:before="1" w:line="193" w:lineRule="auto"/>
              <w:ind w:left="25"/>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克州生态环境局阿合奇县分局：</w:t>
            </w:r>
          </w:p>
          <w:p>
            <w:pPr>
              <w:pStyle w:val="8"/>
              <w:spacing w:before="1" w:line="187" w:lineRule="auto"/>
              <w:ind w:left="29" w:right="70" w:firstLine="1"/>
              <w:jc w:val="both"/>
              <w:rPr>
                <w:rFonts w:ascii="Times New Roman" w:hAnsi="Times New Roman" w:eastAsia="仿宋_GB2312"/>
                <w:sz w:val="24"/>
                <w:szCs w:val="24"/>
              </w:rPr>
            </w:pPr>
            <w:r>
              <w:rPr>
                <w:rFonts w:ascii="Times New Roman" w:hAnsi="Times New Roman" w:eastAsia="仿宋_GB2312"/>
                <w:spacing w:val="3"/>
                <w:sz w:val="24"/>
                <w:szCs w:val="24"/>
              </w:rPr>
              <w:t>负责牵头编制《县重污染天气应急预案》，负责全县空气环境质量监测</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；建立县级大气污染预警会商</w:t>
            </w:r>
            <w:r>
              <w:rPr>
                <w:rFonts w:ascii="Times New Roman" w:hAnsi="Times New Roman" w:eastAsia="仿宋_GB2312"/>
                <w:spacing w:val="2"/>
                <w:sz w:val="24"/>
                <w:szCs w:val="24"/>
              </w:rPr>
              <w:t>制度</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w:t>
            </w:r>
            <w:r>
              <w:rPr>
                <w:rFonts w:ascii="Times New Roman" w:hAnsi="Times New Roman" w:eastAsia="仿宋_GB2312"/>
                <w:sz w:val="24"/>
                <w:szCs w:val="24"/>
              </w:rPr>
              <w:t xml:space="preserve"> </w:t>
            </w:r>
            <w:r>
              <w:rPr>
                <w:rFonts w:ascii="Times New Roman" w:hAnsi="Times New Roman" w:eastAsia="仿宋_GB2312"/>
                <w:spacing w:val="4"/>
                <w:sz w:val="24"/>
                <w:szCs w:val="24"/>
              </w:rPr>
              <w:t>实时交换监测信息</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，做好大气污染预警及信息发布工作</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w:t>
            </w:r>
            <w:r>
              <w:rPr>
                <w:rFonts w:ascii="Times New Roman" w:hAnsi="Times New Roman" w:eastAsia="仿宋_GB2312"/>
                <w:spacing w:val="3"/>
                <w:sz w:val="24"/>
                <w:szCs w:val="24"/>
              </w:rPr>
              <w:t>督促重点废气排放企业减少污染物排放和秸秆禁烧</w:t>
            </w:r>
            <w:r>
              <w:rPr>
                <w:rFonts w:ascii="Times New Roman" w:hAnsi="Times New Roman" w:eastAsia="仿宋_GB2312"/>
                <w:spacing w:val="1"/>
                <w:sz w:val="24"/>
                <w:szCs w:val="24"/>
              </w:rPr>
              <w:t>工作</w:t>
            </w:r>
            <w:r>
              <w:rPr>
                <w:rFonts w:ascii="Times New Roman" w:hAnsi="Times New Roman" w:eastAsia="仿宋_GB2312"/>
                <w:spacing w:val="-3"/>
                <w:sz w:val="24"/>
                <w:szCs w:val="24"/>
              </w:rPr>
              <w:t xml:space="preserve"> </w:t>
            </w:r>
            <w:r>
              <w:rPr>
                <w:rFonts w:ascii="Times New Roman" w:hAnsi="Times New Roman" w:eastAsia="仿宋_GB2312"/>
                <w:spacing w:val="1"/>
                <w:sz w:val="24"/>
                <w:szCs w:val="24"/>
              </w:rPr>
              <w:t>，及时汇报应急措施落实情况。</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阿合奇县商务科技和工业信息化局：</w:t>
            </w:r>
          </w:p>
          <w:p>
            <w:pPr>
              <w:pStyle w:val="8"/>
              <w:spacing w:line="204" w:lineRule="auto"/>
              <w:ind w:left="30"/>
              <w:jc w:val="both"/>
              <w:rPr>
                <w:rFonts w:ascii="Times New Roman" w:hAnsi="Times New Roman" w:eastAsia="仿宋_GB2312"/>
                <w:sz w:val="24"/>
                <w:szCs w:val="24"/>
              </w:rPr>
            </w:pPr>
            <w:r>
              <w:rPr>
                <w:rFonts w:ascii="Times New Roman" w:hAnsi="Times New Roman" w:eastAsia="仿宋_GB2312"/>
                <w:spacing w:val="4"/>
                <w:sz w:val="24"/>
                <w:szCs w:val="24"/>
              </w:rPr>
              <w:t>负责会同县生态环境部门负责指导拟定在不同预警等级下需减少生产负荷的重点排污单位名单</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，并监督实施</w:t>
            </w:r>
          </w:p>
          <w:p>
            <w:pPr>
              <w:pStyle w:val="8"/>
              <w:spacing w:before="76" w:line="71" w:lineRule="exact"/>
              <w:ind w:left="30"/>
              <w:jc w:val="both"/>
              <w:rPr>
                <w:rFonts w:ascii="Times New Roman" w:hAnsi="Times New Roman" w:eastAsia="仿宋_GB2312"/>
                <w:sz w:val="24"/>
                <w:szCs w:val="24"/>
              </w:rPr>
            </w:pPr>
            <w:r>
              <w:rPr>
                <w:rFonts w:ascii="Times New Roman" w:hAnsi="Times New Roman" w:eastAsia="仿宋_GB2312"/>
                <w:position w:val="2"/>
                <w:sz w:val="24"/>
                <w:szCs w:val="24"/>
              </w:rPr>
              <w:t>。</w:t>
            </w:r>
          </w:p>
          <w:p>
            <w:pPr>
              <w:pStyle w:val="8"/>
              <w:spacing w:before="1" w:line="193" w:lineRule="auto"/>
              <w:ind w:left="34"/>
              <w:jc w:val="both"/>
              <w:rPr>
                <w:rFonts w:ascii="Times New Roman" w:hAnsi="Times New Roman" w:eastAsia="仿宋_GB2312"/>
                <w:sz w:val="24"/>
                <w:szCs w:val="24"/>
              </w:rPr>
            </w:pPr>
            <w:r>
              <w:rPr>
                <w:rFonts w:ascii="Times New Roman" w:hAnsi="Times New Roman" w:eastAsia="仿宋_GB2312"/>
                <w:spacing w:val="1"/>
                <w:sz w:val="24"/>
                <w:szCs w:val="24"/>
              </w:rPr>
              <w:t>阿合奇县公安局：</w:t>
            </w:r>
          </w:p>
          <w:p>
            <w:pPr>
              <w:pStyle w:val="8"/>
              <w:spacing w:before="2" w:line="193" w:lineRule="auto"/>
              <w:ind w:left="22" w:right="70" w:firstLine="8"/>
              <w:jc w:val="both"/>
              <w:rPr>
                <w:rFonts w:ascii="Times New Roman" w:hAnsi="Times New Roman" w:eastAsia="仿宋_GB2312"/>
                <w:sz w:val="24"/>
                <w:szCs w:val="24"/>
              </w:rPr>
            </w:pPr>
            <w:r>
              <w:rPr>
                <w:rFonts w:ascii="Times New Roman" w:hAnsi="Times New Roman" w:eastAsia="仿宋_GB2312"/>
                <w:spacing w:val="3"/>
                <w:sz w:val="24"/>
                <w:szCs w:val="24"/>
              </w:rPr>
              <w:t>负责县内公路道口管控工作，会同县生态环境部门、交通部门实施机动车</w:t>
            </w:r>
            <w:r>
              <w:rPr>
                <w:rFonts w:ascii="Times New Roman" w:hAnsi="Times New Roman" w:eastAsia="仿宋_GB2312"/>
                <w:spacing w:val="2"/>
                <w:sz w:val="24"/>
                <w:szCs w:val="24"/>
              </w:rPr>
              <w:t>限行措施；会同相关部门实施禁止</w:t>
            </w:r>
            <w:r>
              <w:rPr>
                <w:rFonts w:ascii="Times New Roman" w:hAnsi="Times New Roman" w:eastAsia="仿宋_GB2312"/>
                <w:spacing w:val="3"/>
                <w:sz w:val="24"/>
                <w:szCs w:val="24"/>
              </w:rPr>
              <w:t>燃放烟花爆竹措施。</w:t>
            </w:r>
          </w:p>
        </w:tc>
        <w:tc>
          <w:tcPr>
            <w:tcW w:w="5557" w:type="dxa"/>
            <w:vAlign w:val="center"/>
          </w:tcPr>
          <w:p>
            <w:pPr>
              <w:pStyle w:val="8"/>
              <w:spacing w:before="52" w:line="182" w:lineRule="auto"/>
              <w:jc w:val="both"/>
              <w:rPr>
                <w:rFonts w:ascii="Times New Roman" w:hAnsi="Times New Roman" w:eastAsia="仿宋_GB2312"/>
                <w:sz w:val="24"/>
                <w:szCs w:val="24"/>
              </w:rPr>
            </w:pPr>
            <w:r>
              <w:rPr>
                <w:rFonts w:ascii="Times New Roman" w:hAnsi="Times New Roman" w:eastAsia="仿宋_GB2312"/>
                <w:spacing w:val="2"/>
                <w:sz w:val="24"/>
                <w:szCs w:val="24"/>
              </w:rPr>
              <w:t>一、扬尘综合治理</w:t>
            </w:r>
          </w:p>
          <w:p>
            <w:pPr>
              <w:pStyle w:val="8"/>
              <w:spacing w:before="1" w:line="193" w:lineRule="auto"/>
              <w:ind w:left="28" w:right="42"/>
              <w:jc w:val="both"/>
              <w:rPr>
                <w:rFonts w:ascii="Times New Roman" w:hAnsi="Times New Roman" w:eastAsia="仿宋_GB2312"/>
                <w:sz w:val="24"/>
                <w:szCs w:val="24"/>
              </w:rPr>
            </w:pPr>
            <w:r>
              <w:rPr>
                <w:rFonts w:ascii="Times New Roman" w:hAnsi="Times New Roman" w:eastAsia="仿宋_GB2312"/>
                <w:spacing w:val="1"/>
                <w:sz w:val="24"/>
                <w:szCs w:val="24"/>
              </w:rPr>
              <w:t>统筹乡、村网格监管力量，做好辖区日常保洁，对辖区内扬尘源头情</w:t>
            </w:r>
            <w:r>
              <w:rPr>
                <w:rFonts w:ascii="Times New Roman" w:hAnsi="Times New Roman" w:eastAsia="仿宋_GB2312"/>
                <w:sz w:val="24"/>
                <w:szCs w:val="24"/>
              </w:rPr>
              <w:t>况开展日常巡查，监督建筑</w:t>
            </w:r>
            <w:r>
              <w:rPr>
                <w:rFonts w:ascii="Times New Roman" w:hAnsi="Times New Roman" w:eastAsia="仿宋_GB2312"/>
                <w:spacing w:val="4"/>
                <w:sz w:val="24"/>
                <w:szCs w:val="24"/>
              </w:rPr>
              <w:t>工地、拆迁工地、重点工程、道路运输、矿山开采等相关单位落实扬尘防治措施，发现违法违规行为</w:t>
            </w:r>
          </w:p>
          <w:p>
            <w:pPr>
              <w:pStyle w:val="8"/>
              <w:spacing w:line="193"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及时上报有关部门，协助做好扬尘治理整改落实及执法相关工作。</w:t>
            </w:r>
          </w:p>
          <w:p>
            <w:pPr>
              <w:pStyle w:val="8"/>
              <w:spacing w:line="193" w:lineRule="auto"/>
              <w:ind w:left="30"/>
              <w:jc w:val="both"/>
              <w:rPr>
                <w:rFonts w:ascii="Times New Roman" w:hAnsi="Times New Roman" w:eastAsia="仿宋_GB2312"/>
                <w:sz w:val="24"/>
                <w:szCs w:val="24"/>
              </w:rPr>
            </w:pPr>
            <w:r>
              <w:rPr>
                <w:rFonts w:ascii="Times New Roman" w:hAnsi="Times New Roman" w:eastAsia="仿宋_GB2312"/>
                <w:spacing w:val="3"/>
                <w:sz w:val="24"/>
                <w:szCs w:val="24"/>
              </w:rPr>
              <w:t>二、重污染天气应急应对</w:t>
            </w:r>
          </w:p>
          <w:p>
            <w:pPr>
              <w:pStyle w:val="8"/>
              <w:spacing w:before="1" w:line="187" w:lineRule="auto"/>
              <w:ind w:left="25" w:right="42"/>
              <w:jc w:val="both"/>
              <w:rPr>
                <w:rFonts w:ascii="Times New Roman" w:hAnsi="Times New Roman" w:eastAsia="仿宋_GB2312"/>
                <w:sz w:val="24"/>
                <w:szCs w:val="24"/>
              </w:rPr>
            </w:pPr>
            <w:r>
              <w:rPr>
                <w:rFonts w:ascii="Times New Roman" w:hAnsi="Times New Roman" w:eastAsia="仿宋_GB2312"/>
                <w:spacing w:val="4"/>
                <w:sz w:val="24"/>
                <w:szCs w:val="24"/>
              </w:rPr>
              <w:t>根据应急预案要求</w:t>
            </w:r>
            <w:r>
              <w:rPr>
                <w:rFonts w:ascii="Times New Roman" w:hAnsi="Times New Roman" w:eastAsia="仿宋_GB2312"/>
                <w:spacing w:val="-10"/>
                <w:sz w:val="24"/>
                <w:szCs w:val="24"/>
              </w:rPr>
              <w:t xml:space="preserve"> </w:t>
            </w:r>
            <w:r>
              <w:rPr>
                <w:rFonts w:ascii="Times New Roman" w:hAnsi="Times New Roman" w:eastAsia="仿宋_GB2312"/>
                <w:spacing w:val="4"/>
                <w:sz w:val="24"/>
                <w:szCs w:val="24"/>
              </w:rPr>
              <w:t>，对预警期间辖区内工业企业等单位落实重污染天气应急响应措施情况进行全面排</w:t>
            </w:r>
            <w:r>
              <w:rPr>
                <w:rFonts w:ascii="Times New Roman" w:hAnsi="Times New Roman" w:eastAsia="仿宋_GB2312"/>
                <w:sz w:val="24"/>
                <w:szCs w:val="24"/>
              </w:rPr>
              <w:t xml:space="preserve"> </w:t>
            </w:r>
            <w:r>
              <w:rPr>
                <w:rFonts w:ascii="Times New Roman" w:hAnsi="Times New Roman" w:eastAsia="仿宋_GB2312"/>
                <w:spacing w:val="2"/>
                <w:sz w:val="24"/>
                <w:szCs w:val="24"/>
              </w:rPr>
              <w:t>查，建立工作台账</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，发现问题及时劝告制止</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，并及时上报相关部门处理。</w:t>
            </w:r>
          </w:p>
          <w:p>
            <w:pPr>
              <w:pStyle w:val="8"/>
              <w:spacing w:before="1" w:line="193" w:lineRule="auto"/>
              <w:ind w:left="32"/>
              <w:jc w:val="both"/>
              <w:rPr>
                <w:rFonts w:ascii="Times New Roman" w:hAnsi="Times New Roman" w:eastAsia="仿宋_GB2312"/>
                <w:sz w:val="24"/>
                <w:szCs w:val="24"/>
              </w:rPr>
            </w:pPr>
            <w:r>
              <w:rPr>
                <w:rFonts w:ascii="Times New Roman" w:hAnsi="Times New Roman" w:eastAsia="仿宋_GB2312"/>
                <w:spacing w:val="4"/>
                <w:sz w:val="24"/>
                <w:szCs w:val="24"/>
              </w:rPr>
              <w:t>三、河流流域及相关涉水企业的水质监测和污染防治</w:t>
            </w:r>
          </w:p>
          <w:p>
            <w:pPr>
              <w:pStyle w:val="8"/>
              <w:spacing w:before="2" w:line="193" w:lineRule="auto"/>
              <w:ind w:left="26" w:right="42" w:firstLine="1"/>
              <w:jc w:val="both"/>
              <w:rPr>
                <w:rFonts w:ascii="Times New Roman" w:hAnsi="Times New Roman" w:eastAsia="仿宋_GB2312"/>
                <w:sz w:val="24"/>
                <w:szCs w:val="24"/>
              </w:rPr>
            </w:pPr>
            <w:r>
              <w:rPr>
                <w:rFonts w:ascii="Times New Roman" w:hAnsi="Times New Roman" w:eastAsia="仿宋_GB2312"/>
                <w:spacing w:val="2"/>
                <w:sz w:val="24"/>
                <w:szCs w:val="24"/>
              </w:rPr>
              <w:t>统筹乡、村网格监管力量，对辖区内河流流域、涉水企业等开展 日</w:t>
            </w:r>
            <w:r>
              <w:rPr>
                <w:rFonts w:ascii="Times New Roman" w:hAnsi="Times New Roman" w:eastAsia="仿宋_GB2312"/>
                <w:spacing w:val="-21"/>
                <w:sz w:val="24"/>
                <w:szCs w:val="24"/>
              </w:rPr>
              <w:t xml:space="preserve"> </w:t>
            </w:r>
            <w:r>
              <w:rPr>
                <w:rFonts w:ascii="Times New Roman" w:hAnsi="Times New Roman" w:eastAsia="仿宋_GB2312"/>
                <w:spacing w:val="2"/>
                <w:sz w:val="24"/>
                <w:szCs w:val="24"/>
              </w:rPr>
              <w:t>常巡查并做好记录；对巡查发现问</w:t>
            </w:r>
            <w:r>
              <w:rPr>
                <w:rFonts w:ascii="Times New Roman" w:hAnsi="Times New Roman" w:eastAsia="仿宋_GB2312"/>
                <w:sz w:val="24"/>
                <w:szCs w:val="24"/>
              </w:rPr>
              <w:t xml:space="preserve"> </w:t>
            </w:r>
            <w:r>
              <w:rPr>
                <w:rFonts w:ascii="Times New Roman" w:hAnsi="Times New Roman" w:eastAsia="仿宋_GB2312"/>
                <w:spacing w:val="4"/>
                <w:sz w:val="24"/>
                <w:szCs w:val="24"/>
              </w:rPr>
              <w:t>题及时上报生态环境部门，并协助做好水质</w:t>
            </w:r>
            <w:r>
              <w:rPr>
                <w:rFonts w:ascii="Times New Roman" w:hAnsi="Times New Roman" w:eastAsia="仿宋_GB2312"/>
                <w:spacing w:val="3"/>
                <w:sz w:val="24"/>
                <w:szCs w:val="24"/>
              </w:rPr>
              <w:t>监测及污染防治相关工作。</w:t>
            </w:r>
          </w:p>
          <w:p>
            <w:pPr>
              <w:pStyle w:val="8"/>
              <w:spacing w:before="1" w:line="181" w:lineRule="auto"/>
              <w:ind w:left="41"/>
              <w:jc w:val="both"/>
              <w:rPr>
                <w:rFonts w:ascii="Times New Roman" w:hAnsi="Times New Roman" w:eastAsia="仿宋_GB2312"/>
                <w:sz w:val="24"/>
                <w:szCs w:val="24"/>
              </w:rPr>
            </w:pPr>
            <w:r>
              <w:rPr>
                <w:rFonts w:ascii="Times New Roman" w:hAnsi="Times New Roman" w:eastAsia="仿宋_GB2312"/>
                <w:spacing w:val="2"/>
                <w:sz w:val="24"/>
                <w:szCs w:val="24"/>
              </w:rPr>
              <w:t>四、畜禽规模养殖污染整治</w:t>
            </w:r>
          </w:p>
          <w:p>
            <w:pPr>
              <w:pStyle w:val="8"/>
              <w:spacing w:line="199" w:lineRule="auto"/>
              <w:ind w:left="24" w:right="42" w:firstLine="2"/>
              <w:jc w:val="both"/>
              <w:rPr>
                <w:rFonts w:ascii="Times New Roman" w:hAnsi="Times New Roman" w:eastAsia="仿宋_GB2312"/>
                <w:sz w:val="24"/>
                <w:szCs w:val="24"/>
              </w:rPr>
            </w:pPr>
            <w:r>
              <w:rPr>
                <w:rFonts w:ascii="Times New Roman" w:hAnsi="Times New Roman" w:eastAsia="仿宋_GB2312"/>
                <w:spacing w:val="4"/>
                <w:sz w:val="24"/>
                <w:szCs w:val="24"/>
              </w:rPr>
              <w:t>对辖区内畜禽养殖污染排放情况进行全面排查、做好记录</w:t>
            </w:r>
            <w:r>
              <w:rPr>
                <w:rFonts w:ascii="Times New Roman" w:hAnsi="Times New Roman" w:eastAsia="仿宋_GB2312"/>
                <w:spacing w:val="-11"/>
                <w:sz w:val="24"/>
                <w:szCs w:val="24"/>
              </w:rPr>
              <w:t xml:space="preserve"> </w:t>
            </w:r>
            <w:r>
              <w:rPr>
                <w:rFonts w:ascii="Times New Roman" w:hAnsi="Times New Roman" w:eastAsia="仿宋_GB2312"/>
                <w:spacing w:val="4"/>
                <w:sz w:val="24"/>
                <w:szCs w:val="24"/>
              </w:rPr>
              <w:t>，发现未采取措施乱排乱放等违法违规行为</w:t>
            </w:r>
            <w:r>
              <w:rPr>
                <w:rFonts w:ascii="Times New Roman" w:hAnsi="Times New Roman" w:eastAsia="仿宋_GB2312"/>
                <w:sz w:val="24"/>
                <w:szCs w:val="24"/>
              </w:rPr>
              <w:t xml:space="preserve"> </w:t>
            </w:r>
            <w:r>
              <w:rPr>
                <w:rFonts w:ascii="Times New Roman" w:hAnsi="Times New Roman" w:eastAsia="仿宋_GB2312"/>
                <w:spacing w:val="3"/>
                <w:sz w:val="24"/>
                <w:szCs w:val="24"/>
              </w:rPr>
              <w:t>及时劝告制止，并及时上报相关部门处理，做好</w:t>
            </w:r>
            <w:r>
              <w:rPr>
                <w:rFonts w:ascii="Times New Roman" w:hAnsi="Times New Roman" w:eastAsia="仿宋_GB2312"/>
                <w:spacing w:val="2"/>
                <w:sz w:val="24"/>
                <w:szCs w:val="24"/>
              </w:rPr>
              <w:t>执法相关工作。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6"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5" w:leftChars="0" w:right="0" w:rightChars="0" w:firstLine="0" w:firstLineChars="0"/>
              <w:jc w:val="center"/>
              <w:textAlignment w:val="baseline"/>
              <w:outlineLvl w:val="9"/>
              <w:rPr>
                <w:rFonts w:ascii="Times New Roman" w:hAnsi="Times New Roman" w:eastAsia="仿宋_GB2312" w:cs="Arial"/>
                <w:spacing w:val="7"/>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outlineLvl w:val="9"/>
              <w:rPr>
                <w:rFonts w:ascii="Times New Roman" w:hAnsi="Times New Roman" w:eastAsia="仿宋_GB2312"/>
                <w:spacing w:val="1"/>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jc w:val="center"/>
              <w:textAlignment w:val="baseline"/>
              <w:outlineLvl w:val="9"/>
              <w:rPr>
                <w:rFonts w:ascii="Times New Roman" w:hAnsi="Times New Roman" w:eastAsia="仿宋_GB2312"/>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6"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488"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74"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61" w:hRule="atLeast"/>
        </w:trPr>
        <w:tc>
          <w:tcPr>
            <w:tcW w:w="441" w:type="dxa"/>
            <w:vAlign w:val="center"/>
          </w:tcPr>
          <w:p>
            <w:pPr>
              <w:spacing w:before="35" w:line="204" w:lineRule="auto"/>
              <w:jc w:val="both"/>
              <w:rPr>
                <w:rFonts w:ascii="Times New Roman" w:hAnsi="Times New Roman" w:eastAsia="仿宋_GB2312" w:cs="Arial"/>
                <w:spacing w:val="7"/>
                <w:sz w:val="24"/>
                <w:szCs w:val="24"/>
              </w:rPr>
            </w:pPr>
          </w:p>
        </w:tc>
        <w:tc>
          <w:tcPr>
            <w:tcW w:w="1053" w:type="dxa"/>
            <w:vAlign w:val="center"/>
          </w:tcPr>
          <w:p>
            <w:pPr>
              <w:pStyle w:val="8"/>
              <w:spacing w:before="52" w:line="205" w:lineRule="auto"/>
              <w:jc w:val="both"/>
              <w:rPr>
                <w:rFonts w:ascii="Times New Roman" w:hAnsi="Times New Roman" w:eastAsia="仿宋_GB2312"/>
                <w:spacing w:val="1"/>
                <w:sz w:val="24"/>
                <w:szCs w:val="24"/>
              </w:rPr>
            </w:pPr>
          </w:p>
        </w:tc>
        <w:tc>
          <w:tcPr>
            <w:tcW w:w="1428" w:type="dxa"/>
            <w:vAlign w:val="center"/>
          </w:tcPr>
          <w:p>
            <w:pPr>
              <w:pStyle w:val="8"/>
              <w:spacing w:before="1" w:line="205" w:lineRule="auto"/>
              <w:ind w:left="656"/>
              <w:jc w:val="both"/>
              <w:rPr>
                <w:rFonts w:ascii="Times New Roman" w:hAnsi="Times New Roman" w:eastAsia="仿宋_GB2312"/>
                <w:sz w:val="24"/>
                <w:szCs w:val="24"/>
              </w:rPr>
            </w:pPr>
          </w:p>
        </w:tc>
        <w:tc>
          <w:tcPr>
            <w:tcW w:w="1108" w:type="dxa"/>
            <w:vAlign w:val="center"/>
          </w:tcPr>
          <w:p>
            <w:pPr>
              <w:pStyle w:val="8"/>
              <w:spacing w:line="205" w:lineRule="auto"/>
              <w:ind w:left="311"/>
              <w:jc w:val="both"/>
              <w:rPr>
                <w:rFonts w:ascii="Times New Roman" w:hAnsi="Times New Roman" w:eastAsia="仿宋_GB2312"/>
                <w:spacing w:val="2"/>
                <w:sz w:val="24"/>
                <w:szCs w:val="24"/>
              </w:rPr>
            </w:pPr>
          </w:p>
        </w:tc>
        <w:tc>
          <w:tcPr>
            <w:tcW w:w="5957" w:type="dxa"/>
            <w:vAlign w:val="center"/>
          </w:tcPr>
          <w:p>
            <w:pPr>
              <w:pStyle w:val="8"/>
              <w:spacing w:before="1" w:line="193"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p>
          <w:p>
            <w:pPr>
              <w:pStyle w:val="8"/>
              <w:spacing w:before="1" w:line="187" w:lineRule="auto"/>
              <w:ind w:left="33" w:right="86" w:hanging="3"/>
              <w:jc w:val="both"/>
              <w:rPr>
                <w:rFonts w:ascii="Times New Roman" w:hAnsi="Times New Roman" w:eastAsia="仿宋_GB2312"/>
                <w:sz w:val="24"/>
                <w:szCs w:val="24"/>
              </w:rPr>
            </w:pPr>
            <w:r>
              <w:rPr>
                <w:rFonts w:ascii="Times New Roman" w:hAnsi="Times New Roman" w:eastAsia="仿宋_GB2312"/>
                <w:spacing w:val="4"/>
                <w:sz w:val="24"/>
                <w:szCs w:val="24"/>
              </w:rPr>
              <w:t>负责指导、支持和督促各地强化建筑施工扬尘管控</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；指导和督促城市</w:t>
            </w:r>
            <w:r>
              <w:rPr>
                <w:rFonts w:ascii="Times New Roman" w:hAnsi="Times New Roman" w:eastAsia="仿宋_GB2312"/>
                <w:spacing w:val="3"/>
                <w:sz w:val="24"/>
                <w:szCs w:val="24"/>
              </w:rPr>
              <w:t>污水处理厂强化厂区臭气收集和处理。</w:t>
            </w: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阿合奇县气象局：</w:t>
            </w:r>
          </w:p>
          <w:p>
            <w:pPr>
              <w:pStyle w:val="8"/>
              <w:spacing w:before="1" w:line="193" w:lineRule="auto"/>
              <w:ind w:left="30"/>
              <w:jc w:val="both"/>
              <w:rPr>
                <w:rFonts w:ascii="Times New Roman" w:hAnsi="Times New Roman" w:eastAsia="仿宋_GB2312"/>
                <w:sz w:val="24"/>
                <w:szCs w:val="24"/>
              </w:rPr>
            </w:pPr>
            <w:r>
              <w:rPr>
                <w:rFonts w:ascii="Times New Roman" w:hAnsi="Times New Roman" w:eastAsia="仿宋_GB2312"/>
                <w:spacing w:val="3"/>
                <w:sz w:val="24"/>
                <w:szCs w:val="24"/>
              </w:rPr>
              <w:t>负责根据空气质量和气象观测数据</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，对大气环境质量进行监测预报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，确定污染天气的预报预警信息，并及时</w:t>
            </w:r>
          </w:p>
          <w:p>
            <w:pPr>
              <w:pStyle w:val="8"/>
              <w:spacing w:before="2" w:line="193" w:lineRule="auto"/>
              <w:ind w:left="33" w:right="4829" w:hanging="8"/>
              <w:jc w:val="both"/>
              <w:rPr>
                <w:rFonts w:ascii="Times New Roman" w:hAnsi="Times New Roman" w:eastAsia="仿宋_GB2312"/>
                <w:spacing w:val="1"/>
                <w:sz w:val="24"/>
                <w:szCs w:val="24"/>
              </w:rPr>
            </w:pPr>
            <w:r>
              <w:rPr>
                <w:rFonts w:ascii="Times New Roman" w:hAnsi="Times New Roman" w:eastAsia="仿宋_GB2312"/>
                <w:spacing w:val="1"/>
                <w:sz w:val="24"/>
                <w:szCs w:val="24"/>
              </w:rPr>
              <w:t>上报。</w:t>
            </w:r>
          </w:p>
          <w:p>
            <w:pPr>
              <w:pStyle w:val="8"/>
              <w:spacing w:before="2" w:line="193" w:lineRule="auto"/>
              <w:ind w:left="33" w:right="3853" w:rightChars="0" w:hanging="8"/>
              <w:jc w:val="both"/>
              <w:rPr>
                <w:rFonts w:ascii="Times New Roman" w:hAnsi="Times New Roman" w:eastAsia="仿宋_GB2312"/>
                <w:sz w:val="24"/>
                <w:szCs w:val="24"/>
              </w:rPr>
            </w:pPr>
            <w:r>
              <w:rPr>
                <w:rFonts w:ascii="Times New Roman" w:hAnsi="Times New Roman" w:eastAsia="仿宋_GB2312"/>
                <w:spacing w:val="1"/>
                <w:sz w:val="24"/>
                <w:szCs w:val="24"/>
              </w:rPr>
              <w:t>阿合奇县教育局：</w:t>
            </w:r>
          </w:p>
          <w:p>
            <w:pPr>
              <w:pStyle w:val="8"/>
              <w:spacing w:line="181" w:lineRule="auto"/>
              <w:ind w:left="30"/>
              <w:jc w:val="both"/>
              <w:rPr>
                <w:rFonts w:ascii="Times New Roman" w:hAnsi="Times New Roman" w:eastAsia="仿宋_GB2312"/>
                <w:sz w:val="24"/>
                <w:szCs w:val="24"/>
              </w:rPr>
            </w:pPr>
            <w:r>
              <w:rPr>
                <w:rFonts w:ascii="Times New Roman" w:hAnsi="Times New Roman" w:eastAsia="仿宋_GB2312"/>
                <w:spacing w:val="3"/>
                <w:sz w:val="24"/>
                <w:szCs w:val="24"/>
              </w:rPr>
              <w:t>负责遇到重污染天气时，配合有关部门启动应急预案</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，采取应急保护措施</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，保障师生安全。</w:t>
            </w:r>
          </w:p>
          <w:p>
            <w:pPr>
              <w:pStyle w:val="8"/>
              <w:spacing w:before="2" w:line="193" w:lineRule="auto"/>
              <w:ind w:left="25" w:right="273" w:rightChars="0" w:firstLine="4"/>
              <w:jc w:val="both"/>
              <w:rPr>
                <w:rFonts w:ascii="Times New Roman" w:hAnsi="Times New Roman" w:eastAsia="仿宋_GB2312"/>
                <w:sz w:val="24"/>
                <w:szCs w:val="24"/>
              </w:rPr>
            </w:pPr>
            <w:r>
              <w:rPr>
                <w:rFonts w:ascii="Times New Roman" w:hAnsi="Times New Roman" w:eastAsia="仿宋_GB2312"/>
                <w:spacing w:val="4"/>
                <w:sz w:val="24"/>
                <w:szCs w:val="24"/>
              </w:rPr>
              <w:t>三、河流流域及相关涉水企业的水质监测和污染防治</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克州生态环境局阿合奇县分局：</w:t>
            </w:r>
          </w:p>
          <w:p>
            <w:pPr>
              <w:pStyle w:val="8"/>
              <w:spacing w:before="2" w:line="193" w:lineRule="auto"/>
              <w:ind w:left="33" w:right="73" w:rightChars="0" w:hanging="3"/>
              <w:jc w:val="both"/>
              <w:rPr>
                <w:rFonts w:ascii="Times New Roman" w:hAnsi="Times New Roman" w:eastAsia="仿宋_GB2312"/>
                <w:spacing w:val="3"/>
                <w:sz w:val="24"/>
                <w:szCs w:val="24"/>
              </w:rPr>
            </w:pPr>
            <w:r>
              <w:rPr>
                <w:rFonts w:ascii="Times New Roman" w:hAnsi="Times New Roman" w:eastAsia="仿宋_GB2312"/>
                <w:spacing w:val="3"/>
                <w:sz w:val="24"/>
                <w:szCs w:val="24"/>
              </w:rPr>
              <w:t>负责对涉水企业实施环境执法监测</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，配合上级主管部门开展辖区内河流流域的水样监测。</w:t>
            </w:r>
          </w:p>
          <w:p>
            <w:pPr>
              <w:pStyle w:val="8"/>
              <w:spacing w:before="2" w:line="193" w:lineRule="auto"/>
              <w:ind w:left="33" w:right="73" w:rightChars="0" w:hanging="3"/>
              <w:jc w:val="both"/>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阿合奇县水利局：</w:t>
            </w:r>
          </w:p>
          <w:p>
            <w:pPr>
              <w:pStyle w:val="8"/>
              <w:spacing w:line="204" w:lineRule="auto"/>
              <w:ind w:left="30"/>
              <w:jc w:val="both"/>
              <w:rPr>
                <w:rFonts w:ascii="Times New Roman" w:hAnsi="Times New Roman" w:eastAsia="仿宋_GB2312"/>
                <w:sz w:val="24"/>
                <w:szCs w:val="24"/>
              </w:rPr>
            </w:pPr>
            <w:r>
              <w:rPr>
                <w:rFonts w:ascii="Times New Roman" w:hAnsi="Times New Roman" w:eastAsia="仿宋_GB2312"/>
                <w:spacing w:val="4"/>
                <w:sz w:val="24"/>
                <w:szCs w:val="24"/>
              </w:rPr>
              <w:t>负责切实落实河长制工作，组织领导本行政区域内江</w:t>
            </w:r>
            <w:r>
              <w:rPr>
                <w:rFonts w:ascii="Times New Roman" w:hAnsi="Times New Roman" w:eastAsia="仿宋_GB2312"/>
                <w:spacing w:val="3"/>
                <w:sz w:val="24"/>
                <w:szCs w:val="24"/>
              </w:rPr>
              <w:t>河、湖泊的水资源保护、水域岸线管理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，保障生态流量</w:t>
            </w:r>
          </w:p>
          <w:p>
            <w:pPr>
              <w:pStyle w:val="8"/>
              <w:spacing w:before="8" w:line="194" w:lineRule="auto"/>
              <w:ind w:left="39"/>
              <w:jc w:val="both"/>
              <w:rPr>
                <w:rFonts w:ascii="Times New Roman" w:hAnsi="Times New Roman" w:eastAsia="仿宋_GB2312"/>
                <w:sz w:val="24"/>
                <w:szCs w:val="24"/>
              </w:rPr>
            </w:pPr>
            <w:r>
              <w:rPr>
                <w:rFonts w:ascii="Times New Roman" w:hAnsi="Times New Roman" w:eastAsia="仿宋_GB2312"/>
                <w:spacing w:val="2"/>
                <w:sz w:val="24"/>
                <w:szCs w:val="24"/>
              </w:rPr>
              <w:t>四、畜禽规模养殖污染整治</w:t>
            </w:r>
          </w:p>
          <w:p>
            <w:pPr>
              <w:pStyle w:val="8"/>
              <w:spacing w:before="1" w:line="193" w:lineRule="auto"/>
              <w:ind w:left="25"/>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克州生态环境局阿合奇县分局：</w:t>
            </w:r>
          </w:p>
          <w:p>
            <w:pPr>
              <w:pStyle w:val="8"/>
              <w:spacing w:before="1" w:line="187" w:lineRule="auto"/>
              <w:ind w:left="24" w:right="70" w:firstLine="6"/>
              <w:jc w:val="both"/>
              <w:rPr>
                <w:rFonts w:ascii="Times New Roman" w:hAnsi="Times New Roman" w:eastAsia="仿宋_GB2312"/>
                <w:sz w:val="24"/>
                <w:szCs w:val="24"/>
              </w:rPr>
            </w:pPr>
            <w:r>
              <w:rPr>
                <w:rFonts w:ascii="Times New Roman" w:hAnsi="Times New Roman" w:eastAsia="仿宋_GB2312"/>
                <w:spacing w:val="4"/>
                <w:sz w:val="24"/>
                <w:szCs w:val="24"/>
              </w:rPr>
              <w:t>负责全县畜禽养殖污染防治的统一监督管理</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，依据职</w:t>
            </w:r>
            <w:r>
              <w:rPr>
                <w:rFonts w:ascii="Times New Roman" w:hAnsi="Times New Roman" w:eastAsia="仿宋_GB2312"/>
                <w:spacing w:val="3"/>
                <w:sz w:val="24"/>
                <w:szCs w:val="24"/>
              </w:rPr>
              <w:t>责对畜禽养殖污染防治情况进行监督检查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，并加强对畜</w:t>
            </w:r>
            <w:r>
              <w:rPr>
                <w:rFonts w:ascii="Times New Roman" w:hAnsi="Times New Roman" w:eastAsia="仿宋_GB2312"/>
                <w:sz w:val="24"/>
                <w:szCs w:val="24"/>
              </w:rPr>
              <w:t xml:space="preserve"> </w:t>
            </w:r>
            <w:r>
              <w:rPr>
                <w:rFonts w:ascii="Times New Roman" w:hAnsi="Times New Roman" w:eastAsia="仿宋_GB2312"/>
                <w:spacing w:val="3"/>
                <w:sz w:val="24"/>
                <w:szCs w:val="24"/>
              </w:rPr>
              <w:t>禽养殖环境污染的监测。</w:t>
            </w:r>
          </w:p>
          <w:p>
            <w:pPr>
              <w:pStyle w:val="8"/>
              <w:spacing w:before="1" w:line="193"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spacing w:line="199" w:lineRule="auto"/>
              <w:ind w:left="23" w:right="70" w:firstLine="7"/>
              <w:jc w:val="both"/>
              <w:rPr>
                <w:rFonts w:ascii="Times New Roman" w:hAnsi="Times New Roman" w:eastAsia="仿宋_GB2312"/>
                <w:spacing w:val="4"/>
                <w:sz w:val="24"/>
                <w:szCs w:val="24"/>
              </w:rPr>
            </w:pPr>
            <w:r>
              <w:rPr>
                <w:rFonts w:ascii="Times New Roman" w:hAnsi="Times New Roman" w:eastAsia="仿宋_GB2312"/>
                <w:spacing w:val="4"/>
                <w:sz w:val="24"/>
                <w:szCs w:val="24"/>
              </w:rPr>
              <w:t>负责畜禽粪污资源化利用和病死畜禽无害化处理</w:t>
            </w:r>
            <w:r>
              <w:rPr>
                <w:rFonts w:ascii="Times New Roman" w:hAnsi="Times New Roman" w:eastAsia="仿宋_GB2312"/>
                <w:spacing w:val="-21"/>
                <w:sz w:val="24"/>
                <w:szCs w:val="24"/>
              </w:rPr>
              <w:t xml:space="preserve"> </w:t>
            </w:r>
            <w:r>
              <w:rPr>
                <w:rFonts w:ascii="Times New Roman" w:hAnsi="Times New Roman" w:eastAsia="仿宋_GB2312"/>
                <w:spacing w:val="4"/>
                <w:sz w:val="24"/>
                <w:szCs w:val="24"/>
              </w:rPr>
              <w:t>。负责畜禽屠宰行业管理</w:t>
            </w:r>
            <w:r>
              <w:rPr>
                <w:rFonts w:ascii="Times New Roman" w:hAnsi="Times New Roman" w:eastAsia="仿宋_GB2312"/>
                <w:spacing w:val="-20"/>
                <w:sz w:val="24"/>
                <w:szCs w:val="24"/>
              </w:rPr>
              <w:t xml:space="preserve"> </w:t>
            </w:r>
            <w:r>
              <w:rPr>
                <w:rFonts w:ascii="Times New Roman" w:hAnsi="Times New Roman" w:eastAsia="仿宋_GB2312"/>
                <w:spacing w:val="4"/>
                <w:sz w:val="24"/>
                <w:szCs w:val="24"/>
              </w:rPr>
              <w:t>。做好畜禽养</w:t>
            </w:r>
            <w:r>
              <w:rPr>
                <w:rFonts w:ascii="Times New Roman" w:hAnsi="Times New Roman" w:eastAsia="仿宋_GB2312"/>
                <w:spacing w:val="3"/>
                <w:sz w:val="24"/>
                <w:szCs w:val="24"/>
              </w:rPr>
              <w:t>殖污染治理的指导和</w:t>
            </w:r>
            <w:r>
              <w:rPr>
                <w:rFonts w:ascii="Times New Roman" w:hAnsi="Times New Roman" w:eastAsia="仿宋_GB2312"/>
                <w:sz w:val="24"/>
                <w:szCs w:val="24"/>
              </w:rPr>
              <w:t xml:space="preserve"> </w:t>
            </w:r>
            <w:r>
              <w:rPr>
                <w:rFonts w:ascii="Times New Roman" w:hAnsi="Times New Roman" w:eastAsia="仿宋_GB2312"/>
                <w:spacing w:val="4"/>
                <w:sz w:val="24"/>
                <w:szCs w:val="24"/>
              </w:rPr>
              <w:t>服务工作</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，监督指导养殖业户配套建设粪污</w:t>
            </w:r>
            <w:r>
              <w:rPr>
                <w:rFonts w:ascii="Times New Roman" w:hAnsi="Times New Roman" w:eastAsia="仿宋_GB2312"/>
                <w:spacing w:val="3"/>
                <w:sz w:val="24"/>
                <w:szCs w:val="24"/>
              </w:rPr>
              <w:t>处理设施并保持正常运行。</w:t>
            </w:r>
          </w:p>
        </w:tc>
        <w:tc>
          <w:tcPr>
            <w:tcW w:w="5557" w:type="dxa"/>
            <w:vAlign w:val="center"/>
          </w:tcPr>
          <w:p>
            <w:pPr>
              <w:pStyle w:val="8"/>
              <w:spacing w:line="199" w:lineRule="auto"/>
              <w:ind w:left="24" w:right="42" w:firstLine="2"/>
              <w:jc w:val="both"/>
              <w:rPr>
                <w:rFonts w:ascii="Times New Roman" w:hAnsi="Times New Roman" w:eastAsia="仿宋_GB2312"/>
                <w:spacing w:val="4"/>
                <w:sz w:val="24"/>
                <w:szCs w:val="24"/>
              </w:rPr>
            </w:pPr>
          </w:p>
        </w:tc>
      </w:tr>
    </w:tbl>
    <w:p>
      <w:pPr>
        <w:spacing w:before="44"/>
      </w:pPr>
    </w:p>
    <w:p>
      <w:pPr>
        <w:spacing w:before="43"/>
      </w:pPr>
    </w:p>
    <w:p>
      <w:pPr>
        <w:spacing w:before="43"/>
      </w:pPr>
    </w:p>
    <w:p>
      <w:pPr>
        <w:spacing w:before="43"/>
      </w:pPr>
    </w:p>
    <w:p>
      <w:pPr>
        <w:spacing w:before="43"/>
      </w:pPr>
    </w:p>
    <w:p>
      <w:pPr>
        <w:spacing w:before="43"/>
      </w:pPr>
    </w:p>
    <w:p>
      <w:pPr>
        <w:spacing w:before="43"/>
      </w:pPr>
    </w:p>
    <w:p>
      <w:pPr>
        <w:spacing w:before="43"/>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8"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65" w:hRule="atLeast"/>
        </w:trPr>
        <w:tc>
          <w:tcPr>
            <w:tcW w:w="441" w:type="dxa"/>
            <w:vAlign w:val="top"/>
          </w:tcPr>
          <w:p>
            <w:pPr>
              <w:rPr>
                <w:rFonts w:ascii="Times New Roman" w:hAnsi="Times New Roman" w:eastAsia="仿宋_GB2312"/>
                <w:sz w:val="24"/>
                <w:szCs w:val="24"/>
              </w:rPr>
            </w:pPr>
          </w:p>
        </w:tc>
        <w:tc>
          <w:tcPr>
            <w:tcW w:w="1053" w:type="dxa"/>
            <w:vAlign w:val="top"/>
          </w:tcPr>
          <w:p>
            <w:pPr>
              <w:rPr>
                <w:rFonts w:ascii="Times New Roman" w:hAnsi="Times New Roman" w:eastAsia="仿宋_GB2312"/>
                <w:sz w:val="24"/>
                <w:szCs w:val="24"/>
              </w:rPr>
            </w:pPr>
          </w:p>
        </w:tc>
        <w:tc>
          <w:tcPr>
            <w:tcW w:w="1428" w:type="dxa"/>
            <w:vAlign w:val="top"/>
          </w:tcPr>
          <w:p>
            <w:pPr>
              <w:rPr>
                <w:rFonts w:ascii="Times New Roman" w:hAnsi="Times New Roman" w:eastAsia="仿宋_GB2312"/>
                <w:sz w:val="24"/>
                <w:szCs w:val="24"/>
              </w:rPr>
            </w:pPr>
          </w:p>
        </w:tc>
        <w:tc>
          <w:tcPr>
            <w:tcW w:w="1108" w:type="dxa"/>
            <w:vAlign w:val="top"/>
          </w:tcPr>
          <w:p>
            <w:pPr>
              <w:rPr>
                <w:rFonts w:ascii="Times New Roman" w:hAnsi="Times New Roman" w:eastAsia="仿宋_GB2312"/>
                <w:sz w:val="24"/>
                <w:szCs w:val="24"/>
              </w:rPr>
            </w:pPr>
          </w:p>
        </w:tc>
        <w:tc>
          <w:tcPr>
            <w:tcW w:w="5957" w:type="dxa"/>
            <w:vAlign w:val="top"/>
          </w:tcPr>
          <w:p>
            <w:pPr>
              <w:pStyle w:val="8"/>
              <w:spacing w:before="244" w:line="188" w:lineRule="auto"/>
              <w:ind w:left="23" w:right="70" w:firstLine="3"/>
              <w:rPr>
                <w:rFonts w:ascii="Times New Roman" w:hAnsi="Times New Roman" w:eastAsia="仿宋_GB2312"/>
                <w:sz w:val="24"/>
                <w:szCs w:val="24"/>
              </w:rPr>
            </w:pPr>
            <w:r>
              <w:rPr>
                <w:rFonts w:ascii="Times New Roman" w:hAnsi="Times New Roman" w:eastAsia="仿宋_GB2312"/>
                <w:spacing w:val="5"/>
                <w:sz w:val="24"/>
                <w:szCs w:val="24"/>
              </w:rPr>
              <w:t>五、对企业生产加工产生噪声、建筑工地夜间施工噪声、</w:t>
            </w:r>
            <w:r>
              <w:rPr>
                <w:rFonts w:ascii="Times New Roman" w:hAnsi="Times New Roman" w:eastAsia="仿宋_GB2312"/>
                <w:spacing w:val="4"/>
                <w:sz w:val="24"/>
                <w:szCs w:val="24"/>
              </w:rPr>
              <w:t>交通运输噪声、高音广播喇叭噪声扰民行为的监管</w:t>
            </w:r>
            <w:r>
              <w:rPr>
                <w:rFonts w:ascii="Times New Roman" w:hAnsi="Times New Roman" w:eastAsia="仿宋_GB2312"/>
                <w:sz w:val="24"/>
                <w:szCs w:val="24"/>
              </w:rPr>
              <w:t xml:space="preserve"> 执法</w:t>
            </w:r>
          </w:p>
          <w:p>
            <w:pPr>
              <w:pStyle w:val="8"/>
              <w:spacing w:line="193" w:lineRule="auto"/>
              <w:ind w:left="25"/>
              <w:rPr>
                <w:rFonts w:ascii="Times New Roman" w:hAnsi="Times New Roman" w:eastAsia="仿宋_GB2312"/>
                <w:sz w:val="24"/>
                <w:szCs w:val="24"/>
              </w:rPr>
            </w:pPr>
            <w:r>
              <w:rPr>
                <w:rFonts w:ascii="Times New Roman" w:hAnsi="Times New Roman" w:eastAsia="仿宋_GB2312"/>
                <w:spacing w:val="3"/>
                <w:sz w:val="24"/>
                <w:szCs w:val="24"/>
              </w:rPr>
              <w:t>克州生态环境局阿合奇县分局：</w:t>
            </w:r>
          </w:p>
          <w:p>
            <w:pPr>
              <w:pStyle w:val="8"/>
              <w:spacing w:before="1" w:line="193" w:lineRule="auto"/>
              <w:ind w:left="33" w:right="693" w:rightChars="0" w:hanging="8"/>
              <w:rPr>
                <w:rFonts w:ascii="Times New Roman" w:hAnsi="Times New Roman" w:eastAsia="仿宋_GB2312"/>
                <w:sz w:val="24"/>
                <w:szCs w:val="24"/>
              </w:rPr>
            </w:pPr>
            <w:r>
              <w:rPr>
                <w:rFonts w:ascii="Times New Roman" w:hAnsi="Times New Roman" w:eastAsia="仿宋_GB2312"/>
                <w:spacing w:val="2"/>
                <w:sz w:val="24"/>
                <w:szCs w:val="24"/>
              </w:rPr>
              <w:t>开展巡察</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，对企业生产加工产生噪声监管负责。</w:t>
            </w: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阿合奇县公安局：</w:t>
            </w:r>
          </w:p>
          <w:p>
            <w:pPr>
              <w:pStyle w:val="8"/>
              <w:spacing w:before="1" w:line="187" w:lineRule="auto"/>
              <w:ind w:left="24" w:right="94" w:firstLine="5"/>
              <w:rPr>
                <w:rFonts w:ascii="Times New Roman" w:hAnsi="Times New Roman" w:eastAsia="仿宋_GB2312"/>
                <w:sz w:val="24"/>
                <w:szCs w:val="24"/>
              </w:rPr>
            </w:pPr>
            <w:r>
              <w:rPr>
                <w:rFonts w:ascii="Times New Roman" w:hAnsi="Times New Roman" w:eastAsia="仿宋_GB2312"/>
                <w:spacing w:val="4"/>
                <w:sz w:val="24"/>
                <w:szCs w:val="24"/>
              </w:rPr>
              <w:t>负责室内装修活动所发出的噪音、广场高音喇叭、</w:t>
            </w:r>
            <w:r>
              <w:rPr>
                <w:rFonts w:ascii="Times New Roman" w:hAnsi="Times New Roman" w:eastAsia="仿宋_GB2312"/>
                <w:spacing w:val="3"/>
                <w:sz w:val="24"/>
                <w:szCs w:val="24"/>
              </w:rPr>
              <w:t>叫卖等噪音监管</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，依法查处涉嫌适用行政拘留处罚案件，</w:t>
            </w:r>
            <w:r>
              <w:rPr>
                <w:rFonts w:ascii="Times New Roman" w:hAnsi="Times New Roman" w:eastAsia="仿宋_GB2312"/>
                <w:sz w:val="24"/>
                <w:szCs w:val="24"/>
              </w:rPr>
              <w:t xml:space="preserve"> </w:t>
            </w:r>
            <w:r>
              <w:rPr>
                <w:rFonts w:ascii="Times New Roman" w:hAnsi="Times New Roman" w:eastAsia="仿宋_GB2312"/>
                <w:spacing w:val="2"/>
                <w:sz w:val="24"/>
                <w:szCs w:val="24"/>
              </w:rPr>
              <w:t>对属于噪声污染扰民的违法违规行为</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区分情况依法予以查处。</w:t>
            </w:r>
          </w:p>
          <w:p>
            <w:pPr>
              <w:pStyle w:val="8"/>
              <w:spacing w:line="193" w:lineRule="auto"/>
              <w:ind w:left="34"/>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p>
          <w:p>
            <w:pPr>
              <w:pStyle w:val="8"/>
              <w:spacing w:before="1" w:line="193" w:lineRule="auto"/>
              <w:ind w:left="30"/>
              <w:rPr>
                <w:rFonts w:ascii="Times New Roman" w:hAnsi="Times New Roman" w:eastAsia="仿宋_GB2312"/>
                <w:sz w:val="24"/>
                <w:szCs w:val="24"/>
              </w:rPr>
            </w:pPr>
            <w:r>
              <w:rPr>
                <w:rFonts w:ascii="Times New Roman" w:hAnsi="Times New Roman" w:eastAsia="仿宋_GB2312"/>
                <w:spacing w:val="3"/>
                <w:sz w:val="24"/>
                <w:szCs w:val="24"/>
              </w:rPr>
              <w:t>负责对建筑夜间施工噪声污染等行政处罚。</w:t>
            </w:r>
          </w:p>
          <w:p>
            <w:pPr>
              <w:pStyle w:val="8"/>
              <w:spacing w:before="2" w:line="193" w:lineRule="auto"/>
              <w:ind w:left="25" w:right="2173" w:rightChars="0" w:firstLine="3"/>
              <w:rPr>
                <w:rFonts w:ascii="Times New Roman" w:hAnsi="Times New Roman" w:eastAsia="仿宋_GB2312"/>
                <w:sz w:val="24"/>
                <w:szCs w:val="24"/>
              </w:rPr>
            </w:pPr>
            <w:r>
              <w:rPr>
                <w:rFonts w:ascii="Times New Roman" w:hAnsi="Times New Roman" w:eastAsia="仿宋_GB2312"/>
                <w:spacing w:val="3"/>
                <w:sz w:val="24"/>
                <w:szCs w:val="24"/>
              </w:rPr>
              <w:t>六、固体废物源头管理和排查整治</w:t>
            </w:r>
            <w:r>
              <w:rPr>
                <w:rFonts w:ascii="Times New Roman" w:hAnsi="Times New Roman" w:eastAsia="仿宋_GB2312"/>
                <w:spacing w:val="11"/>
                <w:w w:val="102"/>
                <w:sz w:val="24"/>
                <w:szCs w:val="24"/>
              </w:rPr>
              <w:t xml:space="preserve"> </w:t>
            </w:r>
            <w:r>
              <w:rPr>
                <w:rFonts w:ascii="Times New Roman" w:hAnsi="Times New Roman" w:eastAsia="仿宋_GB2312"/>
                <w:spacing w:val="3"/>
                <w:sz w:val="24"/>
                <w:szCs w:val="24"/>
              </w:rPr>
              <w:t>克州生态环境局阿合奇县分局：</w:t>
            </w:r>
          </w:p>
          <w:p>
            <w:pPr>
              <w:pStyle w:val="8"/>
              <w:spacing w:before="3" w:line="190" w:lineRule="auto"/>
              <w:ind w:left="24" w:right="70" w:firstLine="1"/>
              <w:jc w:val="both"/>
              <w:rPr>
                <w:rFonts w:ascii="Times New Roman" w:hAnsi="Times New Roman" w:eastAsia="仿宋_GB2312"/>
                <w:sz w:val="24"/>
                <w:szCs w:val="24"/>
              </w:rPr>
            </w:pPr>
            <w:r>
              <w:rPr>
                <w:rFonts w:ascii="Times New Roman" w:hAnsi="Times New Roman" w:eastAsia="仿宋_GB2312"/>
                <w:spacing w:val="2"/>
                <w:sz w:val="24"/>
                <w:szCs w:val="24"/>
              </w:rPr>
              <w:t>开展固废 日</w:t>
            </w:r>
            <w:r>
              <w:rPr>
                <w:rFonts w:ascii="Times New Roman" w:hAnsi="Times New Roman" w:eastAsia="仿宋_GB2312"/>
                <w:spacing w:val="-20"/>
                <w:sz w:val="24"/>
                <w:szCs w:val="24"/>
              </w:rPr>
              <w:t xml:space="preserve"> </w:t>
            </w:r>
            <w:r>
              <w:rPr>
                <w:rFonts w:ascii="Times New Roman" w:hAnsi="Times New Roman" w:eastAsia="仿宋_GB2312"/>
                <w:spacing w:val="2"/>
                <w:sz w:val="24"/>
                <w:szCs w:val="24"/>
              </w:rPr>
              <w:t>常检查巡查</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，督促涉固废企业制订减少固废产生计划方案并审核</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，监督指导企业组织实施</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，严控</w:t>
            </w:r>
            <w:r>
              <w:rPr>
                <w:rFonts w:ascii="Times New Roman" w:hAnsi="Times New Roman" w:eastAsia="仿宋_GB2312"/>
                <w:sz w:val="24"/>
                <w:szCs w:val="24"/>
              </w:rPr>
              <w:t xml:space="preserve"> </w:t>
            </w:r>
            <w:r>
              <w:rPr>
                <w:rFonts w:ascii="Times New Roman" w:hAnsi="Times New Roman" w:eastAsia="仿宋_GB2312"/>
                <w:spacing w:val="3"/>
                <w:sz w:val="24"/>
                <w:szCs w:val="24"/>
              </w:rPr>
              <w:t>产生固废项目建设</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；建立完善危废收集体系、管理能力建设</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，重点监督管理危废收集、贮存、利用单位</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，强</w:t>
            </w:r>
            <w:r>
              <w:rPr>
                <w:rFonts w:ascii="Times New Roman" w:hAnsi="Times New Roman" w:eastAsia="仿宋_GB2312"/>
                <w:sz w:val="24"/>
                <w:szCs w:val="24"/>
              </w:rPr>
              <w:t xml:space="preserve"> </w:t>
            </w:r>
            <w:r>
              <w:rPr>
                <w:rFonts w:ascii="Times New Roman" w:hAnsi="Times New Roman" w:eastAsia="仿宋_GB2312"/>
                <w:spacing w:val="2"/>
                <w:sz w:val="24"/>
                <w:szCs w:val="24"/>
              </w:rPr>
              <w:t>化固废规范化管理</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，完成申报登记</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，制定管理计划</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，对乡相关工作进行评估通报</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；组织开展固废排查</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，研究</w:t>
            </w:r>
            <w:r>
              <w:rPr>
                <w:rFonts w:ascii="Times New Roman" w:hAnsi="Times New Roman" w:eastAsia="仿宋_GB2312"/>
                <w:sz w:val="24"/>
                <w:szCs w:val="24"/>
              </w:rPr>
              <w:t xml:space="preserve"> </w:t>
            </w:r>
            <w:r>
              <w:rPr>
                <w:rFonts w:ascii="Times New Roman" w:hAnsi="Times New Roman" w:eastAsia="仿宋_GB2312"/>
                <w:spacing w:val="3"/>
                <w:sz w:val="24"/>
                <w:szCs w:val="24"/>
              </w:rPr>
              <w:t>制定排查整治实施方案</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5"/>
                <w:sz w:val="24"/>
                <w:szCs w:val="24"/>
              </w:rPr>
              <w:t xml:space="preserve"> </w:t>
            </w:r>
            <w:r>
              <w:rPr>
                <w:rFonts w:ascii="Times New Roman" w:hAnsi="Times New Roman" w:eastAsia="仿宋_GB2312"/>
                <w:spacing w:val="3"/>
                <w:sz w:val="24"/>
                <w:szCs w:val="24"/>
              </w:rPr>
              <w:t>明确排查范围、标准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，整治工作计划、技术路线、经费保障等并组织实施。</w:t>
            </w:r>
          </w:p>
          <w:p>
            <w:pPr>
              <w:pStyle w:val="8"/>
              <w:spacing w:before="1" w:line="193" w:lineRule="auto"/>
              <w:ind w:left="34"/>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p>
          <w:p>
            <w:pPr>
              <w:pStyle w:val="8"/>
              <w:spacing w:before="3" w:line="190" w:lineRule="auto"/>
              <w:ind w:left="23" w:right="70" w:firstLine="1"/>
              <w:rPr>
                <w:rFonts w:ascii="Times New Roman" w:hAnsi="Times New Roman" w:eastAsia="仿宋_GB2312"/>
                <w:spacing w:val="2"/>
                <w:sz w:val="24"/>
                <w:szCs w:val="24"/>
              </w:rPr>
            </w:pPr>
            <w:r>
              <w:rPr>
                <w:rFonts w:ascii="Times New Roman" w:hAnsi="Times New Roman" w:eastAsia="仿宋_GB2312"/>
                <w:spacing w:val="3"/>
                <w:sz w:val="24"/>
                <w:szCs w:val="24"/>
              </w:rPr>
              <w:t>加大垃圾收集压缩转运情况的督办检查</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，参与固废垃圾源头治理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，严禁工业垃圾混入生活垃圾收集处理</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。指</w:t>
            </w:r>
            <w:r>
              <w:rPr>
                <w:rFonts w:ascii="Times New Roman" w:hAnsi="Times New Roman" w:eastAsia="仿宋_GB2312"/>
                <w:sz w:val="24"/>
                <w:szCs w:val="24"/>
              </w:rPr>
              <w:t xml:space="preserve"> </w:t>
            </w:r>
            <w:r>
              <w:rPr>
                <w:rFonts w:ascii="Times New Roman" w:hAnsi="Times New Roman" w:eastAsia="仿宋_GB2312"/>
                <w:spacing w:val="2"/>
                <w:sz w:val="24"/>
                <w:szCs w:val="24"/>
              </w:rPr>
              <w:t>导生活垃圾分类、清扫、收集运输和处置</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。加强建设施工场所管理</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，加强固体废弃物的 日</w:t>
            </w:r>
            <w:r>
              <w:rPr>
                <w:rFonts w:ascii="Times New Roman" w:hAnsi="Times New Roman" w:eastAsia="仿宋_GB2312"/>
                <w:spacing w:val="-21"/>
                <w:sz w:val="24"/>
                <w:szCs w:val="24"/>
              </w:rPr>
              <w:t xml:space="preserve"> </w:t>
            </w:r>
            <w:r>
              <w:rPr>
                <w:rFonts w:ascii="Times New Roman" w:hAnsi="Times New Roman" w:eastAsia="仿宋_GB2312"/>
                <w:spacing w:val="2"/>
                <w:sz w:val="24"/>
                <w:szCs w:val="24"/>
              </w:rPr>
              <w:t>常巡查</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，实现城区</w:t>
            </w:r>
            <w:r>
              <w:rPr>
                <w:rFonts w:ascii="Times New Roman" w:hAnsi="Times New Roman" w:eastAsia="仿宋_GB2312"/>
                <w:sz w:val="24"/>
                <w:szCs w:val="24"/>
              </w:rPr>
              <w:t xml:space="preserve"> </w:t>
            </w:r>
            <w:r>
              <w:rPr>
                <w:rFonts w:ascii="Times New Roman" w:hAnsi="Times New Roman" w:eastAsia="仿宋_GB2312"/>
                <w:spacing w:val="3"/>
                <w:sz w:val="24"/>
                <w:szCs w:val="24"/>
              </w:rPr>
              <w:t>建筑垃圾依法依规管理 ，定点排放。指导农村生活垃圾收集、转运和处置</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，加强农村生活垃圾处理与处置设</w:t>
            </w:r>
            <w:r>
              <w:rPr>
                <w:rFonts w:ascii="Times New Roman" w:hAnsi="Times New Roman" w:eastAsia="仿宋_GB2312"/>
                <w:sz w:val="24"/>
                <w:szCs w:val="24"/>
              </w:rPr>
              <w:t xml:space="preserve"> </w:t>
            </w:r>
            <w:r>
              <w:rPr>
                <w:rFonts w:ascii="Times New Roman" w:hAnsi="Times New Roman" w:eastAsia="仿宋_GB2312"/>
                <w:spacing w:val="4"/>
                <w:sz w:val="24"/>
                <w:szCs w:val="24"/>
              </w:rPr>
              <w:t>施建设</w:t>
            </w:r>
            <w:r>
              <w:rPr>
                <w:rFonts w:ascii="Times New Roman" w:hAnsi="Times New Roman" w:eastAsia="仿宋_GB2312"/>
                <w:spacing w:val="-20"/>
                <w:sz w:val="24"/>
                <w:szCs w:val="24"/>
              </w:rPr>
              <w:t xml:space="preserve"> </w:t>
            </w:r>
            <w:r>
              <w:rPr>
                <w:rFonts w:ascii="Times New Roman" w:hAnsi="Times New Roman" w:eastAsia="仿宋_GB2312"/>
                <w:spacing w:val="4"/>
                <w:sz w:val="24"/>
                <w:szCs w:val="24"/>
              </w:rPr>
              <w:t>。推进城市生活垃圾减量化、资源化利用。负</w:t>
            </w:r>
            <w:r>
              <w:rPr>
                <w:rFonts w:ascii="Times New Roman" w:hAnsi="Times New Roman" w:eastAsia="仿宋_GB2312"/>
                <w:spacing w:val="3"/>
                <w:sz w:val="24"/>
                <w:szCs w:val="24"/>
              </w:rPr>
              <w:t>责污泥处理设施纳入排水与污水处理规划</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，推动同步建</w:t>
            </w:r>
            <w:r>
              <w:rPr>
                <w:rFonts w:ascii="Times New Roman" w:hAnsi="Times New Roman" w:eastAsia="仿宋_GB2312"/>
                <w:spacing w:val="2"/>
                <w:sz w:val="24"/>
                <w:szCs w:val="24"/>
              </w:rPr>
              <w:t>设污泥处理设施与污水处理设施</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，鼓励协同处理。</w:t>
            </w:r>
          </w:p>
          <w:p>
            <w:pPr>
              <w:pStyle w:val="8"/>
              <w:spacing w:before="3" w:line="190" w:lineRule="auto"/>
              <w:ind w:left="23" w:right="70" w:firstLine="1"/>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阿合奇县农业农村局：</w:t>
            </w:r>
          </w:p>
          <w:p>
            <w:pPr>
              <w:pStyle w:val="8"/>
              <w:spacing w:line="199" w:lineRule="auto"/>
              <w:ind w:left="20" w:right="73" w:rightChars="0" w:hanging="1"/>
              <w:rPr>
                <w:rFonts w:ascii="Times New Roman" w:hAnsi="Times New Roman" w:eastAsia="仿宋_GB2312"/>
                <w:sz w:val="24"/>
                <w:szCs w:val="24"/>
              </w:rPr>
            </w:pPr>
            <w:r>
              <w:rPr>
                <w:rFonts w:ascii="Times New Roman" w:hAnsi="Times New Roman" w:eastAsia="仿宋_GB2312"/>
                <w:spacing w:val="3"/>
                <w:sz w:val="24"/>
                <w:szCs w:val="24"/>
              </w:rPr>
              <w:t>负责指导农业固体废物回收利用体系建设</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，加强农药</w:t>
            </w:r>
          </w:p>
        </w:tc>
        <w:tc>
          <w:tcPr>
            <w:tcW w:w="5557" w:type="dxa"/>
            <w:vAlign w:val="top"/>
          </w:tcPr>
          <w:p>
            <w:pPr>
              <w:spacing w:line="256" w:lineRule="auto"/>
              <w:rPr>
                <w:rFonts w:ascii="Times New Roman" w:hAnsi="Times New Roman" w:eastAsia="仿宋_GB2312"/>
                <w:sz w:val="24"/>
                <w:szCs w:val="24"/>
              </w:rPr>
            </w:pPr>
          </w:p>
          <w:p>
            <w:pPr>
              <w:spacing w:line="256" w:lineRule="auto"/>
              <w:rPr>
                <w:rFonts w:ascii="Times New Roman" w:hAnsi="Times New Roman" w:eastAsia="仿宋_GB2312"/>
                <w:sz w:val="24"/>
                <w:szCs w:val="24"/>
              </w:rPr>
            </w:pPr>
          </w:p>
          <w:p>
            <w:pPr>
              <w:spacing w:line="256" w:lineRule="auto"/>
              <w:rPr>
                <w:rFonts w:ascii="Times New Roman" w:hAnsi="Times New Roman" w:eastAsia="仿宋_GB2312"/>
                <w:sz w:val="24"/>
                <w:szCs w:val="24"/>
              </w:rPr>
            </w:pPr>
          </w:p>
          <w:p>
            <w:pPr>
              <w:spacing w:line="257" w:lineRule="auto"/>
              <w:rPr>
                <w:rFonts w:ascii="Times New Roman" w:hAnsi="Times New Roman" w:eastAsia="仿宋_GB2312"/>
                <w:sz w:val="24"/>
                <w:szCs w:val="24"/>
              </w:rPr>
            </w:pPr>
          </w:p>
          <w:p>
            <w:pPr>
              <w:spacing w:line="257" w:lineRule="auto"/>
              <w:rPr>
                <w:rFonts w:ascii="Times New Roman" w:hAnsi="Times New Roman" w:eastAsia="仿宋_GB2312"/>
                <w:sz w:val="24"/>
                <w:szCs w:val="24"/>
              </w:rPr>
            </w:pPr>
          </w:p>
          <w:p>
            <w:pPr>
              <w:spacing w:line="257" w:lineRule="auto"/>
              <w:rPr>
                <w:rFonts w:ascii="Times New Roman" w:hAnsi="Times New Roman" w:eastAsia="仿宋_GB2312"/>
                <w:sz w:val="24"/>
                <w:szCs w:val="24"/>
              </w:rPr>
            </w:pPr>
          </w:p>
          <w:p>
            <w:pPr>
              <w:spacing w:line="257" w:lineRule="auto"/>
              <w:rPr>
                <w:rFonts w:ascii="Times New Roman" w:hAnsi="Times New Roman" w:eastAsia="仿宋_GB2312"/>
                <w:sz w:val="24"/>
                <w:szCs w:val="24"/>
              </w:rPr>
            </w:pPr>
          </w:p>
          <w:p>
            <w:pPr>
              <w:spacing w:line="257" w:lineRule="auto"/>
              <w:rPr>
                <w:rFonts w:ascii="Times New Roman" w:hAnsi="Times New Roman" w:eastAsia="仿宋_GB2312"/>
                <w:sz w:val="24"/>
                <w:szCs w:val="24"/>
              </w:rPr>
            </w:pPr>
          </w:p>
          <w:p>
            <w:pPr>
              <w:spacing w:line="257" w:lineRule="auto"/>
              <w:rPr>
                <w:rFonts w:ascii="Times New Roman" w:hAnsi="Times New Roman" w:eastAsia="仿宋_GB2312"/>
                <w:sz w:val="24"/>
                <w:szCs w:val="24"/>
              </w:rPr>
            </w:pPr>
          </w:p>
          <w:p>
            <w:pPr>
              <w:pStyle w:val="8"/>
              <w:spacing w:before="51" w:line="194" w:lineRule="auto"/>
              <w:ind w:left="36" w:right="42" w:hanging="7"/>
              <w:rPr>
                <w:rFonts w:ascii="Times New Roman" w:hAnsi="Times New Roman" w:eastAsia="仿宋_GB2312"/>
                <w:sz w:val="24"/>
                <w:szCs w:val="24"/>
              </w:rPr>
            </w:pPr>
            <w:r>
              <w:rPr>
                <w:rFonts w:ascii="Times New Roman" w:hAnsi="Times New Roman" w:eastAsia="仿宋_GB2312"/>
                <w:spacing w:val="5"/>
                <w:sz w:val="24"/>
                <w:szCs w:val="24"/>
              </w:rPr>
              <w:t>五、对企业生产加工产生噪声、建筑工地夜间施工</w:t>
            </w:r>
            <w:r>
              <w:rPr>
                <w:rFonts w:ascii="Times New Roman" w:hAnsi="Times New Roman" w:eastAsia="仿宋_GB2312"/>
                <w:spacing w:val="4"/>
                <w:sz w:val="24"/>
                <w:szCs w:val="24"/>
              </w:rPr>
              <w:t>噪声、交通运输噪声、高音广播喇叭噪声扰民行为</w:t>
            </w:r>
            <w:r>
              <w:rPr>
                <w:rFonts w:ascii="Times New Roman" w:hAnsi="Times New Roman" w:eastAsia="仿宋_GB2312"/>
                <w:spacing w:val="1"/>
                <w:sz w:val="24"/>
                <w:szCs w:val="24"/>
              </w:rPr>
              <w:t>的监管执法</w:t>
            </w:r>
          </w:p>
          <w:p>
            <w:pPr>
              <w:pStyle w:val="8"/>
              <w:spacing w:before="1" w:line="187" w:lineRule="auto"/>
              <w:ind w:left="29" w:right="42" w:hanging="2"/>
              <w:rPr>
                <w:rFonts w:ascii="Times New Roman" w:hAnsi="Times New Roman" w:eastAsia="仿宋_GB2312"/>
                <w:sz w:val="24"/>
                <w:szCs w:val="24"/>
              </w:rPr>
            </w:pPr>
            <w:r>
              <w:rPr>
                <w:rFonts w:ascii="Times New Roman" w:hAnsi="Times New Roman" w:eastAsia="仿宋_GB2312"/>
                <w:spacing w:val="4"/>
                <w:sz w:val="24"/>
                <w:szCs w:val="24"/>
              </w:rPr>
              <w:t>对辖区内噪音污染问题进行全面排查，发现或收到群众</w:t>
            </w:r>
            <w:r>
              <w:rPr>
                <w:rFonts w:ascii="Times New Roman" w:hAnsi="Times New Roman" w:eastAsia="仿宋_GB2312"/>
                <w:spacing w:val="3"/>
                <w:sz w:val="24"/>
                <w:szCs w:val="24"/>
              </w:rPr>
              <w:t>举报噪音扰民问题及时劝告制止；经劝告制止</w:t>
            </w:r>
            <w:r>
              <w:rPr>
                <w:rFonts w:ascii="Times New Roman" w:hAnsi="Times New Roman" w:eastAsia="仿宋_GB2312"/>
                <w:spacing w:val="4"/>
                <w:sz w:val="24"/>
                <w:szCs w:val="24"/>
              </w:rPr>
              <w:t>无效的上报有关部门，有关执法部门做好群</w:t>
            </w:r>
            <w:r>
              <w:rPr>
                <w:rFonts w:ascii="Times New Roman" w:hAnsi="Times New Roman" w:eastAsia="仿宋_GB2312"/>
                <w:spacing w:val="3"/>
                <w:sz w:val="24"/>
                <w:szCs w:val="24"/>
              </w:rPr>
              <w:t>众走访、现场确认等相关工作。</w:t>
            </w:r>
          </w:p>
          <w:p>
            <w:pPr>
              <w:pStyle w:val="8"/>
              <w:spacing w:line="193" w:lineRule="auto"/>
              <w:ind w:left="31"/>
              <w:rPr>
                <w:rFonts w:ascii="Times New Roman" w:hAnsi="Times New Roman" w:eastAsia="仿宋_GB2312"/>
                <w:sz w:val="24"/>
                <w:szCs w:val="24"/>
              </w:rPr>
            </w:pPr>
            <w:r>
              <w:rPr>
                <w:rFonts w:ascii="Times New Roman" w:hAnsi="Times New Roman" w:eastAsia="仿宋_GB2312"/>
                <w:spacing w:val="3"/>
                <w:sz w:val="24"/>
                <w:szCs w:val="24"/>
              </w:rPr>
              <w:t>六、固体废物源头管理和排查整治</w:t>
            </w:r>
          </w:p>
          <w:p>
            <w:pPr>
              <w:pStyle w:val="8"/>
              <w:spacing w:before="2" w:line="193" w:lineRule="auto"/>
              <w:ind w:left="26" w:right="42" w:firstLine="1"/>
              <w:rPr>
                <w:rFonts w:ascii="Times New Roman" w:hAnsi="Times New Roman" w:eastAsia="仿宋_GB2312"/>
                <w:sz w:val="24"/>
                <w:szCs w:val="24"/>
              </w:rPr>
            </w:pPr>
            <w:r>
              <w:rPr>
                <w:rFonts w:ascii="Times New Roman" w:hAnsi="Times New Roman" w:eastAsia="仿宋_GB2312"/>
                <w:spacing w:val="4"/>
                <w:sz w:val="24"/>
                <w:szCs w:val="24"/>
              </w:rPr>
              <w:t>统筹乡、村网格监管力量，部门对辖区涉固废企业固废的产生量、类别、贮存、去向等情况开展全面</w:t>
            </w:r>
            <w:r>
              <w:rPr>
                <w:rFonts w:ascii="Times New Roman" w:hAnsi="Times New Roman" w:eastAsia="仿宋_GB2312"/>
                <w:sz w:val="24"/>
                <w:szCs w:val="24"/>
              </w:rPr>
              <w:t xml:space="preserve"> </w:t>
            </w:r>
            <w:r>
              <w:rPr>
                <w:rFonts w:ascii="Times New Roman" w:hAnsi="Times New Roman" w:eastAsia="仿宋_GB2312"/>
                <w:spacing w:val="3"/>
                <w:sz w:val="24"/>
                <w:szCs w:val="24"/>
              </w:rPr>
              <w:t>排查并做好记录；对发现问题初步核实，相关情况及时上报生态环境部门。</w:t>
            </w:r>
          </w:p>
          <w:p>
            <w:pPr>
              <w:pStyle w:val="8"/>
              <w:spacing w:line="193" w:lineRule="auto"/>
              <w:ind w:left="29"/>
              <w:rPr>
                <w:rFonts w:ascii="Times New Roman" w:hAnsi="Times New Roman" w:eastAsia="仿宋_GB2312"/>
                <w:sz w:val="24"/>
                <w:szCs w:val="24"/>
              </w:rPr>
            </w:pPr>
            <w:r>
              <w:rPr>
                <w:rFonts w:ascii="Times New Roman" w:hAnsi="Times New Roman" w:eastAsia="仿宋_GB2312"/>
                <w:spacing w:val="3"/>
                <w:sz w:val="24"/>
                <w:szCs w:val="24"/>
              </w:rPr>
              <w:t>七、土壤污染防治</w:t>
            </w:r>
          </w:p>
          <w:p>
            <w:pPr>
              <w:pStyle w:val="8"/>
              <w:spacing w:before="1" w:line="181" w:lineRule="auto"/>
              <w:ind w:left="24"/>
              <w:rPr>
                <w:rFonts w:ascii="Times New Roman" w:hAnsi="Times New Roman" w:eastAsia="仿宋_GB2312"/>
                <w:sz w:val="24"/>
                <w:szCs w:val="24"/>
              </w:rPr>
            </w:pPr>
            <w:r>
              <w:rPr>
                <w:rFonts w:ascii="Times New Roman" w:hAnsi="Times New Roman" w:eastAsia="仿宋_GB2312"/>
                <w:spacing w:val="3"/>
                <w:sz w:val="24"/>
                <w:szCs w:val="24"/>
              </w:rPr>
              <w:t>1.负责普及土壤污染防治法律法规和科学知识；</w:t>
            </w:r>
          </w:p>
          <w:p>
            <w:pPr>
              <w:pStyle w:val="8"/>
              <w:spacing w:before="1" w:line="193" w:lineRule="auto"/>
              <w:ind w:left="23"/>
              <w:rPr>
                <w:rFonts w:ascii="Times New Roman" w:hAnsi="Times New Roman" w:eastAsia="仿宋_GB2312"/>
                <w:sz w:val="24"/>
                <w:szCs w:val="24"/>
              </w:rPr>
            </w:pPr>
            <w:r>
              <w:rPr>
                <w:rFonts w:ascii="Times New Roman" w:hAnsi="Times New Roman" w:eastAsia="仿宋_GB2312"/>
                <w:spacing w:val="-1"/>
                <w:sz w:val="24"/>
                <w:szCs w:val="24"/>
              </w:rPr>
              <w:t>2.</w:t>
            </w:r>
            <w:r>
              <w:rPr>
                <w:rFonts w:ascii="Times New Roman" w:hAnsi="Times New Roman" w:eastAsia="仿宋_GB2312"/>
                <w:spacing w:val="-21"/>
                <w:sz w:val="24"/>
                <w:szCs w:val="24"/>
              </w:rPr>
              <w:t xml:space="preserve"> </w:t>
            </w:r>
            <w:r>
              <w:rPr>
                <w:rFonts w:ascii="Times New Roman" w:hAnsi="Times New Roman" w:eastAsia="仿宋_GB2312"/>
                <w:spacing w:val="-1"/>
                <w:sz w:val="24"/>
                <w:szCs w:val="24"/>
              </w:rPr>
              <w:t>组织开展日常巡查，协助行业部门开展 日</w:t>
            </w:r>
            <w:r>
              <w:rPr>
                <w:rFonts w:ascii="Times New Roman" w:hAnsi="Times New Roman" w:eastAsia="仿宋_GB2312"/>
                <w:spacing w:val="-21"/>
                <w:sz w:val="24"/>
                <w:szCs w:val="24"/>
              </w:rPr>
              <w:t xml:space="preserve"> </w:t>
            </w:r>
            <w:r>
              <w:rPr>
                <w:rFonts w:ascii="Times New Roman" w:hAnsi="Times New Roman" w:eastAsia="仿宋_GB2312"/>
                <w:spacing w:val="-1"/>
                <w:sz w:val="24"/>
                <w:szCs w:val="24"/>
              </w:rPr>
              <w:t>常监督检</w:t>
            </w:r>
            <w:r>
              <w:rPr>
                <w:rFonts w:ascii="Times New Roman" w:hAnsi="Times New Roman" w:eastAsia="仿宋_GB2312"/>
                <w:spacing w:val="-2"/>
                <w:sz w:val="24"/>
                <w:szCs w:val="24"/>
              </w:rPr>
              <w:t>查；</w:t>
            </w:r>
          </w:p>
          <w:p>
            <w:pPr>
              <w:pStyle w:val="8"/>
              <w:spacing w:line="204" w:lineRule="auto"/>
              <w:ind w:left="21"/>
              <w:rPr>
                <w:rFonts w:ascii="Times New Roman" w:hAnsi="Times New Roman" w:eastAsia="仿宋_GB2312"/>
                <w:sz w:val="24"/>
                <w:szCs w:val="24"/>
              </w:rPr>
            </w:pPr>
            <w:r>
              <w:rPr>
                <w:rFonts w:ascii="Times New Roman" w:hAnsi="Times New Roman" w:eastAsia="仿宋_GB2312"/>
                <w:spacing w:val="4"/>
                <w:sz w:val="24"/>
                <w:szCs w:val="24"/>
              </w:rPr>
              <w:t>3.发现环境污染行为进行制止，并上报克州</w:t>
            </w:r>
            <w:r>
              <w:rPr>
                <w:rFonts w:ascii="Times New Roman" w:hAnsi="Times New Roman" w:eastAsia="仿宋_GB2312"/>
                <w:spacing w:val="3"/>
                <w:sz w:val="24"/>
                <w:szCs w:val="24"/>
              </w:rPr>
              <w:t>生态环境局阿合奇县分局。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center"/>
              <w:textAlignment w:val="baseline"/>
              <w:outlineLvl w:val="9"/>
              <w:rPr>
                <w:rFonts w:ascii="Times New Roman" w:hAnsi="Times New Roman" w:eastAsia="仿宋_GB2312"/>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center"/>
              <w:textAlignment w:val="baseline"/>
              <w:outlineLvl w:val="9"/>
              <w:rPr>
                <w:rFonts w:ascii="Times New Roman" w:hAnsi="Times New Roman" w:eastAsia="仿宋_GB2312"/>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ascii="Times New Roman" w:hAnsi="Times New Roman" w:eastAsia="仿宋_GB2312"/>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center"/>
              <w:textAlignment w:val="baseline"/>
              <w:outlineLvl w:val="9"/>
              <w:rPr>
                <w:rFonts w:ascii="Times New Roman" w:hAnsi="Times New Roman" w:eastAsia="仿宋_GB231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both"/>
              <w:textAlignment w:val="baseline"/>
              <w:outlineLvl w:val="9"/>
              <w:rPr>
                <w:rFonts w:ascii="Times New Roman" w:hAnsi="Times New Roman" w:eastAsia="仿宋_GB2312"/>
                <w:spacing w:val="4"/>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9" w:hRule="atLeast"/>
        </w:trPr>
        <w:tc>
          <w:tcPr>
            <w:tcW w:w="441" w:type="dxa"/>
            <w:vAlign w:val="top"/>
          </w:tcPr>
          <w:p>
            <w:pPr>
              <w:rPr>
                <w:rFonts w:ascii="Times New Roman" w:hAnsi="Times New Roman" w:eastAsia="仿宋_GB2312"/>
                <w:sz w:val="24"/>
                <w:szCs w:val="24"/>
              </w:rPr>
            </w:pPr>
          </w:p>
        </w:tc>
        <w:tc>
          <w:tcPr>
            <w:tcW w:w="1053" w:type="dxa"/>
            <w:vAlign w:val="top"/>
          </w:tcPr>
          <w:p>
            <w:pPr>
              <w:rPr>
                <w:rFonts w:ascii="Times New Roman" w:hAnsi="Times New Roman" w:eastAsia="仿宋_GB2312"/>
                <w:sz w:val="24"/>
                <w:szCs w:val="24"/>
              </w:rPr>
            </w:pPr>
          </w:p>
        </w:tc>
        <w:tc>
          <w:tcPr>
            <w:tcW w:w="1428" w:type="dxa"/>
            <w:vAlign w:val="top"/>
          </w:tcPr>
          <w:p>
            <w:pPr>
              <w:rPr>
                <w:rFonts w:ascii="Times New Roman" w:hAnsi="Times New Roman" w:eastAsia="仿宋_GB2312"/>
                <w:sz w:val="24"/>
                <w:szCs w:val="24"/>
              </w:rPr>
            </w:pPr>
          </w:p>
        </w:tc>
        <w:tc>
          <w:tcPr>
            <w:tcW w:w="1108" w:type="dxa"/>
            <w:vAlign w:val="top"/>
          </w:tcPr>
          <w:p>
            <w:pPr>
              <w:rPr>
                <w:rFonts w:ascii="Times New Roman" w:hAnsi="Times New Roman" w:eastAsia="仿宋_GB2312"/>
                <w:sz w:val="24"/>
                <w:szCs w:val="24"/>
              </w:rPr>
            </w:pPr>
          </w:p>
        </w:tc>
        <w:tc>
          <w:tcPr>
            <w:tcW w:w="5957" w:type="dxa"/>
            <w:vAlign w:val="center"/>
          </w:tcPr>
          <w:p>
            <w:pPr>
              <w:pStyle w:val="8"/>
              <w:spacing w:before="1" w:line="193" w:lineRule="auto"/>
              <w:ind w:left="24" w:right="70" w:firstLine="6"/>
              <w:jc w:val="both"/>
              <w:rPr>
                <w:rFonts w:ascii="Times New Roman" w:hAnsi="Times New Roman" w:eastAsia="仿宋_GB2312"/>
                <w:sz w:val="24"/>
                <w:szCs w:val="24"/>
              </w:rPr>
            </w:pPr>
            <w:r>
              <w:rPr>
                <w:rFonts w:ascii="Times New Roman" w:hAnsi="Times New Roman" w:eastAsia="仿宋_GB2312"/>
                <w:spacing w:val="3"/>
                <w:sz w:val="24"/>
                <w:szCs w:val="24"/>
              </w:rPr>
              <w:t>监管</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，开展农药包装废弃物回收处置工作</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。负责指导畜</w:t>
            </w:r>
            <w:r>
              <w:rPr>
                <w:rFonts w:ascii="Times New Roman" w:hAnsi="Times New Roman" w:eastAsia="仿宋_GB2312"/>
                <w:sz w:val="24"/>
                <w:szCs w:val="24"/>
              </w:rPr>
              <w:t xml:space="preserve"> </w:t>
            </w:r>
            <w:r>
              <w:rPr>
                <w:rFonts w:ascii="Times New Roman" w:hAnsi="Times New Roman" w:eastAsia="仿宋_GB2312"/>
                <w:spacing w:val="3"/>
                <w:sz w:val="24"/>
                <w:szCs w:val="24"/>
              </w:rPr>
              <w:t>禽粪污资源化利用。</w:t>
            </w:r>
          </w:p>
          <w:p>
            <w:pPr>
              <w:pStyle w:val="8"/>
              <w:spacing w:before="1" w:line="193" w:lineRule="auto"/>
              <w:ind w:left="34"/>
              <w:jc w:val="both"/>
              <w:rPr>
                <w:rFonts w:ascii="Times New Roman" w:hAnsi="Times New Roman" w:eastAsia="仿宋_GB2312"/>
                <w:sz w:val="24"/>
                <w:szCs w:val="24"/>
              </w:rPr>
            </w:pPr>
            <w:r>
              <w:rPr>
                <w:rFonts w:ascii="Times New Roman" w:hAnsi="Times New Roman" w:eastAsia="仿宋_GB2312"/>
                <w:spacing w:val="2"/>
                <w:sz w:val="24"/>
                <w:szCs w:val="24"/>
              </w:rPr>
              <w:t>阿合奇县卫生健康委员会：</w:t>
            </w:r>
          </w:p>
          <w:p>
            <w:pPr>
              <w:pStyle w:val="8"/>
              <w:spacing w:before="2" w:line="187" w:lineRule="auto"/>
              <w:ind w:left="33" w:right="73" w:rightChars="0" w:hanging="7"/>
              <w:jc w:val="both"/>
              <w:rPr>
                <w:rFonts w:ascii="Times New Roman" w:hAnsi="Times New Roman" w:eastAsia="仿宋_GB2312"/>
                <w:spacing w:val="3"/>
                <w:sz w:val="24"/>
                <w:szCs w:val="24"/>
              </w:rPr>
            </w:pPr>
            <w:r>
              <w:rPr>
                <w:rFonts w:ascii="Times New Roman" w:hAnsi="Times New Roman" w:eastAsia="仿宋_GB2312"/>
                <w:spacing w:val="4"/>
                <w:sz w:val="24"/>
                <w:szCs w:val="24"/>
              </w:rPr>
              <w:t>职责范围内加强对医疗废物收集、贮存、运输、处置</w:t>
            </w:r>
            <w:r>
              <w:rPr>
                <w:rFonts w:ascii="Times New Roman" w:hAnsi="Times New Roman" w:eastAsia="仿宋_GB2312"/>
                <w:spacing w:val="3"/>
                <w:sz w:val="24"/>
                <w:szCs w:val="24"/>
              </w:rPr>
              <w:t>的监督管理。</w:t>
            </w:r>
          </w:p>
          <w:p>
            <w:pPr>
              <w:pStyle w:val="8"/>
              <w:spacing w:before="2" w:line="187" w:lineRule="auto"/>
              <w:ind w:left="33" w:right="73" w:rightChars="0" w:hanging="7"/>
              <w:jc w:val="both"/>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阿合奇县公安局：</w:t>
            </w:r>
          </w:p>
          <w:p>
            <w:pPr>
              <w:pStyle w:val="8"/>
              <w:spacing w:before="1" w:line="193" w:lineRule="auto"/>
              <w:ind w:left="21" w:right="70" w:firstLine="9"/>
              <w:jc w:val="both"/>
              <w:rPr>
                <w:rFonts w:ascii="Times New Roman" w:hAnsi="Times New Roman" w:eastAsia="仿宋_GB2312"/>
                <w:sz w:val="24"/>
                <w:szCs w:val="24"/>
              </w:rPr>
            </w:pPr>
            <w:r>
              <w:rPr>
                <w:rFonts w:ascii="Times New Roman" w:hAnsi="Times New Roman" w:eastAsia="仿宋_GB2312"/>
                <w:spacing w:val="3"/>
                <w:sz w:val="24"/>
                <w:szCs w:val="24"/>
              </w:rPr>
              <w:t>负责依法侦查涉嫌生态环境犯罪案件</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，依法查处涉嫌生态环境违法适用行政拘留处罚案件</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以及阻碍生态环</w:t>
            </w:r>
            <w:r>
              <w:rPr>
                <w:rFonts w:ascii="Times New Roman" w:hAnsi="Times New Roman" w:eastAsia="仿宋_GB2312"/>
                <w:sz w:val="24"/>
                <w:szCs w:val="24"/>
              </w:rPr>
              <w:t xml:space="preserve"> </w:t>
            </w:r>
            <w:r>
              <w:rPr>
                <w:rFonts w:ascii="Times New Roman" w:hAnsi="Times New Roman" w:eastAsia="仿宋_GB2312"/>
                <w:spacing w:val="4"/>
                <w:sz w:val="24"/>
                <w:szCs w:val="24"/>
              </w:rPr>
              <w:t>境领域依法执行职务的违法犯罪行为等。</w:t>
            </w:r>
          </w:p>
          <w:p>
            <w:pPr>
              <w:pStyle w:val="8"/>
              <w:spacing w:before="1" w:line="193" w:lineRule="auto"/>
              <w:ind w:left="27"/>
              <w:jc w:val="both"/>
              <w:rPr>
                <w:rFonts w:ascii="Times New Roman" w:hAnsi="Times New Roman" w:eastAsia="仿宋_GB2312"/>
                <w:sz w:val="24"/>
                <w:szCs w:val="24"/>
              </w:rPr>
            </w:pPr>
            <w:r>
              <w:rPr>
                <w:rFonts w:ascii="Times New Roman" w:hAnsi="Times New Roman" w:eastAsia="仿宋_GB2312"/>
                <w:spacing w:val="3"/>
                <w:sz w:val="24"/>
                <w:szCs w:val="24"/>
              </w:rPr>
              <w:t>七、土壤污染防治</w:t>
            </w:r>
          </w:p>
          <w:p>
            <w:pPr>
              <w:pStyle w:val="8"/>
              <w:spacing w:before="1" w:line="193" w:lineRule="auto"/>
              <w:ind w:left="25"/>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克州生态环境局阿合奇县分局：</w:t>
            </w:r>
          </w:p>
          <w:p>
            <w:pPr>
              <w:pStyle w:val="8"/>
              <w:spacing w:before="2" w:line="187" w:lineRule="auto"/>
              <w:ind w:left="27" w:right="101" w:hanging="5"/>
              <w:jc w:val="both"/>
              <w:rPr>
                <w:rFonts w:ascii="Times New Roman" w:hAnsi="Times New Roman" w:eastAsia="仿宋_GB2312"/>
                <w:sz w:val="24"/>
                <w:szCs w:val="24"/>
              </w:rPr>
            </w:pPr>
            <w:r>
              <w:rPr>
                <w:rFonts w:ascii="Times New Roman" w:hAnsi="Times New Roman" w:eastAsia="仿宋_GB2312"/>
                <w:spacing w:val="3"/>
                <w:sz w:val="24"/>
                <w:szCs w:val="24"/>
              </w:rPr>
              <w:t>1.负责辖区环境污染防治的监督管理，根据国家和自治区、</w:t>
            </w:r>
            <w:r>
              <w:rPr>
                <w:rFonts w:hint="eastAsia" w:ascii="Times New Roman" w:hAnsi="Times New Roman" w:eastAsia="仿宋_GB2312"/>
                <w:spacing w:val="3"/>
                <w:sz w:val="24"/>
                <w:szCs w:val="24"/>
                <w:lang w:val="en-US" w:eastAsia="zh-CN"/>
              </w:rPr>
              <w:t>自治</w:t>
            </w:r>
            <w:r>
              <w:rPr>
                <w:rFonts w:ascii="Times New Roman" w:hAnsi="Times New Roman" w:eastAsia="仿宋_GB2312"/>
                <w:spacing w:val="3"/>
                <w:sz w:val="24"/>
                <w:szCs w:val="24"/>
              </w:rPr>
              <w:t>州土壤污染防治管理制度，拟定本区域污染防治</w:t>
            </w:r>
            <w:r>
              <w:rPr>
                <w:rFonts w:ascii="Times New Roman" w:hAnsi="Times New Roman" w:eastAsia="仿宋_GB2312"/>
                <w:sz w:val="24"/>
                <w:szCs w:val="24"/>
              </w:rPr>
              <w:t xml:space="preserve"> </w:t>
            </w:r>
            <w:r>
              <w:rPr>
                <w:rFonts w:ascii="Times New Roman" w:hAnsi="Times New Roman" w:eastAsia="仿宋_GB2312"/>
                <w:spacing w:val="3"/>
                <w:sz w:val="24"/>
                <w:szCs w:val="24"/>
              </w:rPr>
              <w:t>管理制度并监督实施；</w:t>
            </w:r>
          </w:p>
          <w:p>
            <w:pPr>
              <w:pStyle w:val="8"/>
              <w:spacing w:line="193" w:lineRule="auto"/>
              <w:ind w:left="21"/>
              <w:jc w:val="both"/>
              <w:rPr>
                <w:rFonts w:ascii="Times New Roman" w:hAnsi="Times New Roman" w:eastAsia="仿宋_GB2312"/>
                <w:sz w:val="24"/>
                <w:szCs w:val="24"/>
              </w:rPr>
            </w:pPr>
            <w:r>
              <w:rPr>
                <w:rFonts w:ascii="Times New Roman" w:hAnsi="Times New Roman" w:eastAsia="仿宋_GB2312"/>
                <w:spacing w:val="4"/>
                <w:sz w:val="24"/>
                <w:szCs w:val="24"/>
              </w:rPr>
              <w:t>2.会同有关部门监督管理生态环境保护工作</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，组织指导城</w:t>
            </w:r>
            <w:r>
              <w:rPr>
                <w:rFonts w:ascii="Times New Roman" w:hAnsi="Times New Roman" w:eastAsia="仿宋_GB2312"/>
                <w:spacing w:val="3"/>
                <w:sz w:val="24"/>
                <w:szCs w:val="24"/>
              </w:rPr>
              <w:t>乡生态环境整治工作；</w:t>
            </w:r>
          </w:p>
          <w:p>
            <w:pPr>
              <w:pStyle w:val="8"/>
              <w:spacing w:line="199" w:lineRule="auto"/>
              <w:ind w:left="20" w:right="73" w:rightChars="0" w:hanging="1"/>
              <w:jc w:val="both"/>
              <w:rPr>
                <w:rFonts w:ascii="Times New Roman" w:hAnsi="Times New Roman" w:eastAsia="仿宋_GB2312"/>
                <w:spacing w:val="4"/>
                <w:sz w:val="24"/>
                <w:szCs w:val="24"/>
              </w:rPr>
            </w:pPr>
            <w:r>
              <w:rPr>
                <w:rFonts w:ascii="Times New Roman" w:hAnsi="Times New Roman" w:eastAsia="仿宋_GB2312"/>
                <w:spacing w:val="4"/>
                <w:sz w:val="24"/>
                <w:szCs w:val="24"/>
              </w:rPr>
              <w:t>3.指导乡对辖区内商业、生产生活活动中产生的土壤污染防治工作进行综合协调和监督检查；</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4.依法处理受举报的违法行为。</w:t>
            </w:r>
          </w:p>
        </w:tc>
        <w:tc>
          <w:tcPr>
            <w:tcW w:w="5557" w:type="dxa"/>
            <w:vAlign w:val="top"/>
          </w:tcPr>
          <w:p>
            <w:pPr>
              <w:pStyle w:val="8"/>
              <w:spacing w:line="204" w:lineRule="auto"/>
              <w:ind w:left="21"/>
              <w:rPr>
                <w:rFonts w:ascii="Times New Roman" w:hAnsi="Times New Roman" w:eastAsia="仿宋_GB2312"/>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82" w:hRule="atLeast"/>
        </w:trPr>
        <w:tc>
          <w:tcPr>
            <w:tcW w:w="441" w:type="dxa"/>
            <w:vAlign w:val="center"/>
          </w:tcPr>
          <w:p>
            <w:pPr>
              <w:spacing w:before="34" w:line="207" w:lineRule="auto"/>
              <w:jc w:val="center"/>
              <w:rPr>
                <w:rFonts w:ascii="Times New Roman" w:hAnsi="Times New Roman" w:eastAsia="仿宋_GB2312" w:cs="Arial"/>
                <w:sz w:val="24"/>
                <w:szCs w:val="24"/>
              </w:rPr>
            </w:pPr>
            <w:r>
              <w:rPr>
                <w:rFonts w:ascii="Times New Roman" w:hAnsi="Times New Roman" w:eastAsia="仿宋_GB2312" w:cs="Arial"/>
                <w:spacing w:val="7"/>
                <w:sz w:val="24"/>
                <w:szCs w:val="24"/>
              </w:rPr>
              <w:t>76</w:t>
            </w:r>
          </w:p>
        </w:tc>
        <w:tc>
          <w:tcPr>
            <w:tcW w:w="1053" w:type="dxa"/>
            <w:vAlign w:val="center"/>
          </w:tcPr>
          <w:p>
            <w:pPr>
              <w:pStyle w:val="8"/>
              <w:spacing w:before="51" w:line="205" w:lineRule="auto"/>
              <w:jc w:val="both"/>
              <w:rPr>
                <w:rFonts w:ascii="Times New Roman" w:hAnsi="Times New Roman" w:eastAsia="仿宋_GB2312"/>
                <w:sz w:val="24"/>
                <w:szCs w:val="24"/>
              </w:rPr>
            </w:pPr>
            <w:r>
              <w:rPr>
                <w:rFonts w:ascii="Times New Roman" w:hAnsi="Times New Roman" w:eastAsia="仿宋_GB2312"/>
                <w:spacing w:val="1"/>
                <w:sz w:val="24"/>
                <w:szCs w:val="24"/>
              </w:rPr>
              <w:t>生态环保</w:t>
            </w:r>
          </w:p>
        </w:tc>
        <w:tc>
          <w:tcPr>
            <w:tcW w:w="1428" w:type="dxa"/>
            <w:vAlign w:val="center"/>
          </w:tcPr>
          <w:p>
            <w:pPr>
              <w:pStyle w:val="8"/>
              <w:spacing w:before="52" w:line="193" w:lineRule="auto"/>
              <w:ind w:right="25"/>
              <w:jc w:val="both"/>
              <w:rPr>
                <w:rFonts w:ascii="Times New Roman" w:hAnsi="Times New Roman" w:eastAsia="仿宋_GB2312"/>
                <w:sz w:val="24"/>
                <w:szCs w:val="24"/>
              </w:rPr>
            </w:pPr>
            <w:r>
              <w:rPr>
                <w:rFonts w:ascii="Times New Roman" w:hAnsi="Times New Roman" w:eastAsia="仿宋_GB2312"/>
                <w:spacing w:val="3"/>
                <w:sz w:val="24"/>
                <w:szCs w:val="24"/>
              </w:rPr>
              <w:t>开展生态环保督察反馈问</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题整改工作</w:t>
            </w:r>
          </w:p>
        </w:tc>
        <w:tc>
          <w:tcPr>
            <w:tcW w:w="1108" w:type="dxa"/>
            <w:vAlign w:val="center"/>
          </w:tcPr>
          <w:p>
            <w:pPr>
              <w:pStyle w:val="8"/>
              <w:spacing w:before="52" w:line="193" w:lineRule="auto"/>
              <w:ind w:right="52"/>
              <w:jc w:val="both"/>
              <w:rPr>
                <w:rFonts w:ascii="Times New Roman" w:hAnsi="Times New Roman" w:eastAsia="仿宋_GB2312"/>
                <w:sz w:val="24"/>
                <w:szCs w:val="24"/>
              </w:rPr>
            </w:pPr>
            <w:r>
              <w:rPr>
                <w:rFonts w:ascii="Times New Roman" w:hAnsi="Times New Roman" w:eastAsia="仿宋_GB2312"/>
                <w:spacing w:val="3"/>
                <w:sz w:val="24"/>
                <w:szCs w:val="24"/>
              </w:rPr>
              <w:t>克州生态环境局阿 合奇县分局</w:t>
            </w:r>
          </w:p>
        </w:tc>
        <w:tc>
          <w:tcPr>
            <w:tcW w:w="5957" w:type="dxa"/>
            <w:vAlign w:val="top"/>
          </w:tcPr>
          <w:p>
            <w:pPr>
              <w:pStyle w:val="8"/>
              <w:spacing w:before="280" w:line="194" w:lineRule="auto"/>
              <w:ind w:left="25"/>
              <w:rPr>
                <w:rFonts w:ascii="Times New Roman" w:hAnsi="Times New Roman" w:eastAsia="仿宋_GB2312"/>
                <w:sz w:val="24"/>
                <w:szCs w:val="24"/>
              </w:rPr>
            </w:pPr>
            <w:r>
              <w:rPr>
                <w:rFonts w:ascii="Times New Roman" w:hAnsi="Times New Roman" w:eastAsia="仿宋_GB2312"/>
                <w:spacing w:val="3"/>
                <w:sz w:val="24"/>
                <w:szCs w:val="24"/>
              </w:rPr>
              <w:t>克州生态环境局阿合奇县分局：</w:t>
            </w:r>
          </w:p>
          <w:p>
            <w:pPr>
              <w:pStyle w:val="8"/>
              <w:spacing w:before="1" w:line="187" w:lineRule="auto"/>
              <w:ind w:left="21" w:right="623"/>
              <w:rPr>
                <w:rFonts w:ascii="Times New Roman" w:hAnsi="Times New Roman" w:eastAsia="仿宋_GB2312"/>
                <w:sz w:val="24"/>
                <w:szCs w:val="24"/>
              </w:rPr>
            </w:pPr>
            <w:r>
              <w:rPr>
                <w:rFonts w:ascii="Times New Roman" w:hAnsi="Times New Roman" w:eastAsia="仿宋_GB2312"/>
                <w:spacing w:val="2"/>
                <w:sz w:val="24"/>
                <w:szCs w:val="24"/>
              </w:rPr>
              <w:t>1.制定整改方案：根据督察反馈的问题</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，制定详细的整改方案</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5"/>
                <w:sz w:val="24"/>
                <w:szCs w:val="24"/>
              </w:rPr>
              <w:t xml:space="preserve"> </w:t>
            </w:r>
            <w:r>
              <w:rPr>
                <w:rFonts w:ascii="Times New Roman" w:hAnsi="Times New Roman" w:eastAsia="仿宋_GB2312"/>
                <w:spacing w:val="2"/>
                <w:sz w:val="24"/>
                <w:szCs w:val="24"/>
              </w:rPr>
              <w:t>明确整改目标、措施和责任分工；</w:t>
            </w:r>
            <w:r>
              <w:rPr>
                <w:rFonts w:ascii="Times New Roman" w:hAnsi="Times New Roman" w:eastAsia="仿宋_GB2312"/>
                <w:sz w:val="24"/>
                <w:szCs w:val="24"/>
              </w:rPr>
              <w:t xml:space="preserve"> </w:t>
            </w:r>
            <w:r>
              <w:rPr>
                <w:rFonts w:ascii="Times New Roman" w:hAnsi="Times New Roman" w:eastAsia="仿宋_GB2312"/>
                <w:spacing w:val="3"/>
                <w:sz w:val="24"/>
                <w:szCs w:val="24"/>
              </w:rPr>
              <w:t>2.对于需要长期整改的问题</w:t>
            </w:r>
            <w:r>
              <w:rPr>
                <w:rFonts w:ascii="Times New Roman" w:hAnsi="Times New Roman" w:eastAsia="仿宋_GB2312"/>
                <w:spacing w:val="-3"/>
                <w:sz w:val="24"/>
                <w:szCs w:val="24"/>
              </w:rPr>
              <w:t xml:space="preserve"> </w:t>
            </w:r>
            <w:r>
              <w:rPr>
                <w:rFonts w:ascii="Times New Roman" w:hAnsi="Times New Roman" w:eastAsia="仿宋_GB2312"/>
                <w:spacing w:val="3"/>
                <w:sz w:val="24"/>
                <w:szCs w:val="24"/>
              </w:rPr>
              <w:t>，制定详细的计划并持续推进；</w:t>
            </w:r>
          </w:p>
          <w:p>
            <w:pPr>
              <w:pStyle w:val="8"/>
              <w:spacing w:line="204" w:lineRule="auto"/>
              <w:ind w:left="19"/>
              <w:rPr>
                <w:rFonts w:ascii="Times New Roman" w:hAnsi="Times New Roman" w:eastAsia="仿宋_GB2312"/>
                <w:sz w:val="24"/>
                <w:szCs w:val="24"/>
              </w:rPr>
            </w:pPr>
            <w:r>
              <w:rPr>
                <w:rFonts w:ascii="Times New Roman" w:hAnsi="Times New Roman" w:eastAsia="仿宋_GB2312"/>
                <w:spacing w:val="4"/>
                <w:sz w:val="24"/>
                <w:szCs w:val="24"/>
              </w:rPr>
              <w:t>3.监督检查和评估：对整改情况进行监督检查和评估</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，确保整改措施</w:t>
            </w:r>
            <w:r>
              <w:rPr>
                <w:rFonts w:ascii="Times New Roman" w:hAnsi="Times New Roman" w:eastAsia="仿宋_GB2312"/>
                <w:spacing w:val="3"/>
                <w:sz w:val="24"/>
                <w:szCs w:val="24"/>
              </w:rPr>
              <w:t>得到有效执行。</w:t>
            </w:r>
          </w:p>
        </w:tc>
        <w:tc>
          <w:tcPr>
            <w:tcW w:w="5557" w:type="dxa"/>
            <w:vAlign w:val="top"/>
          </w:tcPr>
          <w:p>
            <w:pPr>
              <w:spacing w:line="475" w:lineRule="auto"/>
              <w:rPr>
                <w:rFonts w:ascii="Times New Roman" w:hAnsi="Times New Roman" w:eastAsia="仿宋_GB2312"/>
                <w:sz w:val="24"/>
                <w:szCs w:val="24"/>
              </w:rPr>
            </w:pPr>
          </w:p>
          <w:p>
            <w:pPr>
              <w:pStyle w:val="8"/>
              <w:spacing w:before="52" w:line="204" w:lineRule="auto"/>
              <w:ind w:left="25"/>
              <w:rPr>
                <w:rFonts w:ascii="Times New Roman" w:hAnsi="Times New Roman" w:eastAsia="仿宋_GB2312"/>
                <w:sz w:val="24"/>
                <w:szCs w:val="24"/>
              </w:rPr>
            </w:pPr>
            <w:r>
              <w:rPr>
                <w:rFonts w:ascii="Times New Roman" w:hAnsi="Times New Roman" w:eastAsia="仿宋_GB2312"/>
                <w:spacing w:val="3"/>
                <w:sz w:val="24"/>
                <w:szCs w:val="24"/>
              </w:rPr>
              <w:t>按照督察反馈意见的整改要求，积极做好整改工作。</w:t>
            </w:r>
          </w:p>
        </w:tc>
      </w:tr>
    </w:tbl>
    <w:p>
      <w:pPr>
        <w:pStyle w:val="2"/>
      </w:pPr>
    </w:p>
    <w:p>
      <w:pPr>
        <w:sectPr>
          <w:footerReference r:id="rId27"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87"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47" w:hRule="atLeast"/>
        </w:trPr>
        <w:tc>
          <w:tcPr>
            <w:tcW w:w="441" w:type="dxa"/>
            <w:vAlign w:val="center"/>
          </w:tcPr>
          <w:p>
            <w:pPr>
              <w:spacing w:before="34" w:line="204" w:lineRule="auto"/>
              <w:jc w:val="center"/>
              <w:rPr>
                <w:rFonts w:ascii="Times New Roman" w:hAnsi="Times New Roman" w:eastAsia="仿宋_GB2312" w:cs="Arial"/>
                <w:sz w:val="24"/>
                <w:szCs w:val="24"/>
              </w:rPr>
            </w:pPr>
            <w:r>
              <w:rPr>
                <w:rFonts w:ascii="Times New Roman" w:hAnsi="Times New Roman" w:eastAsia="仿宋_GB2312" w:cs="Arial"/>
                <w:spacing w:val="7"/>
                <w:sz w:val="24"/>
                <w:szCs w:val="24"/>
              </w:rPr>
              <w:t>77</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生态环保</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对侵占、破坏水源和抗旱</w:t>
            </w:r>
            <w:r>
              <w:rPr>
                <w:rFonts w:ascii="Times New Roman" w:hAnsi="Times New Roman" w:eastAsia="仿宋_GB2312"/>
                <w:spacing w:val="9"/>
                <w:w w:val="101"/>
                <w:sz w:val="24"/>
                <w:szCs w:val="24"/>
              </w:rPr>
              <w:t xml:space="preserve"> </w:t>
            </w:r>
            <w:r>
              <w:rPr>
                <w:rFonts w:ascii="Times New Roman" w:hAnsi="Times New Roman" w:eastAsia="仿宋_GB2312"/>
                <w:spacing w:val="3"/>
                <w:sz w:val="24"/>
                <w:szCs w:val="24"/>
              </w:rPr>
              <w:t>设施的处罚</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阿合奇县水利局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1.受理报送的各类违法违规情况线索；</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2.初步核实：在收到线索后</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，安排执法人员对线索进行初步核实</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。根据线索内容</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，采取现场勘查、询问相关</w:t>
            </w:r>
            <w:r>
              <w:rPr>
                <w:rFonts w:ascii="Times New Roman" w:hAnsi="Times New Roman" w:eastAsia="仿宋_GB2312"/>
                <w:sz w:val="24"/>
                <w:szCs w:val="24"/>
              </w:rPr>
              <w:t xml:space="preserve"> </w:t>
            </w:r>
            <w:r>
              <w:rPr>
                <w:rFonts w:ascii="Times New Roman" w:hAnsi="Times New Roman" w:eastAsia="仿宋_GB2312"/>
                <w:spacing w:val="4"/>
                <w:sz w:val="24"/>
                <w:szCs w:val="24"/>
              </w:rPr>
              <w:t>人员、查阅文件资料等方式进行调查；</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w:t>
            </w:r>
            <w:r>
              <w:rPr>
                <w:rFonts w:ascii="Times New Roman" w:hAnsi="Times New Roman" w:eastAsia="仿宋_GB2312"/>
                <w:spacing w:val="-18"/>
                <w:sz w:val="24"/>
                <w:szCs w:val="24"/>
              </w:rPr>
              <w:t xml:space="preserve"> </w:t>
            </w:r>
            <w:r>
              <w:rPr>
                <w:rFonts w:ascii="Times New Roman" w:hAnsi="Times New Roman" w:eastAsia="仿宋_GB2312"/>
                <w:spacing w:val="3"/>
                <w:sz w:val="24"/>
                <w:szCs w:val="24"/>
              </w:rPr>
              <w:t>判断立案条件：根据核实的结果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，判断是否符合立案条件</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，并向当事人或基层组织进行告知；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4.立案后</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，开展调查取证工作</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：进入相关场所进行检查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，制作现场检查</w:t>
            </w:r>
            <w:r>
              <w:rPr>
                <w:rFonts w:ascii="Times New Roman" w:hAnsi="Times New Roman" w:eastAsia="仿宋_GB2312"/>
                <w:spacing w:val="2"/>
                <w:sz w:val="24"/>
                <w:szCs w:val="24"/>
              </w:rPr>
              <w:t>笔录</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，记录检查的时间、地点、现场</w:t>
            </w:r>
            <w:r>
              <w:rPr>
                <w:rFonts w:ascii="Times New Roman" w:hAnsi="Times New Roman" w:eastAsia="仿宋_GB2312"/>
                <w:sz w:val="24"/>
                <w:szCs w:val="24"/>
              </w:rPr>
              <w:t xml:space="preserve">  </w:t>
            </w:r>
            <w:r>
              <w:rPr>
                <w:rFonts w:ascii="Times New Roman" w:hAnsi="Times New Roman" w:eastAsia="仿宋_GB2312"/>
                <w:spacing w:val="4"/>
                <w:sz w:val="24"/>
                <w:szCs w:val="24"/>
              </w:rPr>
              <w:t>情况、发现的物品和证据等</w:t>
            </w:r>
            <w:r>
              <w:rPr>
                <w:rFonts w:ascii="Times New Roman" w:hAnsi="Times New Roman" w:eastAsia="仿宋_GB2312"/>
                <w:spacing w:val="-21"/>
                <w:sz w:val="24"/>
                <w:szCs w:val="24"/>
              </w:rPr>
              <w:t xml:space="preserve"> </w:t>
            </w:r>
            <w:r>
              <w:rPr>
                <w:rFonts w:ascii="Times New Roman" w:hAnsi="Times New Roman" w:eastAsia="仿宋_GB2312"/>
                <w:spacing w:val="4"/>
                <w:sz w:val="24"/>
                <w:szCs w:val="24"/>
              </w:rPr>
              <w:t>。询问证人：对相关人员进行</w:t>
            </w:r>
            <w:r>
              <w:rPr>
                <w:rFonts w:ascii="Times New Roman" w:hAnsi="Times New Roman" w:eastAsia="仿宋_GB2312"/>
                <w:spacing w:val="3"/>
                <w:sz w:val="24"/>
                <w:szCs w:val="24"/>
              </w:rPr>
              <w:t>询问</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，制作询问笔录</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。询问笔录要记录询问时间、</w:t>
            </w:r>
            <w:r>
              <w:rPr>
                <w:rFonts w:ascii="Times New Roman" w:hAnsi="Times New Roman" w:eastAsia="仿宋_GB2312"/>
                <w:sz w:val="24"/>
                <w:szCs w:val="24"/>
              </w:rPr>
              <w:t xml:space="preserve"> </w:t>
            </w:r>
            <w:r>
              <w:rPr>
                <w:rFonts w:ascii="Times New Roman" w:hAnsi="Times New Roman" w:eastAsia="仿宋_GB2312"/>
                <w:spacing w:val="3"/>
                <w:sz w:val="24"/>
                <w:szCs w:val="24"/>
              </w:rPr>
              <w:t>地点、询问人、被询问人基本信息、询问内容等</w:t>
            </w:r>
            <w:r>
              <w:rPr>
                <w:rFonts w:ascii="Times New Roman" w:hAnsi="Times New Roman" w:eastAsia="仿宋_GB2312"/>
                <w:spacing w:val="-3"/>
                <w:sz w:val="24"/>
                <w:szCs w:val="24"/>
              </w:rPr>
              <w:t xml:space="preserve"> </w:t>
            </w:r>
            <w:r>
              <w:rPr>
                <w:rFonts w:ascii="Times New Roman" w:hAnsi="Times New Roman" w:eastAsia="仿宋_GB2312"/>
                <w:spacing w:val="3"/>
                <w:sz w:val="24"/>
                <w:szCs w:val="24"/>
              </w:rPr>
              <w:t>。在询问过程中</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，告知被询问人其</w:t>
            </w:r>
            <w:r>
              <w:rPr>
                <w:rFonts w:hint="eastAsia" w:ascii="Times New Roman" w:hAnsi="Times New Roman" w:eastAsia="仿宋_GB2312"/>
                <w:spacing w:val="3"/>
                <w:sz w:val="24"/>
                <w:szCs w:val="24"/>
                <w:lang w:val="en-US" w:eastAsia="zh-CN"/>
              </w:rPr>
              <w:t>享有</w:t>
            </w:r>
            <w:r>
              <w:rPr>
                <w:rFonts w:ascii="Times New Roman" w:hAnsi="Times New Roman" w:eastAsia="仿宋_GB2312"/>
                <w:spacing w:val="3"/>
                <w:sz w:val="24"/>
                <w:szCs w:val="24"/>
              </w:rPr>
              <w:t>如实</w:t>
            </w:r>
            <w:r>
              <w:rPr>
                <w:rFonts w:ascii="Times New Roman" w:hAnsi="Times New Roman" w:eastAsia="仿宋_GB2312"/>
                <w:spacing w:val="4"/>
                <w:sz w:val="24"/>
                <w:szCs w:val="24"/>
              </w:rPr>
              <w:t>陈述事实，不得隐瞒、歪曲事实</w:t>
            </w:r>
            <w:r>
              <w:rPr>
                <w:rFonts w:hint="eastAsia" w:ascii="Times New Roman" w:hAnsi="Times New Roman" w:eastAsia="仿宋_GB2312"/>
                <w:spacing w:val="4"/>
                <w:sz w:val="24"/>
                <w:szCs w:val="24"/>
                <w:lang w:val="en-US" w:eastAsia="zh-CN"/>
              </w:rPr>
              <w:t>的</w:t>
            </w:r>
            <w:r>
              <w:rPr>
                <w:rFonts w:ascii="Times New Roman" w:hAnsi="Times New Roman" w:eastAsia="仿宋_GB2312"/>
                <w:spacing w:val="3"/>
                <w:sz w:val="24"/>
                <w:szCs w:val="24"/>
              </w:rPr>
              <w:t>权利和义务</w:t>
            </w:r>
            <w:r>
              <w:rPr>
                <w:rFonts w:hint="eastAsia" w:ascii="Times New Roman" w:hAnsi="Times New Roman" w:eastAsia="仿宋_GB2312"/>
                <w:spacing w:val="-21"/>
                <w:sz w:val="24"/>
                <w:szCs w:val="24"/>
                <w:lang w:eastAsia="zh-CN"/>
              </w:rPr>
              <w:t>。</w:t>
            </w:r>
            <w:r>
              <w:rPr>
                <w:rFonts w:ascii="Times New Roman" w:hAnsi="Times New Roman" w:eastAsia="仿宋_GB2312"/>
                <w:spacing w:val="4"/>
                <w:sz w:val="24"/>
                <w:szCs w:val="24"/>
              </w:rPr>
              <w:t>收集证据：通过拍照、录像、复印文件、提取实物</w:t>
            </w:r>
            <w:r>
              <w:rPr>
                <w:rFonts w:ascii="Times New Roman" w:hAnsi="Times New Roman" w:eastAsia="仿宋_GB2312"/>
                <w:spacing w:val="3"/>
                <w:sz w:val="24"/>
                <w:szCs w:val="24"/>
              </w:rPr>
              <w:t>样品等方式收集证</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据；</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5.案件审查与处理决定</w:t>
            </w:r>
            <w:r>
              <w:rPr>
                <w:rFonts w:ascii="Times New Roman" w:hAnsi="Times New Roman" w:eastAsia="仿宋_GB2312"/>
                <w:spacing w:val="-8"/>
                <w:sz w:val="24"/>
                <w:szCs w:val="24"/>
              </w:rPr>
              <w:t xml:space="preserve"> </w:t>
            </w:r>
            <w:r>
              <w:rPr>
                <w:rFonts w:ascii="Times New Roman" w:hAnsi="Times New Roman" w:eastAsia="仿宋_GB2312"/>
                <w:spacing w:val="3"/>
                <w:sz w:val="24"/>
                <w:szCs w:val="24"/>
              </w:rPr>
              <w:t>，调查取证完成后</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，将案件材料提交给法制审核机构或人员进行审查</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。审核执法程序</w:t>
            </w:r>
            <w:r>
              <w:rPr>
                <w:rFonts w:ascii="Times New Roman" w:hAnsi="Times New Roman" w:eastAsia="仿宋_GB2312"/>
                <w:sz w:val="24"/>
                <w:szCs w:val="24"/>
              </w:rPr>
              <w:t xml:space="preserve"> </w:t>
            </w:r>
            <w:r>
              <w:rPr>
                <w:rFonts w:ascii="Times New Roman" w:hAnsi="Times New Roman" w:eastAsia="仿宋_GB2312"/>
                <w:spacing w:val="4"/>
                <w:sz w:val="24"/>
                <w:szCs w:val="24"/>
              </w:rPr>
              <w:t>是否合法、证据是否确凿充分、法律适用是否正确等；</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6.根据审查结果</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，作出处理决定</w:t>
            </w:r>
            <w:r>
              <w:rPr>
                <w:rFonts w:ascii="Times New Roman" w:hAnsi="Times New Roman" w:eastAsia="仿宋_GB2312"/>
                <w:spacing w:val="-21"/>
                <w:sz w:val="24"/>
                <w:szCs w:val="24"/>
              </w:rPr>
              <w:t xml:space="preserve"> </w:t>
            </w:r>
            <w:r>
              <w:rPr>
                <w:rFonts w:ascii="Times New Roman" w:hAnsi="Times New Roman" w:eastAsia="仿宋_GB2312"/>
                <w:spacing w:val="4"/>
                <w:sz w:val="24"/>
                <w:szCs w:val="24"/>
              </w:rPr>
              <w:t>。处理决定包括</w:t>
            </w:r>
            <w:r>
              <w:rPr>
                <w:rFonts w:ascii="Times New Roman" w:hAnsi="Times New Roman" w:eastAsia="仿宋_GB2312"/>
                <w:spacing w:val="3"/>
                <w:sz w:val="24"/>
                <w:szCs w:val="24"/>
              </w:rPr>
              <w:t>给予行政处罚、不予行政处罚、移送其他部门处理等情况；</w:t>
            </w:r>
            <w:r>
              <w:rPr>
                <w:rFonts w:ascii="Times New Roman" w:hAnsi="Times New Roman" w:eastAsia="仿宋_GB2312"/>
                <w:spacing w:val="4"/>
                <w:sz w:val="24"/>
                <w:szCs w:val="24"/>
              </w:rPr>
              <w:t>7.处罚执行与监督处罚执行：①送达行政处罚决定书：将行政处罚决定书按照法定方式送达当事人</w:t>
            </w:r>
            <w:r>
              <w:rPr>
                <w:rFonts w:ascii="Times New Roman" w:hAnsi="Times New Roman" w:eastAsia="仿宋_GB2312"/>
                <w:spacing w:val="-8"/>
                <w:sz w:val="24"/>
                <w:szCs w:val="24"/>
              </w:rPr>
              <w:t xml:space="preserve"> </w:t>
            </w:r>
            <w:r>
              <w:rPr>
                <w:rFonts w:ascii="Times New Roman" w:hAnsi="Times New Roman" w:eastAsia="仿宋_GB2312"/>
                <w:spacing w:val="4"/>
                <w:sz w:val="24"/>
                <w:szCs w:val="24"/>
              </w:rPr>
              <w:t>。②督促</w:t>
            </w:r>
            <w:r>
              <w:rPr>
                <w:rFonts w:ascii="Times New Roman" w:hAnsi="Times New Roman" w:eastAsia="仿宋_GB2312"/>
                <w:spacing w:val="3"/>
                <w:sz w:val="24"/>
                <w:szCs w:val="24"/>
              </w:rPr>
              <w:t>当事人履行处罚决定：</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当事人如果不履行行政处罚决定</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，按照法律规定采取相应措施</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。③监督检查：对处罚</w:t>
            </w:r>
            <w:r>
              <w:rPr>
                <w:rFonts w:ascii="Times New Roman" w:hAnsi="Times New Roman" w:eastAsia="仿宋_GB2312"/>
                <w:spacing w:val="4"/>
                <w:sz w:val="24"/>
                <w:szCs w:val="24"/>
              </w:rPr>
              <w:t>决定的执行情况进行监督检查</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，确保当事人按</w:t>
            </w:r>
            <w:r>
              <w:rPr>
                <w:rFonts w:ascii="Times New Roman" w:hAnsi="Times New Roman" w:eastAsia="仿宋_GB2312"/>
                <w:spacing w:val="3"/>
                <w:sz w:val="24"/>
                <w:szCs w:val="24"/>
              </w:rPr>
              <w:t>照要求履行处罚决定。</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1.组织人员对辖区可能发生的各类违法违规行为进行</w:t>
            </w:r>
            <w:r>
              <w:rPr>
                <w:rFonts w:ascii="Times New Roman" w:hAnsi="Times New Roman" w:eastAsia="仿宋_GB2312"/>
                <w:spacing w:val="3"/>
                <w:sz w:val="24"/>
                <w:szCs w:val="24"/>
              </w:rPr>
              <w:t>检查巡查；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2.接到群众举报、上级政府部门交办的违法违规线索</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，或者其他行政部门移送的案件线索后</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，迅速赶</w:t>
            </w:r>
            <w:r>
              <w:rPr>
                <w:rFonts w:ascii="Times New Roman" w:hAnsi="Times New Roman" w:eastAsia="仿宋_GB2312"/>
                <w:sz w:val="24"/>
                <w:szCs w:val="24"/>
              </w:rPr>
              <w:t xml:space="preserve"> </w:t>
            </w:r>
            <w:r>
              <w:rPr>
                <w:rFonts w:ascii="Times New Roman" w:hAnsi="Times New Roman" w:eastAsia="仿宋_GB2312"/>
                <w:spacing w:val="2"/>
                <w:sz w:val="24"/>
                <w:szCs w:val="24"/>
              </w:rPr>
              <w:t>到现场核实；</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3.在核实确实属于违法违规行为的</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，立即采取制止措施</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向当事人告知其行为的违法性和可能面临的</w:t>
            </w:r>
            <w:r>
              <w:rPr>
                <w:rFonts w:ascii="Times New Roman" w:hAnsi="Times New Roman" w:eastAsia="仿宋_GB2312"/>
                <w:sz w:val="24"/>
                <w:szCs w:val="24"/>
              </w:rPr>
              <w:t xml:space="preserve"> </w:t>
            </w:r>
            <w:r>
              <w:rPr>
                <w:rFonts w:ascii="Times New Roman" w:hAnsi="Times New Roman" w:eastAsia="仿宋_GB2312"/>
                <w:spacing w:val="2"/>
                <w:sz w:val="24"/>
                <w:szCs w:val="24"/>
              </w:rPr>
              <w:t>法律后果，并将违法违规行为上报县水利局；</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4.对违法违规行为后续整改情况进行督促</w:t>
            </w:r>
            <w:r>
              <w:rPr>
                <w:rFonts w:ascii="Times New Roman" w:hAnsi="Times New Roman" w:eastAsia="仿宋_GB2312"/>
                <w:sz w:val="24"/>
                <w:szCs w:val="24"/>
              </w:rPr>
              <w:t xml:space="preserve"> </w:t>
            </w:r>
            <w:r>
              <w:rPr>
                <w:rFonts w:ascii="Times New Roman" w:hAnsi="Times New Roman" w:eastAsia="仿宋_GB2312"/>
                <w:spacing w:val="3"/>
                <w:sz w:val="24"/>
                <w:szCs w:val="24"/>
              </w:rPr>
              <w:t>，及时跟进整改情况。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22" w:hRule="atLeast"/>
        </w:trPr>
        <w:tc>
          <w:tcPr>
            <w:tcW w:w="441" w:type="dxa"/>
            <w:vAlign w:val="center"/>
          </w:tcPr>
          <w:p>
            <w:pPr>
              <w:spacing w:before="236" w:line="207" w:lineRule="auto"/>
              <w:ind w:left="156"/>
              <w:jc w:val="center"/>
              <w:rPr>
                <w:rFonts w:ascii="Times New Roman" w:hAnsi="Times New Roman" w:eastAsia="仿宋_GB2312" w:cs="Arial"/>
                <w:sz w:val="24"/>
                <w:szCs w:val="24"/>
              </w:rPr>
            </w:pPr>
            <w:r>
              <w:rPr>
                <w:rFonts w:ascii="Times New Roman" w:hAnsi="Times New Roman" w:eastAsia="仿宋_GB2312" w:cs="Arial"/>
                <w:spacing w:val="7"/>
                <w:sz w:val="24"/>
                <w:szCs w:val="24"/>
              </w:rPr>
              <w:t>78</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城乡建设</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做好建制乡建设统计调查填报和村庄建设统计调查</w:t>
            </w:r>
            <w:r>
              <w:rPr>
                <w:rFonts w:ascii="Times New Roman" w:hAnsi="Times New Roman" w:eastAsia="仿宋_GB2312"/>
                <w:spacing w:val="3"/>
                <w:sz w:val="24"/>
                <w:szCs w:val="24"/>
              </w:rPr>
              <w:t>填报工作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阿合奇县住房和城 </w:t>
            </w:r>
            <w:r>
              <w:rPr>
                <w:rFonts w:ascii="Times New Roman" w:hAnsi="Times New Roman" w:eastAsia="仿宋_GB2312"/>
                <w:spacing w:val="-2"/>
                <w:sz w:val="24"/>
                <w:szCs w:val="24"/>
              </w:rPr>
              <w:t>乡建设局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8" w:lineRule="auto"/>
              <w:ind w:left="0" w:leftChars="0" w:right="0" w:rightChars="0" w:firstLine="0" w:firstLineChars="0"/>
              <w:jc w:val="both"/>
              <w:textAlignment w:val="baseline"/>
              <w:outlineLvl w:val="9"/>
              <w:rPr>
                <w:rFonts w:ascii="Times New Roman" w:hAnsi="Times New Roman" w:eastAsia="仿宋_GB2312"/>
                <w:spacing w:val="1"/>
                <w:sz w:val="24"/>
                <w:szCs w:val="24"/>
              </w:rPr>
            </w:pPr>
            <w:r>
              <w:rPr>
                <w:rFonts w:ascii="Times New Roman" w:hAnsi="Times New Roman" w:eastAsia="仿宋_GB2312"/>
                <w:spacing w:val="1"/>
                <w:sz w:val="24"/>
                <w:szCs w:val="24"/>
              </w:rPr>
              <w:t>阿合奇县住房和城乡建设局：</w:t>
            </w:r>
          </w:p>
          <w:p>
            <w:pPr>
              <w:pStyle w:val="8"/>
              <w:keepNext w:val="0"/>
              <w:keepLines w:val="0"/>
              <w:pageBreakBefore w:val="0"/>
              <w:widowControl/>
              <w:kinsoku w:val="0"/>
              <w:wordWrap/>
              <w:overflowPunct/>
              <w:topLinePunct w:val="0"/>
              <w:autoSpaceDE w:val="0"/>
              <w:autoSpaceDN w:val="0"/>
              <w:bidi w:val="0"/>
              <w:adjustRightInd w:val="0"/>
              <w:snapToGrid w:val="0"/>
              <w:spacing w:line="198" w:lineRule="auto"/>
              <w:ind w:left="0" w:leftChars="0" w:right="0" w:rightChars="0" w:firstLine="0" w:firstLineChars="0"/>
              <w:jc w:val="both"/>
              <w:textAlignment w:val="baseline"/>
              <w:outlineLvl w:val="9"/>
              <w:rPr>
                <w:rFonts w:ascii="Times New Roman" w:hAnsi="Times New Roman" w:eastAsia="仿宋_GB2312"/>
                <w:spacing w:val="2"/>
                <w:sz w:val="24"/>
                <w:szCs w:val="24"/>
              </w:rPr>
            </w:pP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1.确定报表统计范围、内容</w:t>
            </w:r>
            <w:r>
              <w:rPr>
                <w:rFonts w:ascii="Times New Roman" w:hAnsi="Times New Roman" w:eastAsia="仿宋_GB2312"/>
                <w:spacing w:val="-12"/>
                <w:sz w:val="24"/>
                <w:szCs w:val="24"/>
              </w:rPr>
              <w:t xml:space="preserve"> </w:t>
            </w:r>
            <w:r>
              <w:rPr>
                <w:rFonts w:ascii="Times New Roman" w:hAnsi="Times New Roman" w:eastAsia="仿宋_GB2312"/>
                <w:spacing w:val="2"/>
                <w:sz w:val="24"/>
                <w:szCs w:val="24"/>
              </w:rPr>
              <w:t>；</w:t>
            </w:r>
          </w:p>
          <w:p>
            <w:pPr>
              <w:pStyle w:val="8"/>
              <w:keepNext w:val="0"/>
              <w:keepLines w:val="0"/>
              <w:pageBreakBefore w:val="0"/>
              <w:widowControl/>
              <w:kinsoku w:val="0"/>
              <w:wordWrap/>
              <w:overflowPunct/>
              <w:topLinePunct w:val="0"/>
              <w:autoSpaceDE w:val="0"/>
              <w:autoSpaceDN w:val="0"/>
              <w:bidi w:val="0"/>
              <w:adjustRightInd w:val="0"/>
              <w:snapToGrid w:val="0"/>
              <w:spacing w:line="198"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3"/>
                <w:sz w:val="24"/>
                <w:szCs w:val="24"/>
              </w:rPr>
              <w:t>2.对乡干部进行培训。</w:t>
            </w:r>
          </w:p>
        </w:tc>
        <w:tc>
          <w:tcPr>
            <w:tcW w:w="5557" w:type="dxa"/>
            <w:vAlign w:val="center"/>
          </w:tcPr>
          <w:p>
            <w:pPr>
              <w:pStyle w:val="8"/>
              <w:keepNext w:val="0"/>
              <w:keepLines w:val="0"/>
              <w:pageBreakBefore w:val="0"/>
              <w:widowControl/>
              <w:numPr>
                <w:ilvl w:val="0"/>
                <w:numId w:val="5"/>
              </w:numPr>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pacing w:val="3"/>
                <w:sz w:val="24"/>
                <w:szCs w:val="24"/>
              </w:rPr>
            </w:pPr>
            <w:r>
              <w:rPr>
                <w:rFonts w:ascii="Times New Roman" w:hAnsi="Times New Roman" w:eastAsia="仿宋_GB2312"/>
                <w:spacing w:val="3"/>
                <w:sz w:val="24"/>
                <w:szCs w:val="24"/>
              </w:rPr>
              <w:t>填报建制乡、建成区、村庄基本情况；</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199" w:lineRule="auto"/>
              <w:ind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2.对填报内容进行数据汇总处理，上报。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left"/>
              <w:textAlignment w:val="baseline"/>
              <w:outlineLvl w:val="9"/>
              <w:rPr>
                <w:rFonts w:ascii="Times New Roman" w:hAnsi="Times New Roman" w:eastAsia="仿宋_GB2312" w:cs="Arial"/>
                <w:spacing w:val="7"/>
                <w:sz w:val="24"/>
                <w:szCs w:val="24"/>
              </w:rPr>
            </w:pPr>
            <w:r>
              <w:rPr>
                <w:rFonts w:hint="eastAsia" w:ascii="黑体" w:hAnsi="黑体" w:eastAsia="黑体" w:cs="黑体"/>
                <w:spacing w:val="3"/>
                <w:position w:val="1"/>
                <w:sz w:val="28"/>
                <w:szCs w:val="28"/>
              </w:rPr>
              <w:t>序号</w:t>
            </w:r>
          </w:p>
        </w:tc>
        <w:tc>
          <w:tcPr>
            <w:tcW w:w="1053"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left"/>
              <w:textAlignment w:val="baseline"/>
              <w:outlineLvl w:val="9"/>
              <w:rPr>
                <w:rFonts w:ascii="Times New Roman" w:hAnsi="Times New Roman" w:eastAsia="仿宋_GB2312"/>
                <w:spacing w:val="3"/>
                <w:sz w:val="24"/>
                <w:szCs w:val="24"/>
              </w:rPr>
            </w:pPr>
            <w:r>
              <w:rPr>
                <w:rFonts w:hint="eastAsia" w:ascii="黑体" w:hAnsi="黑体" w:eastAsia="黑体" w:cs="黑体"/>
                <w:spacing w:val="3"/>
                <w:position w:val="1"/>
                <w:sz w:val="28"/>
                <w:szCs w:val="28"/>
              </w:rPr>
              <w:t>事项类别</w:t>
            </w:r>
          </w:p>
        </w:tc>
        <w:tc>
          <w:tcPr>
            <w:tcW w:w="142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87" w:leftChars="0" w:right="0" w:rightChars="0" w:firstLine="0" w:firstLineChars="0"/>
              <w:jc w:val="left"/>
              <w:textAlignment w:val="baseline"/>
              <w:outlineLvl w:val="9"/>
              <w:rPr>
                <w:rFonts w:ascii="Times New Roman" w:hAnsi="Times New Roman" w:eastAsia="仿宋_GB2312"/>
                <w:spacing w:val="3"/>
                <w:sz w:val="24"/>
                <w:szCs w:val="24"/>
              </w:rPr>
            </w:pPr>
            <w:r>
              <w:rPr>
                <w:rFonts w:hint="eastAsia" w:ascii="黑体" w:hAnsi="黑体" w:eastAsia="黑体" w:cs="黑体"/>
                <w:spacing w:val="3"/>
                <w:position w:val="1"/>
                <w:sz w:val="28"/>
                <w:szCs w:val="28"/>
              </w:rPr>
              <w:t>事项名称</w:t>
            </w: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left"/>
              <w:textAlignment w:val="baseline"/>
              <w:outlineLvl w:val="9"/>
              <w:rPr>
                <w:rFonts w:ascii="Times New Roman" w:hAnsi="Times New Roman" w:eastAsia="仿宋_GB2312"/>
                <w:spacing w:val="1"/>
                <w:sz w:val="24"/>
                <w:szCs w:val="24"/>
              </w:rPr>
            </w:pPr>
            <w:r>
              <w:rPr>
                <w:rFonts w:hint="eastAsia" w:ascii="黑体" w:hAnsi="黑体" w:eastAsia="黑体" w:cs="黑体"/>
                <w:spacing w:val="5"/>
                <w:position w:val="1"/>
                <w:sz w:val="28"/>
                <w:szCs w:val="28"/>
              </w:rPr>
              <w:t>对应上级部门</w:t>
            </w:r>
          </w:p>
        </w:tc>
        <w:tc>
          <w:tcPr>
            <w:tcW w:w="59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left"/>
              <w:textAlignment w:val="baseline"/>
              <w:outlineLvl w:val="9"/>
              <w:rPr>
                <w:rFonts w:ascii="Times New Roman" w:hAnsi="Times New Roman" w:eastAsia="仿宋_GB2312"/>
                <w:spacing w:val="4"/>
                <w:sz w:val="24"/>
                <w:szCs w:val="24"/>
              </w:rPr>
            </w:pPr>
            <w:r>
              <w:rPr>
                <w:rFonts w:hint="eastAsia" w:ascii="黑体" w:hAnsi="黑体" w:eastAsia="黑体" w:cs="黑体"/>
                <w:spacing w:val="4"/>
                <w:position w:val="1"/>
                <w:sz w:val="28"/>
                <w:szCs w:val="28"/>
              </w:rPr>
              <w:t>上级部门职责</w:t>
            </w:r>
          </w:p>
        </w:tc>
        <w:tc>
          <w:tcPr>
            <w:tcW w:w="55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left"/>
              <w:textAlignment w:val="baseline"/>
              <w:outlineLvl w:val="9"/>
              <w:rPr>
                <w:rFonts w:ascii="Times New Roman" w:hAnsi="Times New Roman" w:eastAsia="仿宋_GB2312"/>
                <w:spacing w:val="4"/>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83" w:hRule="atLeast"/>
        </w:trPr>
        <w:tc>
          <w:tcPr>
            <w:tcW w:w="441" w:type="dxa"/>
            <w:vAlign w:val="center"/>
          </w:tcPr>
          <w:p>
            <w:pPr>
              <w:spacing w:before="34" w:line="207" w:lineRule="auto"/>
              <w:jc w:val="center"/>
              <w:rPr>
                <w:rFonts w:ascii="Times New Roman" w:hAnsi="Times New Roman" w:eastAsia="仿宋_GB2312" w:cs="Arial"/>
                <w:sz w:val="24"/>
                <w:szCs w:val="24"/>
              </w:rPr>
            </w:pPr>
            <w:r>
              <w:rPr>
                <w:rFonts w:ascii="Times New Roman" w:hAnsi="Times New Roman" w:eastAsia="仿宋_GB2312" w:cs="Arial"/>
                <w:spacing w:val="7"/>
                <w:sz w:val="24"/>
                <w:szCs w:val="24"/>
              </w:rPr>
              <w:t>79</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城乡建设</w:t>
            </w:r>
          </w:p>
        </w:tc>
        <w:tc>
          <w:tcPr>
            <w:tcW w:w="1428" w:type="dxa"/>
            <w:vAlign w:val="center"/>
          </w:tcPr>
          <w:p>
            <w:pPr>
              <w:pStyle w:val="8"/>
              <w:spacing w:before="51" w:line="182" w:lineRule="auto"/>
              <w:jc w:val="both"/>
              <w:rPr>
                <w:rFonts w:ascii="Times New Roman" w:hAnsi="Times New Roman" w:eastAsia="仿宋_GB2312"/>
                <w:sz w:val="24"/>
                <w:szCs w:val="24"/>
              </w:rPr>
            </w:pPr>
            <w:r>
              <w:rPr>
                <w:rFonts w:ascii="Times New Roman" w:hAnsi="Times New Roman" w:eastAsia="仿宋_GB2312"/>
                <w:spacing w:val="4"/>
                <w:sz w:val="24"/>
                <w:szCs w:val="24"/>
              </w:rPr>
              <w:t>做好产生厨余垃圾的餐饮</w:t>
            </w:r>
            <w:r>
              <w:rPr>
                <w:rFonts w:ascii="Times New Roman" w:hAnsi="Times New Roman" w:eastAsia="仿宋_GB2312"/>
                <w:spacing w:val="3"/>
                <w:sz w:val="24"/>
                <w:szCs w:val="24"/>
              </w:rPr>
              <w:t>经营者、国家机关、学校、企业事业单位的集体食</w:t>
            </w:r>
          </w:p>
          <w:p>
            <w:pPr>
              <w:pStyle w:val="8"/>
              <w:spacing w:before="1" w:line="193" w:lineRule="auto"/>
              <w:ind w:left="41"/>
              <w:jc w:val="both"/>
              <w:rPr>
                <w:rFonts w:ascii="Times New Roman" w:hAnsi="Times New Roman" w:eastAsia="仿宋_GB2312"/>
                <w:sz w:val="24"/>
                <w:szCs w:val="24"/>
              </w:rPr>
            </w:pPr>
            <w:r>
              <w:rPr>
                <w:rFonts w:ascii="Times New Roman" w:hAnsi="Times New Roman" w:eastAsia="仿宋_GB2312"/>
                <w:spacing w:val="3"/>
                <w:sz w:val="24"/>
                <w:szCs w:val="24"/>
              </w:rPr>
              <w:t>堂和其他生产经营者餐厨垃圾的监管</w:t>
            </w:r>
          </w:p>
        </w:tc>
        <w:tc>
          <w:tcPr>
            <w:tcW w:w="110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71" w:firstLine="0" w:firstLineChars="0"/>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阿合奇县住房和城</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76" w:firstLine="0" w:firstLineChars="0"/>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乡建设局、阿合奇</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62" w:firstLine="0" w:firstLineChars="0"/>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66" w:firstLine="0" w:firstLineChars="0"/>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、阿合奇县教育局</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66" w:firstLine="0" w:firstLineChars="0"/>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、克州生态环境局</w:t>
            </w:r>
          </w:p>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195" w:firstLine="0" w:firstLineChars="0"/>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阿合奇县分局</w:t>
            </w:r>
          </w:p>
        </w:tc>
        <w:tc>
          <w:tcPr>
            <w:tcW w:w="5957" w:type="dxa"/>
            <w:vAlign w:val="top"/>
          </w:tcPr>
          <w:p>
            <w:pPr>
              <w:pStyle w:val="8"/>
              <w:spacing w:before="53" w:line="194" w:lineRule="auto"/>
              <w:ind w:left="34"/>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p>
          <w:p>
            <w:pPr>
              <w:pStyle w:val="8"/>
              <w:spacing w:before="1" w:line="187" w:lineRule="auto"/>
              <w:ind w:left="33" w:right="1085" w:hanging="9"/>
              <w:rPr>
                <w:rFonts w:ascii="Times New Roman" w:hAnsi="Times New Roman" w:eastAsia="仿宋_GB2312"/>
                <w:sz w:val="24"/>
                <w:szCs w:val="24"/>
              </w:rPr>
            </w:pPr>
            <w:r>
              <w:rPr>
                <w:rFonts w:ascii="Times New Roman" w:hAnsi="Times New Roman" w:eastAsia="仿宋_GB2312"/>
                <w:spacing w:val="4"/>
                <w:sz w:val="24"/>
                <w:szCs w:val="24"/>
              </w:rPr>
              <w:t>加强对乡村两级干部在垃圾分类方面业务培训和</w:t>
            </w:r>
            <w:r>
              <w:rPr>
                <w:rFonts w:ascii="Times New Roman" w:hAnsi="Times New Roman" w:eastAsia="仿宋_GB2312"/>
                <w:spacing w:val="3"/>
                <w:sz w:val="24"/>
                <w:szCs w:val="24"/>
              </w:rPr>
              <w:t>指导</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，畅通隐患问题上报处理工作机制。</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阿合奇县市场监督管理局：</w:t>
            </w:r>
          </w:p>
          <w:p>
            <w:pPr>
              <w:pStyle w:val="8"/>
              <w:spacing w:before="1" w:line="193" w:lineRule="auto"/>
              <w:ind w:left="34" w:right="710" w:hanging="12"/>
              <w:rPr>
                <w:rFonts w:ascii="Times New Roman" w:hAnsi="Times New Roman" w:eastAsia="仿宋_GB2312"/>
                <w:sz w:val="24"/>
                <w:szCs w:val="24"/>
              </w:rPr>
            </w:pPr>
            <w:r>
              <w:rPr>
                <w:rFonts w:ascii="Times New Roman" w:hAnsi="Times New Roman" w:eastAsia="仿宋_GB2312"/>
                <w:spacing w:val="4"/>
                <w:sz w:val="24"/>
                <w:szCs w:val="24"/>
              </w:rPr>
              <w:t>做好产生厨余垃圾的生产经营者餐厨垃圾的监管</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，组织开展厨余垃</w:t>
            </w:r>
            <w:r>
              <w:rPr>
                <w:rFonts w:ascii="Times New Roman" w:hAnsi="Times New Roman" w:eastAsia="仿宋_GB2312"/>
                <w:spacing w:val="3"/>
                <w:sz w:val="24"/>
                <w:szCs w:val="24"/>
              </w:rPr>
              <w:t>圾资源化、无害化处理工作。</w:t>
            </w: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阿合奇县教育局：</w:t>
            </w:r>
          </w:p>
          <w:p>
            <w:pPr>
              <w:pStyle w:val="8"/>
              <w:spacing w:before="1" w:line="187" w:lineRule="auto"/>
              <w:ind w:left="25" w:right="1709" w:hanging="3"/>
              <w:rPr>
                <w:rFonts w:ascii="Times New Roman" w:hAnsi="Times New Roman" w:eastAsia="仿宋_GB2312"/>
                <w:sz w:val="24"/>
                <w:szCs w:val="24"/>
              </w:rPr>
            </w:pPr>
            <w:r>
              <w:rPr>
                <w:rFonts w:ascii="Times New Roman" w:hAnsi="Times New Roman" w:eastAsia="仿宋_GB2312"/>
                <w:spacing w:val="3"/>
                <w:sz w:val="24"/>
                <w:szCs w:val="24"/>
              </w:rPr>
              <w:t>做好辖区学校厨余垃圾的监管</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，组织开展厨余垃圾资源化、无害化处理工作。</w:t>
            </w:r>
            <w:r>
              <w:rPr>
                <w:rFonts w:ascii="Times New Roman" w:hAnsi="Times New Roman" w:eastAsia="仿宋_GB2312"/>
                <w:sz w:val="24"/>
                <w:szCs w:val="24"/>
              </w:rPr>
              <w:t xml:space="preserve"> </w:t>
            </w:r>
            <w:r>
              <w:rPr>
                <w:rFonts w:ascii="Times New Roman" w:hAnsi="Times New Roman" w:eastAsia="仿宋_GB2312"/>
                <w:spacing w:val="3"/>
                <w:sz w:val="24"/>
                <w:szCs w:val="24"/>
              </w:rPr>
              <w:t>克州生态环境局阿合奇县分局：</w:t>
            </w:r>
          </w:p>
          <w:p>
            <w:pPr>
              <w:pStyle w:val="8"/>
              <w:spacing w:line="204" w:lineRule="auto"/>
              <w:ind w:left="22"/>
              <w:rPr>
                <w:rFonts w:ascii="Times New Roman" w:hAnsi="Times New Roman" w:eastAsia="仿宋_GB2312"/>
                <w:sz w:val="24"/>
                <w:szCs w:val="24"/>
              </w:rPr>
            </w:pPr>
            <w:r>
              <w:rPr>
                <w:rFonts w:ascii="Times New Roman" w:hAnsi="Times New Roman" w:eastAsia="仿宋_GB2312"/>
                <w:spacing w:val="4"/>
                <w:sz w:val="24"/>
                <w:szCs w:val="24"/>
              </w:rPr>
              <w:t>做好厨余垃圾和垃圾运输过程中的环境违法行为处置工作。</w:t>
            </w:r>
          </w:p>
        </w:tc>
        <w:tc>
          <w:tcPr>
            <w:tcW w:w="5557" w:type="dxa"/>
            <w:vAlign w:val="top"/>
          </w:tcPr>
          <w:p>
            <w:pPr>
              <w:spacing w:line="322" w:lineRule="auto"/>
              <w:rPr>
                <w:rFonts w:ascii="Times New Roman" w:hAnsi="Times New Roman" w:eastAsia="仿宋_GB2312"/>
                <w:sz w:val="24"/>
                <w:szCs w:val="24"/>
              </w:rPr>
            </w:pPr>
          </w:p>
          <w:p>
            <w:pPr>
              <w:pStyle w:val="8"/>
              <w:spacing w:before="52" w:line="194" w:lineRule="auto"/>
              <w:ind w:left="24"/>
              <w:rPr>
                <w:rFonts w:ascii="Times New Roman" w:hAnsi="Times New Roman" w:eastAsia="仿宋_GB2312"/>
                <w:sz w:val="24"/>
                <w:szCs w:val="24"/>
              </w:rPr>
            </w:pPr>
            <w:r>
              <w:rPr>
                <w:rFonts w:ascii="Times New Roman" w:hAnsi="Times New Roman" w:eastAsia="仿宋_GB2312"/>
                <w:spacing w:val="3"/>
                <w:sz w:val="24"/>
                <w:szCs w:val="24"/>
              </w:rPr>
              <w:t>1.开展餐厨垃圾源头减量宣传引导工作；</w:t>
            </w:r>
          </w:p>
          <w:p>
            <w:pPr>
              <w:pStyle w:val="8"/>
              <w:spacing w:line="193" w:lineRule="auto"/>
              <w:ind w:left="23"/>
              <w:rPr>
                <w:rFonts w:ascii="Times New Roman" w:hAnsi="Times New Roman" w:eastAsia="仿宋_GB2312"/>
                <w:sz w:val="24"/>
                <w:szCs w:val="24"/>
              </w:rPr>
            </w:pPr>
            <w:r>
              <w:rPr>
                <w:rFonts w:ascii="Times New Roman" w:hAnsi="Times New Roman" w:eastAsia="仿宋_GB2312"/>
                <w:spacing w:val="4"/>
                <w:sz w:val="24"/>
                <w:szCs w:val="24"/>
              </w:rPr>
              <w:t>2.做好辖区各单位、经营场所厨余垃圾的监督工作；</w:t>
            </w:r>
          </w:p>
          <w:p>
            <w:pPr>
              <w:pStyle w:val="8"/>
              <w:spacing w:line="199" w:lineRule="auto"/>
              <w:ind w:left="35" w:right="63" w:hanging="14"/>
              <w:rPr>
                <w:rFonts w:ascii="Times New Roman" w:hAnsi="Times New Roman" w:eastAsia="仿宋_GB2312"/>
                <w:sz w:val="24"/>
                <w:szCs w:val="24"/>
              </w:rPr>
            </w:pPr>
            <w:r>
              <w:rPr>
                <w:rFonts w:ascii="Times New Roman" w:hAnsi="Times New Roman" w:eastAsia="仿宋_GB2312"/>
                <w:spacing w:val="4"/>
                <w:sz w:val="24"/>
                <w:szCs w:val="24"/>
              </w:rPr>
              <w:t>3.对厨余垃圾处理不规范</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，乱堆乱倒的情况发现后及时制</w:t>
            </w:r>
            <w:r>
              <w:rPr>
                <w:rFonts w:ascii="Times New Roman" w:hAnsi="Times New Roman" w:eastAsia="仿宋_GB2312"/>
                <w:spacing w:val="3"/>
                <w:sz w:val="24"/>
                <w:szCs w:val="24"/>
              </w:rPr>
              <w:t>止</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，并上报克州生态环境局阿合奇县分局和</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阿合奇县市场监督管理局。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18"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firstLine="0" w:firstLineChars="0"/>
              <w:jc w:val="center"/>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80</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城乡建设</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right="25"/>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做好辖区内工程施工现场</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市容环境卫生的监管</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right="5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阿合奇县住房和城 </w:t>
            </w:r>
            <w:r>
              <w:rPr>
                <w:rFonts w:ascii="Times New Roman" w:hAnsi="Times New Roman" w:eastAsia="仿宋_GB2312"/>
                <w:spacing w:val="-2"/>
                <w:sz w:val="24"/>
                <w:szCs w:val="24"/>
              </w:rPr>
              <w:t>乡建设局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1.对辖区内工程施工现场市容环境卫生进行 日</w:t>
            </w:r>
            <w:r>
              <w:rPr>
                <w:rFonts w:ascii="Times New Roman" w:hAnsi="Times New Roman" w:eastAsia="仿宋_GB2312"/>
                <w:spacing w:val="-5"/>
                <w:sz w:val="24"/>
                <w:szCs w:val="24"/>
              </w:rPr>
              <w:t xml:space="preserve"> </w:t>
            </w:r>
            <w:r>
              <w:rPr>
                <w:rFonts w:ascii="Times New Roman" w:hAnsi="Times New Roman" w:eastAsia="仿宋_GB2312"/>
                <w:spacing w:val="1"/>
                <w:sz w:val="24"/>
                <w:szCs w:val="24"/>
              </w:rPr>
              <w:t>常巡查；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1" w:right="9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2.发现工程施工现场的材料、机具乱堆乱放</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，渣土未及时清运</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；临街工地未设置护栏或者围布遮挡</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；停工场</w:t>
            </w:r>
            <w:r>
              <w:rPr>
                <w:rFonts w:ascii="Times New Roman" w:hAnsi="Times New Roman" w:eastAsia="仿宋_GB2312"/>
                <w:sz w:val="24"/>
                <w:szCs w:val="24"/>
              </w:rPr>
              <w:t xml:space="preserve"> </w:t>
            </w:r>
            <w:r>
              <w:rPr>
                <w:rFonts w:ascii="Times New Roman" w:hAnsi="Times New Roman" w:eastAsia="仿宋_GB2312"/>
                <w:spacing w:val="4"/>
                <w:sz w:val="24"/>
                <w:szCs w:val="24"/>
              </w:rPr>
              <w:t>地未及时整理并作必要的覆盖等违规行为及时劝阻；</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9"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3.对于不听劝阻</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，拒不整改的依法查处。</w:t>
            </w:r>
          </w:p>
        </w:tc>
        <w:tc>
          <w:tcPr>
            <w:tcW w:w="5557" w:type="dxa"/>
            <w:vAlign w:val="top"/>
          </w:tcPr>
          <w:p>
            <w:pPr>
              <w:pStyle w:val="8"/>
              <w:spacing w:before="276" w:line="194" w:lineRule="auto"/>
              <w:ind w:left="24"/>
              <w:rPr>
                <w:rFonts w:ascii="Times New Roman" w:hAnsi="Times New Roman" w:eastAsia="仿宋_GB2312"/>
                <w:sz w:val="24"/>
                <w:szCs w:val="24"/>
              </w:rPr>
            </w:pPr>
            <w:r>
              <w:rPr>
                <w:rFonts w:ascii="Times New Roman" w:hAnsi="Times New Roman" w:eastAsia="仿宋_GB2312"/>
                <w:spacing w:val="2"/>
                <w:sz w:val="24"/>
                <w:szCs w:val="24"/>
              </w:rPr>
              <w:t>1.开展相关法律法规宣传；</w:t>
            </w:r>
          </w:p>
          <w:p>
            <w:pPr>
              <w:pStyle w:val="8"/>
              <w:spacing w:line="199" w:lineRule="auto"/>
              <w:ind w:left="21" w:right="2083" w:firstLine="1"/>
              <w:rPr>
                <w:rFonts w:ascii="Times New Roman" w:hAnsi="Times New Roman" w:eastAsia="仿宋_GB2312"/>
                <w:sz w:val="24"/>
                <w:szCs w:val="24"/>
              </w:rPr>
            </w:pPr>
            <w:r>
              <w:rPr>
                <w:rFonts w:ascii="Times New Roman" w:hAnsi="Times New Roman" w:eastAsia="仿宋_GB2312"/>
                <w:spacing w:val="1"/>
                <w:sz w:val="24"/>
                <w:szCs w:val="24"/>
              </w:rPr>
              <w:t>2.对辖区内临街工地开展 日</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常巡查</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，发现问题及时提醒、劝阻；</w:t>
            </w:r>
            <w:r>
              <w:rPr>
                <w:rFonts w:ascii="Times New Roman" w:hAnsi="Times New Roman" w:eastAsia="仿宋_GB2312"/>
                <w:sz w:val="24"/>
                <w:szCs w:val="24"/>
              </w:rPr>
              <w:t xml:space="preserve"> </w:t>
            </w:r>
            <w:r>
              <w:rPr>
                <w:rFonts w:ascii="Times New Roman" w:hAnsi="Times New Roman" w:eastAsia="仿宋_GB2312"/>
                <w:spacing w:val="4"/>
                <w:sz w:val="24"/>
                <w:szCs w:val="24"/>
              </w:rPr>
              <w:t>3.对拒不改正的及时上报阿合奇县住房和城乡建设局。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25"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firstLine="0" w:firstLineChars="0"/>
              <w:jc w:val="center"/>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81</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城乡建设</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33"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对辖区内主次街道、巷道门前区域内环境卫生、基础设施、绿化设施及积雪</w:t>
            </w:r>
            <w:r>
              <w:rPr>
                <w:rFonts w:ascii="Times New Roman" w:hAnsi="Times New Roman" w:eastAsia="仿宋_GB2312"/>
                <w:spacing w:val="2"/>
                <w:sz w:val="24"/>
                <w:szCs w:val="24"/>
              </w:rPr>
              <w:t>清扫的监管</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right="5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阿合奇县住房和城 </w:t>
            </w:r>
            <w:r>
              <w:rPr>
                <w:rFonts w:ascii="Times New Roman" w:hAnsi="Times New Roman" w:eastAsia="仿宋_GB2312"/>
                <w:spacing w:val="-2"/>
                <w:sz w:val="24"/>
                <w:szCs w:val="24"/>
              </w:rPr>
              <w:t>乡建设局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34"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1.负责对主次街道、巷道门前环境卫生、绿化设施监管及积雪清</w:t>
            </w:r>
            <w:r>
              <w:rPr>
                <w:rFonts w:ascii="Times New Roman" w:hAnsi="Times New Roman" w:eastAsia="仿宋_GB2312"/>
                <w:spacing w:val="2"/>
                <w:sz w:val="24"/>
                <w:szCs w:val="24"/>
              </w:rPr>
              <w:t>扫情况进行日常巡查；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7" w:right="105"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2.巡查发现“门前三包”存在违规摆放物品、占道经营、户外广告及招牌损坏脱落、建构筑物上乱涂乱画、卫生保洁和清雪不及时等违规行为及时劝阻；</w:t>
            </w:r>
          </w:p>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19"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3.对于不听劝阻、拒不整改的依法查处。</w:t>
            </w:r>
          </w:p>
        </w:tc>
        <w:tc>
          <w:tcPr>
            <w:tcW w:w="5557" w:type="dxa"/>
            <w:vAlign w:val="top"/>
          </w:tcPr>
          <w:p>
            <w:pPr>
              <w:pStyle w:val="8"/>
              <w:spacing w:before="204" w:line="194" w:lineRule="auto"/>
              <w:ind w:left="24"/>
              <w:rPr>
                <w:rFonts w:ascii="Times New Roman" w:hAnsi="Times New Roman" w:eastAsia="仿宋_GB2312"/>
                <w:sz w:val="24"/>
                <w:szCs w:val="24"/>
              </w:rPr>
            </w:pPr>
            <w:r>
              <w:rPr>
                <w:rFonts w:ascii="Times New Roman" w:hAnsi="Times New Roman" w:eastAsia="仿宋_GB2312"/>
                <w:spacing w:val="2"/>
                <w:sz w:val="24"/>
                <w:szCs w:val="24"/>
              </w:rPr>
              <w:t>1.开展相关法律法规宣传；</w:t>
            </w:r>
          </w:p>
          <w:p>
            <w:pPr>
              <w:pStyle w:val="8"/>
              <w:spacing w:line="199" w:lineRule="auto"/>
              <w:ind w:left="25" w:right="63" w:hanging="2"/>
              <w:rPr>
                <w:rFonts w:ascii="Times New Roman" w:hAnsi="Times New Roman" w:eastAsia="仿宋_GB2312"/>
                <w:sz w:val="24"/>
                <w:szCs w:val="24"/>
              </w:rPr>
            </w:pPr>
            <w:r>
              <w:rPr>
                <w:rFonts w:ascii="Times New Roman" w:hAnsi="Times New Roman" w:eastAsia="仿宋_GB2312"/>
                <w:spacing w:val="5"/>
                <w:sz w:val="24"/>
                <w:szCs w:val="24"/>
              </w:rPr>
              <w:t>2.巡查发现或收到举报辖区内主次街道、巷道门前区</w:t>
            </w:r>
            <w:r>
              <w:rPr>
                <w:rFonts w:ascii="Times New Roman" w:hAnsi="Times New Roman" w:eastAsia="仿宋_GB2312"/>
                <w:spacing w:val="4"/>
                <w:sz w:val="24"/>
                <w:szCs w:val="24"/>
              </w:rPr>
              <w:t>域内环境卫生、绿化设施及积雪清扫问题上报阿</w:t>
            </w:r>
            <w:r>
              <w:rPr>
                <w:rFonts w:ascii="Times New Roman" w:hAnsi="Times New Roman" w:eastAsia="仿宋_GB2312"/>
                <w:spacing w:val="2"/>
                <w:sz w:val="24"/>
                <w:szCs w:val="24"/>
              </w:rPr>
              <w:t>合奇县</w:t>
            </w:r>
            <w:r>
              <w:rPr>
                <w:rFonts w:ascii="Times New Roman" w:hAnsi="Times New Roman" w:eastAsia="仿宋_GB2312"/>
                <w:spacing w:val="3"/>
                <w:sz w:val="24"/>
                <w:szCs w:val="24"/>
              </w:rPr>
              <w:t>住房和城乡建设局</w:t>
            </w:r>
            <w:r>
              <w:rPr>
                <w:rFonts w:ascii="Times New Roman" w:hAnsi="Times New Roman" w:eastAsia="仿宋_GB2312"/>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73"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jc w:val="center"/>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82</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城乡建设</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right="25"/>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做好房屋征收与补偿政策</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宣传和意见征求工作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阿合奇县自然资源</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62"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局、阿合奇县住房</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186"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和城乡建设局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23" w:right="3433"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阿合奇县自然资源局：</w:t>
            </w:r>
            <w:r>
              <w:rPr>
                <w:rFonts w:ascii="Times New Roman" w:hAnsi="Times New Roman" w:eastAsia="仿宋_GB2312"/>
                <w:spacing w:val="3"/>
                <w:sz w:val="24"/>
                <w:szCs w:val="24"/>
              </w:rPr>
              <w:t xml:space="preserve"> 编制全县城乡规划</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2" w:right="2593"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r>
              <w:rPr>
                <w:rFonts w:ascii="Times New Roman" w:hAnsi="Times New Roman" w:eastAsia="仿宋_GB2312"/>
                <w:sz w:val="24"/>
                <w:szCs w:val="24"/>
              </w:rPr>
              <w:t xml:space="preserve">   </w:t>
            </w:r>
            <w:r>
              <w:rPr>
                <w:rFonts w:ascii="Times New Roman" w:hAnsi="Times New Roman" w:eastAsia="仿宋_GB2312"/>
                <w:spacing w:val="1"/>
                <w:sz w:val="24"/>
                <w:szCs w:val="24"/>
              </w:rPr>
              <w:t>1.做好房屋征收相关政策宣传；</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6" w:right="9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2.根据全县城乡规划</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，在规划建设中涉及房屋征迁工作时</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，负责在</w:t>
            </w:r>
            <w:r>
              <w:rPr>
                <w:rFonts w:ascii="Times New Roman" w:hAnsi="Times New Roman" w:eastAsia="仿宋_GB2312"/>
                <w:spacing w:val="3"/>
                <w:sz w:val="24"/>
                <w:szCs w:val="24"/>
              </w:rPr>
              <w:t>行政区划内实施国有土地房屋征收与补偿</w:t>
            </w:r>
            <w:r>
              <w:rPr>
                <w:rFonts w:ascii="Times New Roman" w:hAnsi="Times New Roman" w:eastAsia="仿宋_GB2312"/>
                <w:sz w:val="24"/>
                <w:szCs w:val="24"/>
              </w:rPr>
              <w:t xml:space="preserve"> </w:t>
            </w:r>
            <w:r>
              <w:rPr>
                <w:rFonts w:ascii="Times New Roman" w:hAnsi="Times New Roman" w:eastAsia="仿宋_GB2312"/>
                <w:spacing w:val="-1"/>
                <w:sz w:val="24"/>
                <w:szCs w:val="24"/>
              </w:rPr>
              <w:t>工作；</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19"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3.开展房屋征收的现状调查、风险评估工作；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21"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4.承担房屋调查、登记、编制征收（拆迁）补偿安置方案并进行信息公开；</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2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5.就征收补偿的具体问题组织项目业主与被征地单位、被征收人协商签订补偿安置协议书。</w:t>
            </w:r>
          </w:p>
        </w:tc>
        <w:tc>
          <w:tcPr>
            <w:tcW w:w="5557" w:type="dxa"/>
            <w:vAlign w:val="center"/>
          </w:tcPr>
          <w:p>
            <w:pPr>
              <w:pStyle w:val="8"/>
              <w:spacing w:before="52" w:line="204" w:lineRule="auto"/>
              <w:jc w:val="both"/>
              <w:rPr>
                <w:rFonts w:ascii="Times New Roman" w:hAnsi="Times New Roman" w:eastAsia="仿宋_GB2312"/>
                <w:sz w:val="24"/>
                <w:szCs w:val="24"/>
              </w:rPr>
            </w:pPr>
            <w:r>
              <w:rPr>
                <w:rFonts w:ascii="Times New Roman" w:hAnsi="Times New Roman" w:eastAsia="仿宋_GB2312"/>
                <w:spacing w:val="4"/>
                <w:sz w:val="24"/>
                <w:szCs w:val="24"/>
              </w:rPr>
              <w:t>做好政策宣传和意见征求工作。</w:t>
            </w:r>
          </w:p>
        </w:tc>
      </w:tr>
    </w:tbl>
    <w:p>
      <w:pPr>
        <w:sectPr>
          <w:footerReference r:id="rId28"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left"/>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left"/>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23" w:hRule="atLeast"/>
        </w:trPr>
        <w:tc>
          <w:tcPr>
            <w:tcW w:w="441" w:type="dxa"/>
            <w:vAlign w:val="center"/>
          </w:tcPr>
          <w:p>
            <w:pPr>
              <w:spacing w:before="35" w:line="207" w:lineRule="auto"/>
              <w:jc w:val="center"/>
              <w:rPr>
                <w:rFonts w:ascii="Times New Roman" w:hAnsi="Times New Roman" w:eastAsia="仿宋_GB2312" w:cs="Arial"/>
                <w:sz w:val="24"/>
                <w:szCs w:val="24"/>
              </w:rPr>
            </w:pPr>
            <w:r>
              <w:rPr>
                <w:rFonts w:ascii="Times New Roman" w:hAnsi="Times New Roman" w:eastAsia="仿宋_GB2312" w:cs="Arial"/>
                <w:spacing w:val="8"/>
                <w:sz w:val="24"/>
                <w:szCs w:val="24"/>
              </w:rPr>
              <w:t>83</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城乡建设</w:t>
            </w:r>
          </w:p>
        </w:tc>
        <w:tc>
          <w:tcPr>
            <w:tcW w:w="1428"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4"/>
                <w:sz w:val="24"/>
                <w:szCs w:val="24"/>
              </w:rPr>
              <w:t>通讯设施建设和保护工作</w:t>
            </w:r>
          </w:p>
        </w:tc>
        <w:tc>
          <w:tcPr>
            <w:tcW w:w="1108" w:type="dxa"/>
            <w:vAlign w:val="center"/>
          </w:tcPr>
          <w:p>
            <w:pPr>
              <w:spacing w:line="243" w:lineRule="auto"/>
              <w:jc w:val="both"/>
              <w:rPr>
                <w:rFonts w:ascii="Times New Roman" w:hAnsi="Times New Roman" w:eastAsia="仿宋_GB2312"/>
                <w:sz w:val="24"/>
                <w:szCs w:val="24"/>
              </w:rPr>
            </w:pPr>
          </w:p>
          <w:p>
            <w:pPr>
              <w:pStyle w:val="8"/>
              <w:spacing w:before="52" w:line="199" w:lineRule="auto"/>
              <w:ind w:left="123" w:right="52" w:hanging="52"/>
              <w:jc w:val="both"/>
              <w:rPr>
                <w:rFonts w:ascii="Times New Roman" w:hAnsi="Times New Roman" w:eastAsia="仿宋_GB2312"/>
                <w:sz w:val="24"/>
                <w:szCs w:val="24"/>
              </w:rPr>
            </w:pPr>
            <w:r>
              <w:rPr>
                <w:rFonts w:ascii="Times New Roman" w:hAnsi="Times New Roman" w:eastAsia="仿宋_GB2312"/>
                <w:spacing w:val="2"/>
                <w:sz w:val="24"/>
                <w:szCs w:val="24"/>
              </w:rPr>
              <w:t xml:space="preserve">阿合奇县商务科技 </w:t>
            </w:r>
            <w:r>
              <w:rPr>
                <w:rFonts w:ascii="Times New Roman" w:hAnsi="Times New Roman" w:eastAsia="仿宋_GB2312"/>
                <w:spacing w:val="3"/>
                <w:sz w:val="24"/>
                <w:szCs w:val="24"/>
              </w:rPr>
              <w:t>和工业信息化局</w:t>
            </w:r>
          </w:p>
        </w:tc>
        <w:tc>
          <w:tcPr>
            <w:tcW w:w="5957" w:type="dxa"/>
            <w:vAlign w:val="center"/>
          </w:tcPr>
          <w:p>
            <w:pPr>
              <w:pStyle w:val="8"/>
              <w:spacing w:before="46" w:line="194" w:lineRule="auto"/>
              <w:ind w:left="34"/>
              <w:jc w:val="both"/>
              <w:rPr>
                <w:rFonts w:ascii="Times New Roman" w:hAnsi="Times New Roman" w:eastAsia="仿宋_GB2312"/>
                <w:sz w:val="24"/>
                <w:szCs w:val="24"/>
              </w:rPr>
            </w:pPr>
            <w:r>
              <w:rPr>
                <w:rFonts w:ascii="Times New Roman" w:hAnsi="Times New Roman" w:eastAsia="仿宋_GB2312"/>
                <w:spacing w:val="3"/>
                <w:sz w:val="24"/>
                <w:szCs w:val="24"/>
              </w:rPr>
              <w:t>阿合奇县商务科技和工业信息化局：</w:t>
            </w:r>
          </w:p>
          <w:p>
            <w:pPr>
              <w:pStyle w:val="8"/>
              <w:spacing w:before="1" w:line="193" w:lineRule="auto"/>
              <w:ind w:left="21" w:right="1996"/>
              <w:jc w:val="both"/>
              <w:rPr>
                <w:rFonts w:ascii="Times New Roman" w:hAnsi="Times New Roman" w:eastAsia="仿宋_GB2312"/>
                <w:sz w:val="24"/>
                <w:szCs w:val="24"/>
              </w:rPr>
            </w:pPr>
            <w:r>
              <w:rPr>
                <w:rFonts w:ascii="Times New Roman" w:hAnsi="Times New Roman" w:eastAsia="仿宋_GB2312"/>
                <w:spacing w:val="3"/>
                <w:sz w:val="24"/>
                <w:szCs w:val="24"/>
              </w:rPr>
              <w:t>1.协调通信企业会同村民委员会确定通信设施建设选址并签订相关协议；</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2.督促通信企业做好通信设施的建设工作；</w:t>
            </w:r>
          </w:p>
          <w:p>
            <w:pPr>
              <w:pStyle w:val="8"/>
              <w:spacing w:before="1" w:line="192" w:lineRule="auto"/>
              <w:ind w:left="20" w:right="1736" w:hanging="1"/>
              <w:jc w:val="both"/>
              <w:rPr>
                <w:rFonts w:ascii="Times New Roman" w:hAnsi="Times New Roman" w:eastAsia="仿宋_GB2312"/>
                <w:sz w:val="24"/>
                <w:szCs w:val="24"/>
              </w:rPr>
            </w:pPr>
            <w:r>
              <w:rPr>
                <w:rFonts w:ascii="Times New Roman" w:hAnsi="Times New Roman" w:eastAsia="仿宋_GB2312"/>
                <w:spacing w:val="3"/>
                <w:sz w:val="24"/>
                <w:szCs w:val="24"/>
              </w:rPr>
              <w:t>3.对乡级反馈通信设施出现的问题进行收集，并协调通信企业开展维护维修；</w:t>
            </w:r>
            <w:r>
              <w:rPr>
                <w:rFonts w:ascii="Times New Roman" w:hAnsi="Times New Roman" w:eastAsia="仿宋_GB2312"/>
                <w:sz w:val="24"/>
                <w:szCs w:val="24"/>
              </w:rPr>
              <w:t xml:space="preserve"> </w:t>
            </w:r>
            <w:r>
              <w:rPr>
                <w:rFonts w:ascii="Times New Roman" w:hAnsi="Times New Roman" w:eastAsia="仿宋_GB2312"/>
                <w:spacing w:val="4"/>
                <w:sz w:val="24"/>
                <w:szCs w:val="24"/>
              </w:rPr>
              <w:t>4.会同通信企业对保护通信设施及基站无辐射影响的安全常识进行宣传。</w:t>
            </w:r>
          </w:p>
        </w:tc>
        <w:tc>
          <w:tcPr>
            <w:tcW w:w="5557" w:type="dxa"/>
            <w:vAlign w:val="center"/>
          </w:tcPr>
          <w:p>
            <w:pPr>
              <w:pStyle w:val="8"/>
              <w:spacing w:before="129" w:line="194" w:lineRule="auto"/>
              <w:ind w:left="24"/>
              <w:jc w:val="both"/>
              <w:rPr>
                <w:rFonts w:ascii="Times New Roman" w:hAnsi="Times New Roman" w:eastAsia="仿宋_GB2312"/>
                <w:sz w:val="24"/>
                <w:szCs w:val="24"/>
              </w:rPr>
            </w:pPr>
            <w:r>
              <w:rPr>
                <w:rFonts w:ascii="Times New Roman" w:hAnsi="Times New Roman" w:eastAsia="仿宋_GB2312"/>
                <w:spacing w:val="3"/>
                <w:sz w:val="24"/>
                <w:szCs w:val="24"/>
              </w:rPr>
              <w:t>1.组织村对通信设施建设选址进行商定；</w:t>
            </w:r>
          </w:p>
          <w:p>
            <w:pPr>
              <w:pStyle w:val="8"/>
              <w:spacing w:before="1" w:line="193" w:lineRule="auto"/>
              <w:ind w:left="25" w:right="63" w:hanging="2"/>
              <w:jc w:val="both"/>
              <w:rPr>
                <w:rFonts w:ascii="Times New Roman" w:hAnsi="Times New Roman" w:eastAsia="仿宋_GB2312"/>
                <w:sz w:val="24"/>
                <w:szCs w:val="24"/>
              </w:rPr>
            </w:pPr>
            <w:r>
              <w:rPr>
                <w:rFonts w:ascii="Times New Roman" w:hAnsi="Times New Roman" w:eastAsia="仿宋_GB2312"/>
                <w:spacing w:val="4"/>
                <w:sz w:val="24"/>
                <w:szCs w:val="24"/>
              </w:rPr>
              <w:t>2.对已建成的通信设施及裸露在外的通讯线路外观进行查看</w:t>
            </w:r>
            <w:r>
              <w:rPr>
                <w:rFonts w:ascii="Times New Roman" w:hAnsi="Times New Roman" w:eastAsia="仿宋_GB2312"/>
                <w:spacing w:val="-11"/>
                <w:sz w:val="24"/>
                <w:szCs w:val="24"/>
              </w:rPr>
              <w:t xml:space="preserve"> </w:t>
            </w:r>
            <w:r>
              <w:rPr>
                <w:rFonts w:ascii="Times New Roman" w:hAnsi="Times New Roman" w:eastAsia="仿宋_GB2312"/>
                <w:spacing w:val="4"/>
                <w:sz w:val="24"/>
                <w:szCs w:val="24"/>
              </w:rPr>
              <w:t>，及时发现并上报通信设备故障和线路破</w:t>
            </w:r>
            <w:r>
              <w:rPr>
                <w:rFonts w:ascii="Times New Roman" w:hAnsi="Times New Roman" w:eastAsia="仿宋_GB2312"/>
                <w:sz w:val="24"/>
                <w:szCs w:val="24"/>
              </w:rPr>
              <w:t xml:space="preserve"> </w:t>
            </w:r>
            <w:r>
              <w:rPr>
                <w:rFonts w:ascii="Times New Roman" w:hAnsi="Times New Roman" w:eastAsia="仿宋_GB2312"/>
                <w:spacing w:val="2"/>
                <w:sz w:val="24"/>
                <w:szCs w:val="24"/>
              </w:rPr>
              <w:t>损等问题；</w:t>
            </w:r>
          </w:p>
          <w:p>
            <w:pPr>
              <w:pStyle w:val="8"/>
              <w:spacing w:line="204" w:lineRule="auto"/>
              <w:ind w:left="21"/>
              <w:jc w:val="both"/>
              <w:rPr>
                <w:rFonts w:ascii="Times New Roman" w:hAnsi="Times New Roman" w:eastAsia="仿宋_GB2312"/>
                <w:sz w:val="24"/>
                <w:szCs w:val="24"/>
              </w:rPr>
            </w:pPr>
            <w:r>
              <w:rPr>
                <w:rFonts w:ascii="Times New Roman" w:hAnsi="Times New Roman" w:eastAsia="仿宋_GB2312"/>
                <w:spacing w:val="2"/>
                <w:sz w:val="24"/>
                <w:szCs w:val="24"/>
              </w:rPr>
              <w:t>3.</w:t>
            </w:r>
            <w:r>
              <w:rPr>
                <w:rFonts w:ascii="Times New Roman" w:hAnsi="Times New Roman" w:eastAsia="仿宋_GB2312"/>
                <w:spacing w:val="8"/>
                <w:sz w:val="24"/>
                <w:szCs w:val="24"/>
              </w:rPr>
              <w:t xml:space="preserve"> </w:t>
            </w:r>
            <w:r>
              <w:rPr>
                <w:rFonts w:ascii="Times New Roman" w:hAnsi="Times New Roman" w:eastAsia="仿宋_GB2312"/>
                <w:spacing w:val="2"/>
                <w:sz w:val="24"/>
                <w:szCs w:val="24"/>
              </w:rPr>
              <w:t>向辖区群众普及基站辐射无影响安全常识。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3" w:hRule="atLeast"/>
        </w:trPr>
        <w:tc>
          <w:tcPr>
            <w:tcW w:w="441" w:type="dxa"/>
            <w:vAlign w:val="center"/>
          </w:tcPr>
          <w:p>
            <w:pPr>
              <w:spacing w:before="35" w:line="207" w:lineRule="auto"/>
              <w:jc w:val="center"/>
              <w:rPr>
                <w:rFonts w:ascii="Times New Roman" w:hAnsi="Times New Roman" w:eastAsia="仿宋_GB2312" w:cs="Arial"/>
                <w:sz w:val="24"/>
                <w:szCs w:val="24"/>
              </w:rPr>
            </w:pPr>
            <w:r>
              <w:rPr>
                <w:rFonts w:ascii="Times New Roman" w:hAnsi="Times New Roman" w:eastAsia="仿宋_GB2312" w:cs="Arial"/>
                <w:spacing w:val="8"/>
                <w:sz w:val="24"/>
                <w:szCs w:val="24"/>
              </w:rPr>
              <w:t>84</w:t>
            </w:r>
          </w:p>
        </w:tc>
        <w:tc>
          <w:tcPr>
            <w:tcW w:w="1053" w:type="dxa"/>
            <w:vAlign w:val="center"/>
          </w:tcPr>
          <w:p>
            <w:pPr>
              <w:pStyle w:val="8"/>
              <w:spacing w:before="52" w:line="205" w:lineRule="auto"/>
              <w:jc w:val="both"/>
              <w:rPr>
                <w:rFonts w:ascii="Times New Roman" w:hAnsi="Times New Roman" w:eastAsia="仿宋_GB2312"/>
                <w:sz w:val="24"/>
                <w:szCs w:val="24"/>
              </w:rPr>
            </w:pPr>
            <w:r>
              <w:rPr>
                <w:rFonts w:ascii="Times New Roman" w:hAnsi="Times New Roman" w:eastAsia="仿宋_GB2312"/>
                <w:spacing w:val="3"/>
                <w:sz w:val="24"/>
                <w:szCs w:val="24"/>
              </w:rPr>
              <w:t>城乡建设</w:t>
            </w:r>
          </w:p>
        </w:tc>
        <w:tc>
          <w:tcPr>
            <w:tcW w:w="1428" w:type="dxa"/>
            <w:vAlign w:val="center"/>
          </w:tcPr>
          <w:p>
            <w:pPr>
              <w:pStyle w:val="8"/>
              <w:spacing w:before="51" w:line="199" w:lineRule="auto"/>
              <w:ind w:right="39"/>
              <w:jc w:val="both"/>
              <w:rPr>
                <w:rFonts w:ascii="Times New Roman" w:hAnsi="Times New Roman" w:eastAsia="仿宋_GB2312"/>
                <w:sz w:val="24"/>
                <w:szCs w:val="24"/>
              </w:rPr>
            </w:pPr>
            <w:r>
              <w:rPr>
                <w:rFonts w:ascii="Times New Roman" w:hAnsi="Times New Roman" w:eastAsia="仿宋_GB2312"/>
                <w:spacing w:val="2"/>
                <w:sz w:val="24"/>
                <w:szCs w:val="24"/>
              </w:rPr>
              <w:t>负责燃气安全知识宣传、</w:t>
            </w:r>
            <w:r>
              <w:rPr>
                <w:rFonts w:ascii="Times New Roman" w:hAnsi="Times New Roman" w:eastAsia="仿宋_GB2312"/>
                <w:sz w:val="24"/>
                <w:szCs w:val="24"/>
              </w:rPr>
              <w:t xml:space="preserve"> 隐患上报</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阿合奇县住房和城 </w:t>
            </w:r>
            <w:r>
              <w:rPr>
                <w:rFonts w:ascii="Times New Roman" w:hAnsi="Times New Roman" w:eastAsia="仿宋_GB2312"/>
                <w:spacing w:val="3"/>
                <w:sz w:val="24"/>
                <w:szCs w:val="24"/>
              </w:rPr>
              <w:t>乡建设局、阿合奇</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县市场监督管理局</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、阿合奇县交通运</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输局、阿合奇县商</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务科技和工业信息</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化局、阿合奇县公</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安局、阿合奇县消</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防救援局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1.依法加强对瓶装液化石油气和燃气经营企业安全状况的监督</w:t>
            </w:r>
            <w:r>
              <w:rPr>
                <w:rFonts w:ascii="Times New Roman" w:hAnsi="Times New Roman" w:eastAsia="仿宋_GB2312"/>
                <w:spacing w:val="3"/>
                <w:sz w:val="24"/>
                <w:szCs w:val="24"/>
              </w:rPr>
              <w:t>检查；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2.督促燃气经营企业组织专门工作人员定期入户排查各类燃气安全隐患；</w:t>
            </w:r>
          </w:p>
          <w:p>
            <w:pPr>
              <w:pStyle w:val="8"/>
              <w:keepNext w:val="0"/>
              <w:keepLines w:val="0"/>
              <w:pageBreakBefore w:val="0"/>
              <w:widowControl/>
              <w:tabs>
                <w:tab w:val="left" w:pos="5460"/>
              </w:tabs>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3.督促行业部门做好液化石油气和燃气安全宣传。</w:t>
            </w:r>
            <w:r>
              <w:rPr>
                <w:rFonts w:ascii="Times New Roman" w:hAnsi="Times New Roman" w:eastAsia="仿宋_GB2312"/>
                <w:spacing w:val="15"/>
                <w:w w:val="101"/>
                <w:sz w:val="24"/>
                <w:szCs w:val="24"/>
              </w:rPr>
              <w:t xml:space="preserve"> </w:t>
            </w: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加强对液化石油气瓶产品质量的监督检查</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，依法实施气瓶充装许</w:t>
            </w:r>
            <w:r>
              <w:rPr>
                <w:rFonts w:ascii="Times New Roman" w:hAnsi="Times New Roman" w:eastAsia="仿宋_GB2312"/>
                <w:spacing w:val="3"/>
                <w:sz w:val="24"/>
                <w:szCs w:val="24"/>
              </w:rPr>
              <w:t>可</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，负责家用燃气器具强制性产品认证监</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管</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，深入排查整治“</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问题瓶</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问题阀</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问题软管</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”等燃气具安全风险和事故隐患。</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阿合奇县交通运输局：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加强对从事液化石油气运输的危险货物道路运输企业和车辆的监</w:t>
            </w:r>
            <w:r>
              <w:rPr>
                <w:rFonts w:ascii="Times New Roman" w:hAnsi="Times New Roman" w:eastAsia="仿宋_GB2312"/>
                <w:spacing w:val="3"/>
                <w:sz w:val="24"/>
                <w:szCs w:val="24"/>
              </w:rPr>
              <w:t>管。</w:t>
            </w: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阿合奇县商务科技和工业信息化局：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督促使用瓶装液化石油气的餐饮经营单位加强安全管理</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，落实安全防范措施。</w:t>
            </w: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阿合奇县公安局：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负责协助有关部门开展瓶装液化石油气整治</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，对构成</w:t>
            </w:r>
            <w:r>
              <w:rPr>
                <w:rFonts w:ascii="Times New Roman" w:hAnsi="Times New Roman" w:eastAsia="仿宋_GB2312"/>
                <w:spacing w:val="2"/>
                <w:sz w:val="24"/>
                <w:szCs w:val="24"/>
              </w:rPr>
              <w:t>犯罪的</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，依法追究刑事责任。</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阿合奇县消防救援局：</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深入排查整治餐饮企业“</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问题环境</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”等安全风险和事故隐</w:t>
            </w:r>
          </w:p>
        </w:tc>
        <w:tc>
          <w:tcPr>
            <w:tcW w:w="5557" w:type="dxa"/>
            <w:vAlign w:val="center"/>
          </w:tcPr>
          <w:p>
            <w:pPr>
              <w:pStyle w:val="8"/>
              <w:spacing w:before="51" w:line="194" w:lineRule="auto"/>
              <w:jc w:val="both"/>
              <w:rPr>
                <w:rFonts w:ascii="Times New Roman" w:hAnsi="Times New Roman" w:eastAsia="仿宋_GB2312"/>
                <w:sz w:val="24"/>
                <w:szCs w:val="24"/>
              </w:rPr>
            </w:pPr>
            <w:r>
              <w:rPr>
                <w:rFonts w:ascii="Times New Roman" w:hAnsi="Times New Roman" w:eastAsia="仿宋_GB2312"/>
                <w:spacing w:val="3"/>
                <w:sz w:val="24"/>
                <w:szCs w:val="24"/>
              </w:rPr>
              <w:t>1.根据行业部门提供的宣传资料，开展液化石油气和燃气使用安全宣传；</w:t>
            </w:r>
          </w:p>
          <w:p>
            <w:pPr>
              <w:pStyle w:val="8"/>
              <w:spacing w:line="204" w:lineRule="auto"/>
              <w:ind w:left="23"/>
              <w:jc w:val="both"/>
              <w:rPr>
                <w:rFonts w:ascii="Times New Roman" w:hAnsi="Times New Roman" w:eastAsia="仿宋_GB2312"/>
                <w:sz w:val="24"/>
                <w:szCs w:val="24"/>
              </w:rPr>
            </w:pPr>
            <w:r>
              <w:rPr>
                <w:rFonts w:ascii="Times New Roman" w:hAnsi="Times New Roman" w:eastAsia="仿宋_GB2312"/>
                <w:spacing w:val="4"/>
                <w:sz w:val="24"/>
                <w:szCs w:val="24"/>
              </w:rPr>
              <w:t>2.接到群众反映的燃气安全隐患，及时上报协调燃气管理</w:t>
            </w:r>
            <w:r>
              <w:rPr>
                <w:rFonts w:ascii="Times New Roman" w:hAnsi="Times New Roman" w:eastAsia="仿宋_GB2312"/>
                <w:spacing w:val="3"/>
                <w:sz w:val="24"/>
                <w:szCs w:val="24"/>
              </w:rPr>
              <w:t>部门入户核实、整改。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left"/>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3"/>
                <w:position w:val="1"/>
                <w:sz w:val="28"/>
                <w:szCs w:val="28"/>
              </w:rPr>
              <w:t>序号</w:t>
            </w:r>
          </w:p>
        </w:tc>
        <w:tc>
          <w:tcPr>
            <w:tcW w:w="1053"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left"/>
              <w:textAlignment w:val="baseline"/>
              <w:outlineLvl w:val="9"/>
              <w:rPr>
                <w:rFonts w:ascii="Times New Roman" w:hAnsi="Times New Roman" w:eastAsia="仿宋_GB2312"/>
                <w:spacing w:val="3"/>
                <w:sz w:val="24"/>
                <w:szCs w:val="24"/>
              </w:rPr>
            </w:pPr>
            <w:r>
              <w:rPr>
                <w:rFonts w:hint="eastAsia" w:ascii="黑体" w:hAnsi="黑体" w:eastAsia="黑体" w:cs="黑体"/>
                <w:spacing w:val="3"/>
                <w:position w:val="1"/>
                <w:sz w:val="28"/>
                <w:szCs w:val="28"/>
              </w:rPr>
              <w:t>事项类别</w:t>
            </w:r>
          </w:p>
        </w:tc>
        <w:tc>
          <w:tcPr>
            <w:tcW w:w="142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387" w:leftChars="0" w:right="0" w:rightChars="0" w:firstLine="0" w:firstLineChars="0"/>
              <w:jc w:val="left"/>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事项名称</w:t>
            </w: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left"/>
              <w:textAlignment w:val="baseline"/>
              <w:outlineLvl w:val="9"/>
              <w:rPr>
                <w:rFonts w:ascii="Times New Roman" w:hAnsi="Times New Roman" w:eastAsia="仿宋_GB2312"/>
                <w:sz w:val="24"/>
                <w:szCs w:val="24"/>
              </w:rPr>
            </w:pPr>
            <w:r>
              <w:rPr>
                <w:rFonts w:hint="eastAsia" w:ascii="黑体" w:hAnsi="黑体" w:eastAsia="黑体" w:cs="黑体"/>
                <w:spacing w:val="5"/>
                <w:position w:val="1"/>
                <w:sz w:val="28"/>
                <w:szCs w:val="28"/>
              </w:rPr>
              <w:t>对应上级部门</w:t>
            </w:r>
          </w:p>
        </w:tc>
        <w:tc>
          <w:tcPr>
            <w:tcW w:w="59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left"/>
              <w:textAlignment w:val="baseline"/>
              <w:outlineLvl w:val="9"/>
              <w:rPr>
                <w:rFonts w:ascii="Times New Roman" w:hAnsi="Times New Roman" w:eastAsia="仿宋_GB2312"/>
                <w:spacing w:val="4"/>
                <w:sz w:val="24"/>
                <w:szCs w:val="24"/>
              </w:rPr>
            </w:pPr>
            <w:r>
              <w:rPr>
                <w:rFonts w:hint="eastAsia" w:ascii="黑体" w:hAnsi="黑体" w:eastAsia="黑体" w:cs="黑体"/>
                <w:spacing w:val="4"/>
                <w:position w:val="1"/>
                <w:sz w:val="28"/>
                <w:szCs w:val="28"/>
              </w:rPr>
              <w:t>上级部门职责</w:t>
            </w:r>
          </w:p>
        </w:tc>
        <w:tc>
          <w:tcPr>
            <w:tcW w:w="5557"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left"/>
              <w:textAlignment w:val="baseline"/>
              <w:outlineLvl w:val="9"/>
              <w:rPr>
                <w:rFonts w:ascii="Times New Roman" w:hAnsi="Times New Roman" w:eastAsia="仿宋_GB2312"/>
                <w:spacing w:val="4"/>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26"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center"/>
              <w:textAlignment w:val="baseline"/>
              <w:rPr>
                <w:rFonts w:ascii="Times New Roman" w:hAnsi="Times New Roman" w:eastAsia="仿宋_GB2312" w:cs="Arial"/>
                <w:spacing w:val="8"/>
                <w:sz w:val="24"/>
                <w:szCs w:val="24"/>
              </w:rPr>
            </w:pP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rPr>
                <w:rFonts w:ascii="Times New Roman" w:hAnsi="Times New Roman" w:eastAsia="仿宋_GB2312"/>
                <w:spacing w:val="3"/>
                <w:sz w:val="24"/>
                <w:szCs w:val="24"/>
              </w:rPr>
            </w:pP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rPr>
                <w:rFonts w:ascii="Times New Roman" w:hAnsi="Times New Roman" w:eastAsia="仿宋_GB2312"/>
                <w:spacing w:val="2"/>
                <w:sz w:val="24"/>
                <w:szCs w:val="24"/>
              </w:rPr>
            </w:pP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县应急管理局、阿</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合奇县教育局、阿</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合奇县民政局、阿</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合奇县文化体育广</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播电视和旅游局、</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阿合奇县卫生健康</w:t>
            </w:r>
            <w:r>
              <w:rPr>
                <w:rFonts w:ascii="Times New Roman" w:hAnsi="Times New Roman" w:eastAsia="仿宋_GB2312"/>
                <w:sz w:val="24"/>
                <w:szCs w:val="24"/>
              </w:rPr>
              <w:t>委员会</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患。</w:t>
            </w: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阿合奇县安委会：</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1.督促燃气经营运输企业对存在的问题隐患进行整改</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，做好隐患整改闭环工作；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2.对学校、民政服务机构、旅游景区、医院等使用燃气的人员密集场所</w:t>
            </w:r>
            <w:r>
              <w:rPr>
                <w:rFonts w:ascii="Times New Roman" w:hAnsi="Times New Roman" w:eastAsia="仿宋_GB2312"/>
                <w:spacing w:val="-9"/>
                <w:sz w:val="24"/>
                <w:szCs w:val="24"/>
              </w:rPr>
              <w:t xml:space="preserve"> </w:t>
            </w:r>
            <w:r>
              <w:rPr>
                <w:rFonts w:ascii="Times New Roman" w:hAnsi="Times New Roman" w:eastAsia="仿宋_GB2312"/>
                <w:spacing w:val="4"/>
                <w:sz w:val="24"/>
                <w:szCs w:val="24"/>
              </w:rPr>
              <w:t>，按上述要求进行用气安全隐患排查</w:t>
            </w:r>
            <w:r>
              <w:rPr>
                <w:rFonts w:ascii="Times New Roman" w:hAnsi="Times New Roman" w:eastAsia="仿宋_GB2312"/>
                <w:sz w:val="24"/>
                <w:szCs w:val="24"/>
              </w:rPr>
              <w:t xml:space="preserve"> 整治。</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阿合奇县文化体育广播电视和旅游局：</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pacing w:val="4"/>
                <w:sz w:val="24"/>
                <w:szCs w:val="24"/>
              </w:rPr>
            </w:pPr>
            <w:r>
              <w:rPr>
                <w:rFonts w:ascii="Times New Roman" w:hAnsi="Times New Roman" w:eastAsia="仿宋_GB2312"/>
                <w:spacing w:val="4"/>
                <w:sz w:val="24"/>
                <w:szCs w:val="24"/>
              </w:rPr>
              <w:t>负责娱乐场所、旅游景点、文物保护单位等相关隐患排查、检查、督导、处罚。</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rPr>
                <w:rFonts w:ascii="Times New Roman" w:hAnsi="Times New Roman" w:eastAsia="仿宋_GB2312"/>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7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center"/>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85</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城乡建设</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开展公租房申请、审核、轮候、分配、使用、退出</w:t>
            </w:r>
            <w:r>
              <w:rPr>
                <w:rFonts w:ascii="Times New Roman" w:hAnsi="Times New Roman" w:eastAsia="仿宋_GB2312"/>
                <w:spacing w:val="8"/>
                <w:sz w:val="24"/>
                <w:szCs w:val="24"/>
              </w:rPr>
              <w:t xml:space="preserve"> </w:t>
            </w:r>
            <w:r>
              <w:rPr>
                <w:rFonts w:ascii="Times New Roman" w:hAnsi="Times New Roman" w:eastAsia="仿宋_GB2312"/>
                <w:sz w:val="24"/>
                <w:szCs w:val="24"/>
              </w:rPr>
              <w:t>等工作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 xml:space="preserve">阿合奇县住房和城 </w:t>
            </w:r>
            <w:r>
              <w:rPr>
                <w:rFonts w:ascii="Times New Roman" w:hAnsi="Times New Roman" w:eastAsia="仿宋_GB2312"/>
                <w:spacing w:val="-2"/>
                <w:sz w:val="24"/>
                <w:szCs w:val="24"/>
              </w:rPr>
              <w:t>乡建设局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 xml:space="preserve">1.提供政策依据、业务指导、培训； </w:t>
            </w:r>
            <w:r>
              <w:rPr>
                <w:rFonts w:ascii="Times New Roman" w:hAnsi="Times New Roman" w:eastAsia="仿宋_GB2312"/>
                <w:spacing w:val="3"/>
                <w:sz w:val="24"/>
                <w:szCs w:val="24"/>
              </w:rPr>
              <w:t>2.对公共租赁住房档案审批备案；</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3.根据空置房源情况提供房源保障；</w:t>
            </w:r>
          </w:p>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4.将申请的公租房纳入日常管理范围进行管理。</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1.负责公共租赁住房申请相关政策宣传、解释；</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2.对申请家庭提交的家庭收入、住房情况、家庭人口等要件进行初审并予以公示</w:t>
            </w:r>
            <w:r>
              <w:rPr>
                <w:rFonts w:ascii="Times New Roman" w:hAnsi="Times New Roman" w:eastAsia="仿宋_GB2312"/>
                <w:spacing w:val="-11"/>
                <w:sz w:val="24"/>
                <w:szCs w:val="24"/>
              </w:rPr>
              <w:t xml:space="preserve"> </w:t>
            </w:r>
            <w:r>
              <w:rPr>
                <w:rFonts w:ascii="Times New Roman" w:hAnsi="Times New Roman" w:eastAsia="仿宋_GB2312"/>
                <w:spacing w:val="4"/>
                <w:sz w:val="24"/>
                <w:szCs w:val="24"/>
              </w:rPr>
              <w:t>，核查原件留存复印</w:t>
            </w:r>
            <w:r>
              <w:rPr>
                <w:rFonts w:ascii="Times New Roman" w:hAnsi="Times New Roman" w:eastAsia="仿宋_GB2312"/>
                <w:sz w:val="24"/>
                <w:szCs w:val="24"/>
              </w:rPr>
              <w:t xml:space="preserve"> </w:t>
            </w:r>
            <w:r>
              <w:rPr>
                <w:rFonts w:ascii="Times New Roman" w:hAnsi="Times New Roman" w:eastAsia="仿宋_GB2312"/>
                <w:spacing w:val="-2"/>
                <w:sz w:val="24"/>
                <w:szCs w:val="24"/>
              </w:rPr>
              <w:t>件；</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3.对申请材料复审后公示</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，上报县住建局。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4"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center"/>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86</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商贸流通</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推动商业体系建设，做好</w:t>
            </w:r>
            <w:r>
              <w:rPr>
                <w:rFonts w:ascii="Times New Roman" w:hAnsi="Times New Roman" w:eastAsia="仿宋_GB2312"/>
                <w:spacing w:val="4"/>
                <w:sz w:val="24"/>
                <w:szCs w:val="24"/>
              </w:rPr>
              <w:t>辖区企业、电商服务保障</w:t>
            </w:r>
            <w:r>
              <w:rPr>
                <w:rFonts w:ascii="Times New Roman" w:hAnsi="Times New Roman" w:eastAsia="仿宋_GB2312"/>
                <w:spacing w:val="-1"/>
                <w:sz w:val="24"/>
                <w:szCs w:val="24"/>
              </w:rPr>
              <w:t>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 xml:space="preserve">阿合奇县商务科技 </w:t>
            </w:r>
            <w:r>
              <w:rPr>
                <w:rFonts w:ascii="Times New Roman" w:hAnsi="Times New Roman" w:eastAsia="仿宋_GB2312"/>
                <w:spacing w:val="3"/>
                <w:sz w:val="24"/>
                <w:szCs w:val="24"/>
              </w:rPr>
              <w:t>和工业信息化局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阿合奇县商务科技和工业信息化局：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1.组织乡梳理统计便民圈基本情况</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，结合居</w:t>
            </w:r>
            <w:r>
              <w:rPr>
                <w:rFonts w:ascii="Times New Roman" w:hAnsi="Times New Roman" w:eastAsia="仿宋_GB2312"/>
                <w:spacing w:val="1"/>
                <w:sz w:val="24"/>
                <w:szCs w:val="24"/>
              </w:rPr>
              <w:t>民需求</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，补足业态；</w:t>
            </w:r>
            <w:r>
              <w:rPr>
                <w:rFonts w:ascii="Times New Roman" w:hAnsi="Times New Roman" w:eastAsia="仿宋_GB2312"/>
                <w:sz w:val="24"/>
                <w:szCs w:val="24"/>
              </w:rPr>
              <w:t xml:space="preserve"> </w:t>
            </w:r>
            <w:r>
              <w:rPr>
                <w:rFonts w:ascii="Times New Roman" w:hAnsi="Times New Roman" w:eastAsia="仿宋_GB2312"/>
                <w:spacing w:val="2"/>
                <w:sz w:val="24"/>
                <w:szCs w:val="24"/>
              </w:rPr>
              <w:t>2.完成商业体系建设相关报告；</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3.指导乡进行项目申报（有条件的乡做到乡商贸中心、快递物流站点、村级便利店等实现全覆盖</w:t>
            </w:r>
            <w:r>
              <w:rPr>
                <w:rFonts w:ascii="Times New Roman" w:hAnsi="Times New Roman" w:eastAsia="仿宋_GB2312"/>
                <w:spacing w:val="-6"/>
                <w:sz w:val="24"/>
                <w:szCs w:val="24"/>
              </w:rPr>
              <w:t>）；</w:t>
            </w:r>
            <w:r>
              <w:rPr>
                <w:rFonts w:ascii="Times New Roman" w:hAnsi="Times New Roman" w:eastAsia="仿宋_GB2312"/>
                <w:sz w:val="24"/>
                <w:szCs w:val="24"/>
              </w:rPr>
              <w:t xml:space="preserve"> </w:t>
            </w:r>
            <w:r>
              <w:rPr>
                <w:rFonts w:ascii="Times New Roman" w:hAnsi="Times New Roman" w:eastAsia="仿宋_GB2312"/>
                <w:spacing w:val="2"/>
                <w:sz w:val="24"/>
                <w:szCs w:val="24"/>
              </w:rPr>
              <w:t>4.汇总备案手续材料，定期公开备案信息，方便公众查询和社会监督；</w:t>
            </w:r>
          </w:p>
          <w:p>
            <w:pPr>
              <w:pStyle w:val="8"/>
              <w:keepNext w:val="0"/>
              <w:keepLines w:val="0"/>
              <w:pageBreakBefore w:val="0"/>
              <w:widowControl/>
              <w:kinsoku w:val="0"/>
              <w:wordWrap/>
              <w:overflowPunct/>
              <w:topLinePunct w:val="0"/>
              <w:autoSpaceDE w:val="0"/>
              <w:autoSpaceDN w:val="0"/>
              <w:bidi w:val="0"/>
              <w:adjustRightInd w:val="0"/>
              <w:snapToGrid w:val="0"/>
              <w:spacing w:line="175"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5.提醒零售商、洗染业经营者、除集团发卡企业、品牌发卡企业和规模发卡企业以外的发卡企业备案。</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1.对辖区消费群体需求进行摸排，上报数据；</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2.</w:t>
            </w:r>
            <w:r>
              <w:rPr>
                <w:rFonts w:ascii="Times New Roman" w:hAnsi="Times New Roman" w:eastAsia="仿宋_GB2312"/>
                <w:spacing w:val="-21"/>
                <w:sz w:val="24"/>
                <w:szCs w:val="24"/>
              </w:rPr>
              <w:t xml:space="preserve"> </w:t>
            </w:r>
            <w:r>
              <w:rPr>
                <w:rFonts w:ascii="Times New Roman" w:hAnsi="Times New Roman" w:eastAsia="仿宋_GB2312"/>
                <w:spacing w:val="4"/>
                <w:sz w:val="24"/>
                <w:szCs w:val="24"/>
              </w:rPr>
              <w:t>聚焦商业体系中市场缺位和薄弱环节</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，谋划补</w:t>
            </w:r>
            <w:r>
              <w:rPr>
                <w:rFonts w:ascii="Times New Roman" w:hAnsi="Times New Roman" w:eastAsia="仿宋_GB2312"/>
                <w:spacing w:val="3"/>
                <w:sz w:val="24"/>
                <w:szCs w:val="24"/>
              </w:rPr>
              <w:t>基础设施和公共服务短板的项目，推荐各方面建设条件成熟的项目至县商工局；</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3.各村设置电商服务点。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14"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center"/>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87</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商贸流通</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推进进出口贸易和边民互</w:t>
            </w:r>
            <w:r>
              <w:rPr>
                <w:rFonts w:ascii="Times New Roman" w:hAnsi="Times New Roman" w:eastAsia="仿宋_GB2312"/>
                <w:sz w:val="24"/>
                <w:szCs w:val="24"/>
              </w:rPr>
              <w:t>市</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 xml:space="preserve">阿合奇县商务科技 </w:t>
            </w:r>
            <w:r>
              <w:rPr>
                <w:rFonts w:ascii="Times New Roman" w:hAnsi="Times New Roman" w:eastAsia="仿宋_GB2312"/>
                <w:spacing w:val="3"/>
                <w:sz w:val="24"/>
                <w:szCs w:val="24"/>
              </w:rPr>
              <w:t>和工业信息化局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阿合奇县商务科技和工业信息化局：</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1.制定边民互市实施细则与优惠政策；</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2.统筹建设贸易市场、仓储、交通等硬件；</w:t>
            </w:r>
            <w:r>
              <w:rPr>
                <w:rFonts w:ascii="Times New Roman" w:hAnsi="Times New Roman" w:eastAsia="仿宋_GB2312"/>
                <w:sz w:val="24"/>
                <w:szCs w:val="24"/>
              </w:rPr>
              <w:t xml:space="preserve"> </w:t>
            </w:r>
            <w:r>
              <w:rPr>
                <w:rFonts w:ascii="Times New Roman" w:hAnsi="Times New Roman" w:eastAsia="仿宋_GB2312"/>
                <w:spacing w:val="3"/>
                <w:sz w:val="24"/>
                <w:szCs w:val="24"/>
              </w:rPr>
              <w:t>3.打击走私、违规交易；</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4.培育物流、加工等相关产业；</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5.汇总全县互市数据并向上级报送。</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1.宣传政策</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，协助边民办理互市手续；</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rPr>
                <w:rFonts w:ascii="Times New Roman" w:hAnsi="Times New Roman" w:eastAsia="仿宋_GB2312"/>
                <w:sz w:val="24"/>
                <w:szCs w:val="24"/>
              </w:rPr>
            </w:pPr>
            <w:r>
              <w:rPr>
                <w:rFonts w:ascii="Times New Roman" w:hAnsi="Times New Roman" w:eastAsia="仿宋_GB2312"/>
                <w:sz w:val="24"/>
                <w:szCs w:val="24"/>
              </w:rPr>
              <w:t>2.维护市场日常交易、治安秩序</w:t>
            </w:r>
            <w:r>
              <w:rPr>
                <w:rFonts w:ascii="Times New Roman" w:hAnsi="Times New Roman" w:eastAsia="仿宋_GB2312"/>
                <w:spacing w:val="-13"/>
                <w:sz w:val="24"/>
                <w:szCs w:val="24"/>
              </w:rPr>
              <w:t xml:space="preserve"> </w:t>
            </w:r>
            <w:r>
              <w:rPr>
                <w:rFonts w:ascii="Times New Roman" w:hAnsi="Times New Roman" w:eastAsia="仿宋_GB2312"/>
                <w:sz w:val="24"/>
                <w:szCs w:val="24"/>
              </w:rPr>
              <w:t xml:space="preserve">；   </w:t>
            </w:r>
            <w:r>
              <w:rPr>
                <w:rFonts w:ascii="Times New Roman" w:hAnsi="Times New Roman" w:eastAsia="仿宋_GB2312"/>
                <w:spacing w:val="1"/>
                <w:sz w:val="24"/>
                <w:szCs w:val="24"/>
              </w:rPr>
              <w:t>3.组织边民成立合作社，提升组织化</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w:t>
            </w:r>
            <w:r>
              <w:rPr>
                <w:rFonts w:ascii="Times New Roman" w:hAnsi="Times New Roman" w:eastAsia="仿宋_GB2312"/>
                <w:sz w:val="24"/>
                <w:szCs w:val="24"/>
              </w:rPr>
              <w:t xml:space="preserve">   </w:t>
            </w:r>
            <w:r>
              <w:rPr>
                <w:rFonts w:ascii="Times New Roman" w:hAnsi="Times New Roman" w:eastAsia="仿宋_GB2312"/>
                <w:spacing w:val="4"/>
                <w:sz w:val="24"/>
                <w:szCs w:val="24"/>
              </w:rPr>
              <w:t>4.统计上报本乡交易数据及问题建议</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w:t>
            </w:r>
            <w:r>
              <w:rPr>
                <w:rFonts w:ascii="Times New Roman" w:hAnsi="Times New Roman" w:eastAsia="仿宋_GB2312"/>
                <w:sz w:val="24"/>
                <w:szCs w:val="24"/>
              </w:rPr>
              <w:t xml:space="preserve">   5.负责辖区内互市点简易设施日常维护。</w:t>
            </w:r>
          </w:p>
        </w:tc>
      </w:tr>
    </w:tbl>
    <w:p>
      <w:pPr>
        <w:sectPr>
          <w:footerReference r:id="rId29"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right="0" w:rightChars="0" w:firstLine="0" w:firstLineChars="0"/>
              <w:jc w:val="center"/>
              <w:textAlignment w:val="baseline"/>
              <w:outlineLvl w:val="9"/>
              <w:rPr>
                <w:rFonts w:hint="eastAsia" w:ascii="黑体" w:hAnsi="黑体" w:eastAsia="黑体" w:cs="黑体"/>
                <w:sz w:val="28"/>
                <w:szCs w:val="28"/>
              </w:rPr>
            </w:pPr>
            <w:bookmarkStart w:id="4" w:name="bookmark5"/>
            <w:bookmarkEnd w:id="4"/>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03"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center"/>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88</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商贸流通</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做好交易市场服务管理工</w:t>
            </w:r>
            <w:r>
              <w:rPr>
                <w:rFonts w:ascii="Times New Roman" w:hAnsi="Times New Roman" w:eastAsia="仿宋_GB2312"/>
                <w:spacing w:val="1"/>
                <w:sz w:val="24"/>
                <w:szCs w:val="24"/>
              </w:rPr>
              <w:t xml:space="preserve"> </w:t>
            </w:r>
            <w:r>
              <w:rPr>
                <w:rFonts w:ascii="Times New Roman" w:hAnsi="Times New Roman" w:eastAsia="仿宋_GB2312"/>
                <w:sz w:val="24"/>
                <w:szCs w:val="24"/>
              </w:rPr>
              <w:t>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2"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阿合奇县市场监督 </w:t>
            </w:r>
            <w:r>
              <w:rPr>
                <w:rFonts w:ascii="Times New Roman" w:hAnsi="Times New Roman" w:eastAsia="仿宋_GB2312"/>
                <w:spacing w:val="3"/>
                <w:sz w:val="24"/>
                <w:szCs w:val="24"/>
              </w:rPr>
              <w:t>管理局、阿合奇县</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应急管理局、阿合</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奇县商务科技和工</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业信息化局、阿合</w:t>
            </w:r>
            <w:r>
              <w:rPr>
                <w:rFonts w:ascii="Times New Roman" w:hAnsi="Times New Roman" w:eastAsia="仿宋_GB2312"/>
                <w:spacing w:val="2"/>
                <w:sz w:val="24"/>
                <w:szCs w:val="24"/>
              </w:rPr>
              <w:t xml:space="preserve"> 奇县农业农村局、</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阿合奇县公安局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3"/>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负责乡各类商品交易市场的食品安全、营业执照</w:t>
            </w:r>
            <w:r>
              <w:rPr>
                <w:rFonts w:ascii="Times New Roman" w:hAnsi="Times New Roman" w:eastAsia="仿宋_GB2312"/>
                <w:spacing w:val="3"/>
                <w:sz w:val="24"/>
                <w:szCs w:val="24"/>
              </w:rPr>
              <w:t>等方面的监督检查。</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阿合奇县应急管理局：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3"/>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负责乡各类商品交易市场的安全生产监督检查、应急管理、灾害防治、应急救助等方面的工作。</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阿合奇县商务科技和工业信息化局：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3"/>
              <w:jc w:val="both"/>
              <w:textAlignment w:val="baseline"/>
              <w:outlineLvl w:val="9"/>
              <w:rPr>
                <w:rFonts w:ascii="Times New Roman" w:hAnsi="Times New Roman" w:eastAsia="仿宋_GB2312"/>
                <w:sz w:val="24"/>
                <w:szCs w:val="24"/>
              </w:rPr>
            </w:pPr>
            <w:r>
              <w:rPr>
                <w:rFonts w:ascii="Times New Roman" w:hAnsi="Times New Roman" w:eastAsia="仿宋_GB2312"/>
                <w:spacing w:val="5"/>
                <w:sz w:val="24"/>
                <w:szCs w:val="24"/>
              </w:rPr>
              <w:t>负责各类商品交易市场的市场主体管理、市场秩</w:t>
            </w:r>
            <w:r>
              <w:rPr>
                <w:rFonts w:ascii="Times New Roman" w:hAnsi="Times New Roman" w:eastAsia="仿宋_GB2312"/>
                <w:spacing w:val="4"/>
                <w:sz w:val="24"/>
                <w:szCs w:val="24"/>
              </w:rPr>
              <w:t>序维护、商品质量监管、消费者权益保护、商标广告管理等</w:t>
            </w:r>
            <w:r>
              <w:rPr>
                <w:rFonts w:ascii="Times New Roman" w:hAnsi="Times New Roman" w:eastAsia="仿宋_GB2312"/>
                <w:sz w:val="24"/>
                <w:szCs w:val="24"/>
              </w:rPr>
              <w:t xml:space="preserve"> </w:t>
            </w:r>
            <w:r>
              <w:rPr>
                <w:rFonts w:ascii="Times New Roman" w:hAnsi="Times New Roman" w:eastAsia="仿宋_GB2312"/>
                <w:spacing w:val="2"/>
                <w:sz w:val="24"/>
                <w:szCs w:val="24"/>
              </w:rPr>
              <w:t>方面的工作。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阿合奇县农业农村局：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7"/>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负责各类商品交易市场的农产品质量安全监管</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，农产品交易行为的监督、农村集体资产交易管理等方面的工</w:t>
            </w:r>
            <w:r>
              <w:rPr>
                <w:rFonts w:ascii="Times New Roman" w:hAnsi="Times New Roman" w:eastAsia="仿宋_GB2312"/>
                <w:sz w:val="24"/>
                <w:szCs w:val="24"/>
              </w:rPr>
              <w:t xml:space="preserve"> </w:t>
            </w:r>
            <w:r>
              <w:rPr>
                <w:rFonts w:ascii="Times New Roman" w:hAnsi="Times New Roman" w:eastAsia="仿宋_GB2312"/>
                <w:spacing w:val="-2"/>
                <w:sz w:val="24"/>
                <w:szCs w:val="24"/>
              </w:rPr>
              <w:t>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阿合奇县公安局：</w:t>
            </w:r>
          </w:p>
          <w:p>
            <w:pPr>
              <w:pStyle w:val="8"/>
              <w:keepNext w:val="0"/>
              <w:keepLines w:val="0"/>
              <w:pageBreakBefore w:val="0"/>
              <w:widowControl/>
              <w:kinsoku w:val="0"/>
              <w:wordWrap/>
              <w:overflowPunct/>
              <w:topLinePunct w:val="0"/>
              <w:autoSpaceDE w:val="0"/>
              <w:autoSpaceDN w:val="0"/>
              <w:bidi w:val="0"/>
              <w:adjustRightInd w:val="0"/>
              <w:snapToGrid w:val="0"/>
              <w:spacing w:line="18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负责各类商品交易市场治安秩序的维护、危险物品的管理、流动人口的管理等方面的工作。</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right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right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1.向商户宣传法律法规和政策（包括食品安全法、消防安全条例等内容</w:t>
            </w:r>
            <w:r>
              <w:rPr>
                <w:rFonts w:ascii="Times New Roman" w:hAnsi="Times New Roman" w:eastAsia="仿宋_GB2312"/>
                <w:spacing w:val="6"/>
                <w:sz w:val="24"/>
                <w:szCs w:val="24"/>
              </w:rPr>
              <w:t>）；</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6"/>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2.开展乡各类商品交易市场服务管理工作，制止无照</w:t>
            </w:r>
            <w:r>
              <w:rPr>
                <w:rFonts w:ascii="Times New Roman" w:hAnsi="Times New Roman" w:eastAsia="仿宋_GB2312"/>
                <w:spacing w:val="3"/>
                <w:sz w:val="24"/>
                <w:szCs w:val="24"/>
              </w:rPr>
              <w:t>经营、超范围经营等行为，打击强买强卖、欺诈等不正当交易并上报；</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hanging="1"/>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3.对检查中发现的问题和违法行为及时报</w:t>
            </w:r>
            <w:r>
              <w:rPr>
                <w:rFonts w:ascii="Times New Roman" w:hAnsi="Times New Roman" w:eastAsia="仿宋_GB2312"/>
                <w:spacing w:val="3"/>
                <w:sz w:val="24"/>
                <w:szCs w:val="24"/>
              </w:rPr>
              <w:t>送县市场监督管理局；</w:t>
            </w:r>
            <w:r>
              <w:rPr>
                <w:rFonts w:ascii="Times New Roman" w:hAnsi="Times New Roman" w:eastAsia="仿宋_GB2312"/>
                <w:sz w:val="24"/>
                <w:szCs w:val="24"/>
              </w:rPr>
              <w:t xml:space="preserve"> </w:t>
            </w:r>
            <w:r>
              <w:rPr>
                <w:rFonts w:ascii="Times New Roman" w:hAnsi="Times New Roman" w:eastAsia="仿宋_GB2312"/>
                <w:spacing w:val="3"/>
                <w:sz w:val="24"/>
                <w:szCs w:val="24"/>
              </w:rPr>
              <w:t>4.遇突发事件立即启动应急预案</w:t>
            </w:r>
            <w:r>
              <w:rPr>
                <w:rFonts w:ascii="Times New Roman" w:hAnsi="Times New Roman" w:eastAsia="仿宋_GB2312"/>
                <w:spacing w:val="-3"/>
                <w:sz w:val="24"/>
                <w:szCs w:val="24"/>
              </w:rPr>
              <w:t xml:space="preserve"> </w:t>
            </w:r>
            <w:r>
              <w:rPr>
                <w:rFonts w:ascii="Times New Roman" w:hAnsi="Times New Roman" w:eastAsia="仿宋_GB2312"/>
                <w:spacing w:val="3"/>
                <w:sz w:val="24"/>
                <w:szCs w:val="24"/>
              </w:rPr>
              <w:t>，开展应急先期处置工作。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9"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center"/>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89</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负责辖区非物质文化遗产的挖掘、保护、传承展示和申报工作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12"/>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阿合奇县文化体育 </w:t>
            </w:r>
            <w:r>
              <w:rPr>
                <w:rFonts w:ascii="Times New Roman" w:hAnsi="Times New Roman" w:eastAsia="仿宋_GB2312"/>
                <w:spacing w:val="4"/>
                <w:sz w:val="24"/>
                <w:szCs w:val="24"/>
              </w:rPr>
              <w:t>广播电视和旅游局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0" w:lineRule="auto"/>
              <w:ind w:left="0" w:leftChars="0" w:right="0" w:rightChars="0" w:firstLine="13"/>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阿合奇县文化体育广播电视和旅游局：</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1.制定非物质文化遗产保护工作方案</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w:t>
            </w:r>
            <w:r>
              <w:rPr>
                <w:rFonts w:ascii="Times New Roman" w:hAnsi="Times New Roman" w:eastAsia="仿宋_GB2312"/>
                <w:sz w:val="24"/>
                <w:szCs w:val="24"/>
              </w:rPr>
              <w:t xml:space="preserve"> </w:t>
            </w:r>
            <w:r>
              <w:rPr>
                <w:rFonts w:ascii="Times New Roman" w:hAnsi="Times New Roman" w:eastAsia="仿宋_GB2312"/>
                <w:spacing w:val="3"/>
                <w:sz w:val="24"/>
                <w:szCs w:val="24"/>
              </w:rPr>
              <w:t>2.开展非物质文化遗产培训；</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3.指导乡开展非物质文化遗产保护工作。</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1.组织收集本地非遗线索和相关文字、图片、影像等资料</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，并上报</w:t>
            </w:r>
            <w:r>
              <w:rPr>
                <w:rFonts w:ascii="Times New Roman" w:hAnsi="Times New Roman" w:eastAsia="仿宋_GB2312"/>
                <w:spacing w:val="2"/>
                <w:sz w:val="24"/>
                <w:szCs w:val="24"/>
              </w:rPr>
              <w:t>县文旅局；</w:t>
            </w:r>
            <w:r>
              <w:rPr>
                <w:rFonts w:ascii="Times New Roman" w:hAnsi="Times New Roman" w:eastAsia="仿宋_GB2312"/>
                <w:sz w:val="24"/>
                <w:szCs w:val="24"/>
              </w:rPr>
              <w:t xml:space="preserve"> </w:t>
            </w:r>
            <w:r>
              <w:rPr>
                <w:rFonts w:ascii="Times New Roman" w:hAnsi="Times New Roman" w:eastAsia="仿宋_GB2312"/>
                <w:spacing w:val="3"/>
                <w:sz w:val="24"/>
                <w:szCs w:val="24"/>
              </w:rPr>
              <w:t>2.对非物质文化遗产进行调查、初步认定、建</w:t>
            </w:r>
            <w:r>
              <w:rPr>
                <w:rFonts w:ascii="Times New Roman" w:hAnsi="Times New Roman" w:eastAsia="仿宋_GB2312"/>
                <w:spacing w:val="2"/>
                <w:sz w:val="24"/>
                <w:szCs w:val="24"/>
              </w:rPr>
              <w:t>档；</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1"/>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3.开展非物质文化遗产的展示、宣传、活动；</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4.开展传承人传习活动；</w:t>
            </w:r>
          </w:p>
          <w:p>
            <w:pPr>
              <w:pStyle w:val="8"/>
              <w:keepNext w:val="0"/>
              <w:keepLines w:val="0"/>
              <w:pageBreakBefore w:val="0"/>
              <w:widowControl/>
              <w:kinsoku w:val="0"/>
              <w:wordWrap/>
              <w:overflowPunct/>
              <w:topLinePunct w:val="0"/>
              <w:autoSpaceDE w:val="0"/>
              <w:autoSpaceDN w:val="0"/>
              <w:bidi w:val="0"/>
              <w:adjustRightInd w:val="0"/>
              <w:snapToGrid w:val="0"/>
              <w:spacing w:line="17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5.开展非物质文化遗产保护工作。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3"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center"/>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90</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农村公益电影放映</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阿合奇县委宣传部</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阿合奇县委宣传部：</w:t>
            </w:r>
          </w:p>
          <w:p>
            <w:pPr>
              <w:pStyle w:val="8"/>
              <w:keepNext w:val="0"/>
              <w:keepLines w:val="0"/>
              <w:pageBreakBefore w:val="0"/>
              <w:widowControl/>
              <w:kinsoku w:val="0"/>
              <w:wordWrap/>
              <w:overflowPunct/>
              <w:topLinePunct w:val="0"/>
              <w:autoSpaceDE w:val="0"/>
              <w:autoSpaceDN w:val="0"/>
              <w:bidi w:val="0"/>
              <w:adjustRightInd w:val="0"/>
              <w:snapToGrid w:val="0"/>
              <w:spacing w:line="191"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1.制定农村公益电影放映方案</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，下发电影放映计划；</w:t>
            </w:r>
            <w:r>
              <w:rPr>
                <w:rFonts w:ascii="Times New Roman" w:hAnsi="Times New Roman" w:eastAsia="仿宋_GB2312"/>
                <w:sz w:val="24"/>
                <w:szCs w:val="24"/>
              </w:rPr>
              <w:t xml:space="preserve"> </w:t>
            </w:r>
            <w:r>
              <w:rPr>
                <w:rFonts w:ascii="Times New Roman" w:hAnsi="Times New Roman" w:eastAsia="仿宋_GB2312"/>
                <w:spacing w:val="2"/>
                <w:sz w:val="24"/>
                <w:szCs w:val="24"/>
              </w:rPr>
              <w:t>2.安排电影中心赴乡村播放电影。</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1.协调放映场地；</w:t>
            </w:r>
          </w:p>
          <w:p>
            <w:pPr>
              <w:pStyle w:val="8"/>
              <w:keepNext w:val="0"/>
              <w:keepLines w:val="0"/>
              <w:pageBreakBefore w:val="0"/>
              <w:widowControl/>
              <w:kinsoku w:val="0"/>
              <w:wordWrap/>
              <w:overflowPunct/>
              <w:topLinePunct w:val="0"/>
              <w:autoSpaceDE w:val="0"/>
              <w:autoSpaceDN w:val="0"/>
              <w:bidi w:val="0"/>
              <w:adjustRightInd w:val="0"/>
              <w:snapToGrid w:val="0"/>
              <w:spacing w:line="191" w:lineRule="auto"/>
              <w:ind w:left="0" w:leftChars="0" w:right="0" w:rightChars="0" w:firstLine="1"/>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2.做好现场安全保障工作； 3.组织群众观看电影。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08"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center"/>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91</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以开展“</w:t>
            </w:r>
            <w:r>
              <w:rPr>
                <w:rFonts w:ascii="Times New Roman" w:hAnsi="Times New Roman" w:eastAsia="仿宋_GB2312"/>
                <w:spacing w:val="-21"/>
                <w:sz w:val="24"/>
                <w:szCs w:val="24"/>
              </w:rPr>
              <w:t xml:space="preserve"> </w:t>
            </w:r>
            <w:r>
              <w:rPr>
                <w:rFonts w:ascii="Times New Roman" w:hAnsi="Times New Roman" w:eastAsia="仿宋_GB2312"/>
                <w:spacing w:val="1"/>
                <w:sz w:val="24"/>
                <w:szCs w:val="24"/>
              </w:rPr>
              <w:t>我们的中国梦</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”——文化进万家活动为</w:t>
            </w:r>
            <w:r>
              <w:rPr>
                <w:rFonts w:ascii="Times New Roman" w:hAnsi="Times New Roman" w:eastAsia="仿宋_GB2312"/>
                <w:sz w:val="24"/>
                <w:szCs w:val="24"/>
              </w:rPr>
              <w:t xml:space="preserve"> </w:t>
            </w:r>
            <w:r>
              <w:rPr>
                <w:rFonts w:ascii="Times New Roman" w:hAnsi="Times New Roman" w:eastAsia="仿宋_GB2312"/>
                <w:spacing w:val="1"/>
                <w:sz w:val="24"/>
                <w:szCs w:val="24"/>
              </w:rPr>
              <w:t>载体</w:t>
            </w:r>
            <w:r>
              <w:rPr>
                <w:rFonts w:ascii="Times New Roman" w:hAnsi="Times New Roman" w:eastAsia="仿宋_GB2312"/>
                <w:spacing w:val="-6"/>
                <w:sz w:val="24"/>
                <w:szCs w:val="24"/>
              </w:rPr>
              <w:t xml:space="preserve"> </w:t>
            </w:r>
            <w:r>
              <w:rPr>
                <w:rFonts w:ascii="Times New Roman" w:hAnsi="Times New Roman" w:eastAsia="仿宋_GB2312"/>
                <w:spacing w:val="1"/>
                <w:sz w:val="24"/>
                <w:szCs w:val="24"/>
              </w:rPr>
              <w:t>，推动优质文化资源</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直达基层</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阿合奇县委宣传部</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阿合奇县委宣传部：</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一、“</w:t>
            </w:r>
            <w:r>
              <w:rPr>
                <w:rFonts w:ascii="Times New Roman" w:hAnsi="Times New Roman" w:eastAsia="仿宋_GB2312"/>
                <w:spacing w:val="-9"/>
                <w:sz w:val="24"/>
                <w:szCs w:val="24"/>
              </w:rPr>
              <w:t xml:space="preserve"> </w:t>
            </w:r>
            <w:r>
              <w:rPr>
                <w:rFonts w:ascii="Times New Roman" w:hAnsi="Times New Roman" w:eastAsia="仿宋_GB2312"/>
                <w:spacing w:val="1"/>
                <w:sz w:val="24"/>
                <w:szCs w:val="24"/>
              </w:rPr>
              <w:t>我们的中国梦</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”——文化进万家活动</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8"/>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1.联系县乡两级文艺小分队深入生活、深入基层</w:t>
            </w:r>
            <w:r>
              <w:rPr>
                <w:rFonts w:ascii="Times New Roman" w:hAnsi="Times New Roman" w:eastAsia="仿宋_GB2312"/>
                <w:spacing w:val="-15"/>
                <w:sz w:val="24"/>
                <w:szCs w:val="24"/>
              </w:rPr>
              <w:t xml:space="preserve"> </w:t>
            </w:r>
            <w:r>
              <w:rPr>
                <w:rFonts w:ascii="Times New Roman" w:hAnsi="Times New Roman" w:eastAsia="仿宋_GB2312"/>
                <w:spacing w:val="4"/>
                <w:sz w:val="24"/>
                <w:szCs w:val="24"/>
              </w:rPr>
              <w:t>、深入实践</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积极</w:t>
            </w:r>
            <w:r>
              <w:rPr>
                <w:rFonts w:ascii="Times New Roman" w:hAnsi="Times New Roman" w:eastAsia="仿宋_GB2312"/>
                <w:spacing w:val="3"/>
                <w:sz w:val="24"/>
                <w:szCs w:val="24"/>
              </w:rPr>
              <w:t>设计活动载体</w:t>
            </w:r>
            <w:r>
              <w:rPr>
                <w:rFonts w:ascii="Times New Roman" w:hAnsi="Times New Roman" w:eastAsia="仿宋_GB2312"/>
                <w:spacing w:val="-15"/>
                <w:sz w:val="24"/>
                <w:szCs w:val="24"/>
              </w:rPr>
              <w:t xml:space="preserve"> </w:t>
            </w:r>
            <w:r>
              <w:rPr>
                <w:rFonts w:ascii="Times New Roman" w:hAnsi="Times New Roman" w:eastAsia="仿宋_GB2312"/>
                <w:spacing w:val="3"/>
                <w:sz w:val="24"/>
                <w:szCs w:val="24"/>
              </w:rPr>
              <w:t>，创新活动形式</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5"/>
                <w:sz w:val="24"/>
                <w:szCs w:val="24"/>
              </w:rPr>
              <w:t xml:space="preserve"> </w:t>
            </w:r>
            <w:r>
              <w:rPr>
                <w:rFonts w:ascii="Times New Roman" w:hAnsi="Times New Roman" w:eastAsia="仿宋_GB2312"/>
                <w:spacing w:val="3"/>
                <w:sz w:val="24"/>
                <w:szCs w:val="24"/>
              </w:rPr>
              <w:t>开展内容</w:t>
            </w:r>
            <w:r>
              <w:rPr>
                <w:rFonts w:ascii="Times New Roman" w:hAnsi="Times New Roman" w:eastAsia="仿宋_GB2312"/>
                <w:sz w:val="24"/>
                <w:szCs w:val="24"/>
              </w:rPr>
              <w:t xml:space="preserve"> </w:t>
            </w:r>
            <w:r>
              <w:rPr>
                <w:rFonts w:ascii="Times New Roman" w:hAnsi="Times New Roman" w:eastAsia="仿宋_GB2312"/>
                <w:spacing w:val="3"/>
                <w:sz w:val="24"/>
                <w:szCs w:val="24"/>
              </w:rPr>
              <w:t>丰富、形式多样、贴近群众的文化文艺活动；</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2.规范活动的名称、横幅标语和专用标识。</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二、“</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万村千乡文化产品惠民行动</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”工作</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1.根据上级文件制发“</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万村千乡文化产品惠民行动</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”工作通知；</w:t>
            </w:r>
            <w:r>
              <w:rPr>
                <w:rFonts w:ascii="Times New Roman" w:hAnsi="Times New Roman" w:eastAsia="仿宋_GB2312"/>
                <w:sz w:val="24"/>
                <w:szCs w:val="24"/>
              </w:rPr>
              <w:t xml:space="preserve"> </w:t>
            </w:r>
            <w:r>
              <w:rPr>
                <w:rFonts w:ascii="Times New Roman" w:hAnsi="Times New Roman" w:eastAsia="仿宋_GB2312"/>
                <w:spacing w:val="3"/>
                <w:sz w:val="24"/>
                <w:szCs w:val="24"/>
              </w:rPr>
              <w:t>2.</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统筹分配春联、有声挂图等文化产品至乡；</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一、“</w:t>
            </w:r>
            <w:r>
              <w:rPr>
                <w:rFonts w:ascii="Times New Roman" w:hAnsi="Times New Roman" w:eastAsia="仿宋_GB2312"/>
                <w:spacing w:val="-9"/>
                <w:sz w:val="24"/>
                <w:szCs w:val="24"/>
              </w:rPr>
              <w:t xml:space="preserve"> </w:t>
            </w:r>
            <w:r>
              <w:rPr>
                <w:rFonts w:ascii="Times New Roman" w:hAnsi="Times New Roman" w:eastAsia="仿宋_GB2312"/>
                <w:spacing w:val="1"/>
                <w:sz w:val="24"/>
                <w:szCs w:val="24"/>
              </w:rPr>
              <w:t>我们的中国梦</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”——文化进万家活动</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1.开展“</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我们的中国梦</w:t>
            </w:r>
            <w:r>
              <w:rPr>
                <w:rFonts w:ascii="Times New Roman" w:hAnsi="Times New Roman" w:eastAsia="仿宋_GB2312"/>
                <w:spacing w:val="-26"/>
                <w:sz w:val="24"/>
                <w:szCs w:val="24"/>
              </w:rPr>
              <w:t xml:space="preserve"> </w:t>
            </w:r>
            <w:r>
              <w:rPr>
                <w:rFonts w:ascii="Times New Roman" w:hAnsi="Times New Roman" w:eastAsia="仿宋_GB2312"/>
                <w:spacing w:val="2"/>
                <w:sz w:val="24"/>
                <w:szCs w:val="24"/>
              </w:rPr>
              <w:t>”——文化进万家活动</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，负责协调场地、组织群众工作；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1"/>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2.严格规范名称使用</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，统一制作横幅标语和活动专用标识</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，突出主题；</w:t>
            </w:r>
            <w:r>
              <w:rPr>
                <w:rFonts w:ascii="Times New Roman" w:hAnsi="Times New Roman" w:eastAsia="仿宋_GB2312"/>
                <w:sz w:val="24"/>
                <w:szCs w:val="24"/>
              </w:rPr>
              <w:t xml:space="preserve"> </w:t>
            </w:r>
            <w:r>
              <w:rPr>
                <w:rFonts w:ascii="Times New Roman" w:hAnsi="Times New Roman" w:eastAsia="仿宋_GB2312"/>
                <w:spacing w:val="3"/>
                <w:sz w:val="24"/>
                <w:szCs w:val="24"/>
              </w:rPr>
              <w:t>3.</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负责开展活动的视频、图片、文字等资料的搜集、报送工作。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二、“</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万村千乡文化产品惠民行动</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1.负责向村分配春联、有声挂图等文化产品；</w:t>
            </w:r>
          </w:p>
          <w:p>
            <w:pPr>
              <w:pStyle w:val="8"/>
              <w:keepNext w:val="0"/>
              <w:keepLines w:val="0"/>
              <w:pageBreakBefore w:val="0"/>
              <w:widowControl/>
              <w:kinsoku w:val="0"/>
              <w:wordWrap/>
              <w:overflowPunct/>
              <w:topLinePunct w:val="0"/>
              <w:autoSpaceDE w:val="0"/>
              <w:autoSpaceDN w:val="0"/>
              <w:bidi w:val="0"/>
              <w:adjustRightInd w:val="0"/>
              <w:snapToGrid w:val="0"/>
              <w:spacing w:line="175" w:lineRule="auto"/>
              <w:ind w:left="0" w:leftChars="0" w:right="0" w:rightChars="0" w:firstLine="1"/>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2.搜集、报送有关活动的视频、图片、文字等资料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4"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5" w:leftChars="0" w:right="0" w:rightChars="0" w:firstLine="0" w:firstLineChars="0"/>
              <w:jc w:val="center"/>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02"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right="0" w:right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56"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488" w:leftChars="0" w:right="0" w:rightChars="0" w:firstLine="0" w:firstLineChars="0"/>
              <w:jc w:val="both"/>
              <w:textAlignment w:val="baseline"/>
              <w:outlineLvl w:val="9"/>
              <w:rPr>
                <w:rFonts w:ascii="Times New Roman" w:hAnsi="Times New Roman" w:eastAsia="仿宋_GB2312"/>
                <w:spacing w:val="3"/>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10" w:line="240" w:lineRule="auto"/>
              <w:ind w:left="2374" w:leftChars="0" w:right="0" w:rightChars="0" w:firstLine="0" w:firstLineChars="0"/>
              <w:jc w:val="both"/>
              <w:textAlignment w:val="baseline"/>
              <w:outlineLvl w:val="9"/>
              <w:rPr>
                <w:rFonts w:ascii="Times New Roman" w:hAnsi="Times New Roman" w:eastAsia="仿宋_GB2312"/>
                <w:spacing w:val="2"/>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94"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center"/>
              <w:textAlignment w:val="baseline"/>
              <w:outlineLvl w:val="9"/>
              <w:rPr>
                <w:rFonts w:ascii="Times New Roman" w:hAnsi="Times New Roman" w:eastAsia="仿宋_GB2312" w:cs="Arial"/>
                <w:spacing w:val="8"/>
                <w:sz w:val="24"/>
                <w:szCs w:val="24"/>
              </w:rPr>
            </w:pP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pacing w:val="2"/>
                <w:sz w:val="24"/>
                <w:szCs w:val="24"/>
              </w:rPr>
            </w:pP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outlineLvl w:val="9"/>
              <w:rPr>
                <w:rFonts w:ascii="Times New Roman" w:hAnsi="Times New Roman" w:eastAsia="仿宋_GB2312"/>
                <w:spacing w:val="2"/>
                <w:sz w:val="24"/>
                <w:szCs w:val="24"/>
              </w:rPr>
            </w:pP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pacing w:val="2"/>
                <w:sz w:val="24"/>
                <w:szCs w:val="24"/>
              </w:rPr>
            </w:pP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3.将优秀视频、文字等信息稿件向县、乡两级平台推送。</w:t>
            </w:r>
          </w:p>
          <w:p>
            <w:pPr>
              <w:pStyle w:val="8"/>
              <w:keepNext w:val="0"/>
              <w:keepLines w:val="0"/>
              <w:pageBreakBefore w:val="0"/>
              <w:widowControl/>
              <w:kinsoku w:val="0"/>
              <w:wordWrap/>
              <w:overflowPunct/>
              <w:topLinePunct w:val="0"/>
              <w:autoSpaceDE w:val="0"/>
              <w:autoSpaceDN w:val="0"/>
              <w:bidi w:val="0"/>
              <w:adjustRightInd w:val="0"/>
              <w:snapToGrid w:val="0"/>
              <w:spacing w:line="175" w:lineRule="auto"/>
              <w:ind w:left="0" w:leftChars="0" w:right="0" w:rightChars="0" w:firstLine="4"/>
              <w:jc w:val="both"/>
              <w:textAlignment w:val="baseline"/>
              <w:outlineLvl w:val="9"/>
              <w:rPr>
                <w:rFonts w:ascii="Times New Roman" w:hAnsi="Times New Roman" w:eastAsia="仿宋_GB2312"/>
                <w:spacing w:val="3"/>
                <w:sz w:val="24"/>
                <w:szCs w:val="24"/>
              </w:rPr>
            </w:pPr>
            <w:r>
              <w:rPr>
                <w:rFonts w:ascii="Times New Roman" w:hAnsi="Times New Roman" w:eastAsia="仿宋_GB2312"/>
                <w:spacing w:val="3"/>
                <w:sz w:val="24"/>
                <w:szCs w:val="24"/>
              </w:rPr>
              <w:t>三、文化、科技、卫生三下乡活动</w:t>
            </w:r>
            <w:r>
              <w:rPr>
                <w:rFonts w:ascii="Times New Roman" w:hAnsi="Times New Roman" w:eastAsia="仿宋_GB2312"/>
                <w:spacing w:val="11"/>
                <w:w w:val="101"/>
                <w:sz w:val="24"/>
                <w:szCs w:val="24"/>
              </w:rPr>
              <w:t xml:space="preserve"> </w:t>
            </w:r>
            <w:r>
              <w:rPr>
                <w:rFonts w:ascii="Times New Roman" w:hAnsi="Times New Roman" w:eastAsia="仿宋_GB2312"/>
                <w:spacing w:val="1"/>
                <w:sz w:val="24"/>
                <w:szCs w:val="24"/>
              </w:rPr>
              <w:t>下发通知</w:t>
            </w:r>
            <w:r>
              <w:rPr>
                <w:rFonts w:ascii="Times New Roman" w:hAnsi="Times New Roman" w:eastAsia="仿宋_GB2312"/>
                <w:spacing w:val="-6"/>
                <w:sz w:val="24"/>
                <w:szCs w:val="24"/>
              </w:rPr>
              <w:t xml:space="preserve"> </w:t>
            </w:r>
            <w:r>
              <w:rPr>
                <w:rFonts w:ascii="Times New Roman" w:hAnsi="Times New Roman" w:eastAsia="仿宋_GB2312"/>
                <w:spacing w:val="1"/>
                <w:sz w:val="24"/>
                <w:szCs w:val="24"/>
              </w:rPr>
              <w:t>，组织开展活动。</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三、文化、科技、卫生三下乡活动</w:t>
            </w:r>
            <w:r>
              <w:rPr>
                <w:rFonts w:ascii="Times New Roman" w:hAnsi="Times New Roman" w:eastAsia="仿宋_GB2312"/>
                <w:spacing w:val="11"/>
                <w:w w:val="101"/>
                <w:sz w:val="24"/>
                <w:szCs w:val="24"/>
              </w:rPr>
              <w:t xml:space="preserve"> </w:t>
            </w:r>
            <w:r>
              <w:rPr>
                <w:rFonts w:ascii="Times New Roman" w:hAnsi="Times New Roman" w:eastAsia="仿宋_GB2312"/>
                <w:spacing w:val="2"/>
                <w:sz w:val="24"/>
                <w:szCs w:val="24"/>
              </w:rPr>
              <w:t>1.组织人员布置场地；</w:t>
            </w:r>
          </w:p>
          <w:p>
            <w:pPr>
              <w:pStyle w:val="8"/>
              <w:keepNext w:val="0"/>
              <w:keepLines w:val="0"/>
              <w:pageBreakBefore w:val="0"/>
              <w:widowControl/>
              <w:kinsoku w:val="0"/>
              <w:wordWrap/>
              <w:overflowPunct/>
              <w:topLinePunct w:val="0"/>
              <w:autoSpaceDE w:val="0"/>
              <w:autoSpaceDN w:val="0"/>
              <w:bidi w:val="0"/>
              <w:adjustRightInd w:val="0"/>
              <w:snapToGrid w:val="0"/>
              <w:spacing w:line="175" w:lineRule="auto"/>
              <w:ind w:left="0" w:leftChars="0" w:right="0" w:rightChars="0" w:firstLine="1"/>
              <w:jc w:val="both"/>
              <w:textAlignment w:val="baseline"/>
              <w:outlineLvl w:val="9"/>
              <w:rPr>
                <w:rFonts w:ascii="Times New Roman" w:hAnsi="Times New Roman" w:eastAsia="仿宋_GB2312"/>
                <w:spacing w:val="2"/>
                <w:sz w:val="24"/>
                <w:szCs w:val="24"/>
              </w:rPr>
            </w:pPr>
            <w:r>
              <w:rPr>
                <w:rFonts w:ascii="Times New Roman" w:hAnsi="Times New Roman" w:eastAsia="仿宋_GB2312"/>
                <w:spacing w:val="2"/>
                <w:sz w:val="24"/>
                <w:szCs w:val="24"/>
              </w:rPr>
              <w:t>2.通知、组织群众参加活动；</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3.</w:t>
            </w:r>
            <w:r>
              <w:rPr>
                <w:rFonts w:ascii="Times New Roman" w:hAnsi="Times New Roman" w:eastAsia="仿宋_GB2312"/>
                <w:spacing w:val="-20"/>
                <w:sz w:val="24"/>
                <w:szCs w:val="24"/>
              </w:rPr>
              <w:t xml:space="preserve"> </w:t>
            </w:r>
            <w:r>
              <w:rPr>
                <w:rFonts w:ascii="Times New Roman" w:hAnsi="Times New Roman" w:eastAsia="仿宋_GB2312"/>
                <w:spacing w:val="2"/>
                <w:sz w:val="24"/>
                <w:szCs w:val="24"/>
              </w:rPr>
              <w:t>上报活动开展情况。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92"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92</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深化全民阅读活动</w:t>
            </w:r>
            <w:r>
              <w:rPr>
                <w:rFonts w:ascii="Times New Roman" w:hAnsi="Times New Roman" w:eastAsia="仿宋_GB2312"/>
                <w:spacing w:val="-6"/>
                <w:sz w:val="24"/>
                <w:szCs w:val="24"/>
              </w:rPr>
              <w:t xml:space="preserve"> </w:t>
            </w:r>
            <w:r>
              <w:rPr>
                <w:rFonts w:ascii="Times New Roman" w:hAnsi="Times New Roman" w:eastAsia="仿宋_GB2312"/>
                <w:spacing w:val="1"/>
                <w:sz w:val="24"/>
                <w:szCs w:val="24"/>
              </w:rPr>
              <w:t>，组织</w:t>
            </w:r>
            <w:r>
              <w:rPr>
                <w:rFonts w:ascii="Times New Roman" w:hAnsi="Times New Roman" w:eastAsia="仿宋_GB2312"/>
                <w:sz w:val="24"/>
                <w:szCs w:val="24"/>
              </w:rPr>
              <w:t xml:space="preserve"> </w:t>
            </w:r>
            <w:r>
              <w:rPr>
                <w:rFonts w:ascii="Times New Roman" w:hAnsi="Times New Roman" w:eastAsia="仿宋_GB2312"/>
                <w:spacing w:val="3"/>
                <w:sz w:val="24"/>
                <w:szCs w:val="24"/>
              </w:rPr>
              <w:t>开展好各类阅读推广活动</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阿合奇县委宣传部</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、阿合奇县文化体</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育广播电视和旅游</w:t>
            </w:r>
          </w:p>
          <w:p>
            <w:pPr>
              <w:pStyle w:val="8"/>
              <w:keepNext w:val="0"/>
              <w:keepLines w:val="0"/>
              <w:pageBreakBefore w:val="0"/>
              <w:widowControl/>
              <w:kinsoku w:val="0"/>
              <w:wordWrap/>
              <w:overflowPunct/>
              <w:topLinePunct w:val="0"/>
              <w:autoSpaceDE w:val="0"/>
              <w:autoSpaceDN w:val="0"/>
              <w:bidi w:val="0"/>
              <w:adjustRightInd w:val="0"/>
              <w:snapToGrid w:val="0"/>
              <w:spacing w:line="160"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阿合奇县委宣传部：</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做好图书配送、发放工作。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阿合奇县文化体育广播电视和旅游局：</w:t>
            </w:r>
          </w:p>
          <w:p>
            <w:pPr>
              <w:pStyle w:val="8"/>
              <w:keepNext w:val="0"/>
              <w:keepLines w:val="0"/>
              <w:pageBreakBefore w:val="0"/>
              <w:widowControl/>
              <w:kinsoku w:val="0"/>
              <w:wordWrap/>
              <w:overflowPunct/>
              <w:topLinePunct w:val="0"/>
              <w:autoSpaceDE w:val="0"/>
              <w:autoSpaceDN w:val="0"/>
              <w:bidi w:val="0"/>
              <w:adjustRightInd w:val="0"/>
              <w:snapToGrid w:val="0"/>
              <w:spacing w:line="160"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开展“领读者</w:t>
            </w:r>
            <w:r>
              <w:rPr>
                <w:rFonts w:ascii="Times New Roman" w:hAnsi="Times New Roman" w:eastAsia="仿宋_GB2312"/>
                <w:spacing w:val="-26"/>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阅读推广人</w:t>
            </w:r>
            <w:r>
              <w:rPr>
                <w:rFonts w:ascii="Times New Roman" w:hAnsi="Times New Roman" w:eastAsia="仿宋_GB2312"/>
                <w:spacing w:val="-25"/>
                <w:sz w:val="24"/>
                <w:szCs w:val="24"/>
              </w:rPr>
              <w:t xml:space="preserve"> </w:t>
            </w:r>
            <w:r>
              <w:rPr>
                <w:rFonts w:ascii="Times New Roman" w:hAnsi="Times New Roman" w:eastAsia="仿宋_GB2312"/>
                <w:spacing w:val="3"/>
                <w:sz w:val="24"/>
                <w:szCs w:val="24"/>
              </w:rPr>
              <w:t>”等专题交流、</w:t>
            </w:r>
            <w:r>
              <w:rPr>
                <w:rFonts w:ascii="Times New Roman" w:hAnsi="Times New Roman" w:eastAsia="仿宋_GB2312"/>
                <w:spacing w:val="2"/>
                <w:sz w:val="24"/>
                <w:szCs w:val="24"/>
              </w:rPr>
              <w:t>志愿服务活动。</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1.动员各群体积极参与“全民阅读</w:t>
            </w:r>
            <w:r>
              <w:rPr>
                <w:rFonts w:ascii="Times New Roman" w:hAnsi="Times New Roman" w:eastAsia="仿宋_GB2312"/>
                <w:spacing w:val="-7"/>
                <w:sz w:val="24"/>
                <w:szCs w:val="24"/>
              </w:rPr>
              <w:t xml:space="preserve"> </w:t>
            </w:r>
            <w:r>
              <w:rPr>
                <w:rFonts w:ascii="Times New Roman" w:hAnsi="Times New Roman" w:eastAsia="仿宋_GB2312"/>
                <w:spacing w:val="2"/>
                <w:sz w:val="24"/>
                <w:szCs w:val="24"/>
              </w:rPr>
              <w:t>”活动；</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hanging="2"/>
              <w:jc w:val="both"/>
              <w:textAlignment w:val="baseline"/>
              <w:outlineLvl w:val="9"/>
              <w:rPr>
                <w:rFonts w:ascii="Times New Roman" w:hAnsi="Times New Roman" w:eastAsia="仿宋_GB2312"/>
                <w:sz w:val="24"/>
                <w:szCs w:val="24"/>
              </w:rPr>
            </w:pPr>
            <w:r>
              <w:rPr>
                <w:rFonts w:ascii="Times New Roman" w:hAnsi="Times New Roman" w:eastAsia="仿宋_GB2312"/>
                <w:spacing w:val="5"/>
                <w:sz w:val="24"/>
                <w:szCs w:val="24"/>
              </w:rPr>
              <w:t>2.根据群众使用图书情况</w:t>
            </w:r>
            <w:r>
              <w:rPr>
                <w:rFonts w:ascii="Times New Roman" w:hAnsi="Times New Roman" w:eastAsia="仿宋_GB2312"/>
                <w:spacing w:val="-12"/>
                <w:sz w:val="24"/>
                <w:szCs w:val="24"/>
              </w:rPr>
              <w:t xml:space="preserve"> </w:t>
            </w:r>
            <w:r>
              <w:rPr>
                <w:rFonts w:ascii="Times New Roman" w:hAnsi="Times New Roman" w:eastAsia="仿宋_GB2312"/>
                <w:spacing w:val="5"/>
                <w:sz w:val="24"/>
                <w:szCs w:val="24"/>
              </w:rPr>
              <w:t>，收集汇总群众受欢迎的类别并反馈至县委宣传部、县文化体育广播</w:t>
            </w:r>
            <w:r>
              <w:rPr>
                <w:rFonts w:ascii="Times New Roman" w:hAnsi="Times New Roman" w:eastAsia="仿宋_GB2312"/>
                <w:spacing w:val="4"/>
                <w:sz w:val="24"/>
                <w:szCs w:val="24"/>
              </w:rPr>
              <w:t>电视和</w:t>
            </w:r>
            <w:r>
              <w:rPr>
                <w:rFonts w:ascii="Times New Roman" w:hAnsi="Times New Roman" w:eastAsia="仿宋_GB2312"/>
                <w:sz w:val="24"/>
                <w:szCs w:val="24"/>
              </w:rPr>
              <w:t xml:space="preserve"> </w:t>
            </w:r>
            <w:r>
              <w:rPr>
                <w:rFonts w:ascii="Times New Roman" w:hAnsi="Times New Roman" w:eastAsia="仿宋_GB2312"/>
                <w:spacing w:val="1"/>
                <w:sz w:val="24"/>
                <w:szCs w:val="24"/>
              </w:rPr>
              <w:t>旅游局。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66"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93</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27"/>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做好文化人才、文艺工作</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者管理、培训等工作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12"/>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阿合奇县文化体育 </w:t>
            </w:r>
            <w:r>
              <w:rPr>
                <w:rFonts w:ascii="Times New Roman" w:hAnsi="Times New Roman" w:eastAsia="仿宋_GB2312"/>
                <w:spacing w:val="4"/>
                <w:sz w:val="24"/>
                <w:szCs w:val="24"/>
              </w:rPr>
              <w:t>广播电视和旅游局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阿合奇县文化体育广播电视和旅游局：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1.为乡提供培养方案、资金支持和成效评估</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，共同推</w:t>
            </w:r>
            <w:r>
              <w:rPr>
                <w:rFonts w:ascii="Times New Roman" w:hAnsi="Times New Roman" w:eastAsia="仿宋_GB2312"/>
                <w:spacing w:val="2"/>
                <w:sz w:val="24"/>
                <w:szCs w:val="24"/>
              </w:rPr>
              <w:t>动文化骨干的成长；</w:t>
            </w:r>
            <w:r>
              <w:rPr>
                <w:rFonts w:ascii="Times New Roman" w:hAnsi="Times New Roman" w:eastAsia="仿宋_GB2312"/>
                <w:sz w:val="24"/>
                <w:szCs w:val="24"/>
              </w:rPr>
              <w:t xml:space="preserve"> </w:t>
            </w:r>
            <w:r>
              <w:rPr>
                <w:rFonts w:ascii="Times New Roman" w:hAnsi="Times New Roman" w:eastAsia="仿宋_GB2312"/>
                <w:spacing w:val="3"/>
                <w:sz w:val="24"/>
                <w:szCs w:val="24"/>
              </w:rPr>
              <w:t>2.</w:t>
            </w:r>
            <w:r>
              <w:rPr>
                <w:rFonts w:ascii="Times New Roman" w:hAnsi="Times New Roman" w:eastAsia="仿宋_GB2312"/>
                <w:spacing w:val="-19"/>
                <w:sz w:val="24"/>
                <w:szCs w:val="24"/>
              </w:rPr>
              <w:t xml:space="preserve"> </w:t>
            </w:r>
            <w:r>
              <w:rPr>
                <w:rFonts w:ascii="Times New Roman" w:hAnsi="Times New Roman" w:eastAsia="仿宋_GB2312"/>
                <w:spacing w:val="3"/>
                <w:sz w:val="24"/>
                <w:szCs w:val="24"/>
              </w:rPr>
              <w:t>为乡提供相关政策建议</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，确保人才队伍的稳定性</w:t>
            </w:r>
            <w:r>
              <w:rPr>
                <w:rFonts w:ascii="Times New Roman" w:hAnsi="Times New Roman" w:eastAsia="仿宋_GB2312"/>
                <w:spacing w:val="2"/>
                <w:sz w:val="24"/>
                <w:szCs w:val="24"/>
              </w:rPr>
              <w:t>和积极性；</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w:t>
            </w:r>
            <w:r>
              <w:rPr>
                <w:rFonts w:ascii="Times New Roman" w:hAnsi="Times New Roman" w:eastAsia="仿宋_GB2312"/>
                <w:spacing w:val="-8"/>
                <w:sz w:val="24"/>
                <w:szCs w:val="24"/>
              </w:rPr>
              <w:t xml:space="preserve"> </w:t>
            </w:r>
            <w:r>
              <w:rPr>
                <w:rFonts w:ascii="Times New Roman" w:hAnsi="Times New Roman" w:eastAsia="仿宋_GB2312"/>
                <w:spacing w:val="3"/>
                <w:sz w:val="24"/>
                <w:szCs w:val="24"/>
              </w:rPr>
              <w:t>负责文化工作者、志愿者的招募工作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，包括发布招聘信息、组织面试选拔等。</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1.根据本地实际</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，共同制定文化人才队伍建设及文化骨干培养的具体规划和目标；</w:t>
            </w:r>
            <w:r>
              <w:rPr>
                <w:rFonts w:ascii="Times New Roman" w:hAnsi="Times New Roman" w:eastAsia="仿宋_GB2312"/>
                <w:sz w:val="24"/>
                <w:szCs w:val="24"/>
              </w:rPr>
              <w:t xml:space="preserve"> </w:t>
            </w:r>
            <w:r>
              <w:rPr>
                <w:rFonts w:ascii="Times New Roman" w:hAnsi="Times New Roman" w:eastAsia="仿宋_GB2312"/>
                <w:spacing w:val="3"/>
                <w:sz w:val="24"/>
                <w:szCs w:val="24"/>
              </w:rPr>
              <w:t>2.负责安排人员参加培训，确保文化人才的专业素养和服务能力得到提升；</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3.在日常工作中发现并选拔具有潜力的文化</w:t>
            </w:r>
            <w:r>
              <w:rPr>
                <w:rFonts w:ascii="Times New Roman" w:hAnsi="Times New Roman" w:eastAsia="仿宋_GB2312"/>
                <w:spacing w:val="1"/>
                <w:sz w:val="24"/>
                <w:szCs w:val="24"/>
              </w:rPr>
              <w:t>骨干。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9"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94</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协助县文化体育广播电视</w:t>
            </w:r>
            <w:r>
              <w:rPr>
                <w:rFonts w:ascii="Times New Roman" w:hAnsi="Times New Roman" w:eastAsia="仿宋_GB2312"/>
                <w:spacing w:val="4"/>
                <w:sz w:val="24"/>
                <w:szCs w:val="24"/>
              </w:rPr>
              <w:t>和旅游局开展非法卫星电</w:t>
            </w:r>
            <w:r>
              <w:rPr>
                <w:rFonts w:ascii="Times New Roman" w:hAnsi="Times New Roman" w:eastAsia="仿宋_GB2312"/>
                <w:spacing w:val="3"/>
                <w:sz w:val="24"/>
                <w:szCs w:val="24"/>
              </w:rPr>
              <w:t>视接收设施整治工作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8" w:lineRule="auto"/>
              <w:ind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阿合奇县文化体育 </w:t>
            </w:r>
            <w:r>
              <w:rPr>
                <w:rFonts w:ascii="Times New Roman" w:hAnsi="Times New Roman" w:eastAsia="仿宋_GB2312"/>
                <w:spacing w:val="4"/>
                <w:sz w:val="24"/>
                <w:szCs w:val="24"/>
              </w:rPr>
              <w:t>广播电视和旅游局</w:t>
            </w:r>
            <w:r>
              <w:rPr>
                <w:rFonts w:ascii="Times New Roman" w:hAnsi="Times New Roman" w:eastAsia="仿宋_GB2312"/>
                <w:sz w:val="24"/>
                <w:szCs w:val="24"/>
              </w:rPr>
              <w:t xml:space="preserve"> </w:t>
            </w:r>
            <w:r>
              <w:rPr>
                <w:rFonts w:ascii="Times New Roman" w:hAnsi="Times New Roman" w:eastAsia="仿宋_GB2312"/>
                <w:spacing w:val="4"/>
                <w:sz w:val="24"/>
                <w:szCs w:val="24"/>
              </w:rPr>
              <w:t>、阿合奇县公安局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阿合奇县文化体育广播电视和旅游局：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6"/>
              <w:jc w:val="both"/>
              <w:textAlignment w:val="baseline"/>
              <w:outlineLvl w:val="9"/>
              <w:rPr>
                <w:rFonts w:ascii="Times New Roman" w:hAnsi="Times New Roman" w:eastAsia="仿宋_GB2312"/>
                <w:sz w:val="24"/>
                <w:szCs w:val="24"/>
              </w:rPr>
            </w:pPr>
            <w:r>
              <w:rPr>
                <w:rFonts w:ascii="Times New Roman" w:hAnsi="Times New Roman" w:eastAsia="仿宋_GB2312"/>
                <w:spacing w:val="5"/>
                <w:sz w:val="24"/>
                <w:szCs w:val="24"/>
              </w:rPr>
              <w:t>1.全面掌握阿合奇县广播电视农村公共服务工程运行维护管理情况，制定年度工作</w:t>
            </w:r>
            <w:r>
              <w:rPr>
                <w:rFonts w:ascii="Times New Roman" w:hAnsi="Times New Roman" w:eastAsia="仿宋_GB2312"/>
                <w:spacing w:val="4"/>
                <w:sz w:val="24"/>
                <w:szCs w:val="24"/>
              </w:rPr>
              <w:t>计划和方案，指导辖区乡</w:t>
            </w:r>
            <w:r>
              <w:rPr>
                <w:rFonts w:ascii="Times New Roman" w:hAnsi="Times New Roman" w:eastAsia="仿宋_GB2312"/>
                <w:spacing w:val="1"/>
                <w:sz w:val="24"/>
                <w:szCs w:val="24"/>
              </w:rPr>
              <w:t>业务工作；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2.组织开展辖区广播电视农村公共服务工程运行</w:t>
            </w:r>
            <w:r>
              <w:rPr>
                <w:rFonts w:ascii="Times New Roman" w:hAnsi="Times New Roman" w:eastAsia="仿宋_GB2312"/>
                <w:spacing w:val="2"/>
                <w:sz w:val="24"/>
                <w:szCs w:val="24"/>
              </w:rPr>
              <w:t>维护管理、日常监督工作；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3.组织开展广播电视农村公共服务工程维护服务人员技术培训，设备日常维修和维护；</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5"/>
                <w:sz w:val="24"/>
                <w:szCs w:val="24"/>
              </w:rPr>
              <w:t>4.将广播电视农村公共服务工程运行维护管理工作纳入财政预算，落实广播电视农村公共服务工程运行维护</w:t>
            </w:r>
            <w:r>
              <w:rPr>
                <w:rFonts w:ascii="Times New Roman" w:hAnsi="Times New Roman" w:eastAsia="仿宋_GB2312"/>
                <w:sz w:val="24"/>
                <w:szCs w:val="24"/>
              </w:rPr>
              <w:t xml:space="preserve"> </w:t>
            </w:r>
            <w:r>
              <w:rPr>
                <w:rFonts w:ascii="Times New Roman" w:hAnsi="Times New Roman" w:eastAsia="仿宋_GB2312"/>
                <w:spacing w:val="3"/>
                <w:sz w:val="24"/>
                <w:szCs w:val="24"/>
              </w:rPr>
              <w:t>保障专项资金。</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阿合奇县公安局：</w:t>
            </w:r>
          </w:p>
          <w:p>
            <w:pPr>
              <w:pStyle w:val="8"/>
              <w:keepNext w:val="0"/>
              <w:keepLines w:val="0"/>
              <w:pageBreakBefore w:val="0"/>
              <w:widowControl/>
              <w:kinsoku w:val="0"/>
              <w:wordWrap/>
              <w:overflowPunct/>
              <w:topLinePunct w:val="0"/>
              <w:autoSpaceDE w:val="0"/>
              <w:autoSpaceDN w:val="0"/>
              <w:bidi w:val="0"/>
              <w:adjustRightInd w:val="0"/>
              <w:snapToGrid w:val="0"/>
              <w:spacing w:line="198"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查处违规卫星电视广播地面接收设施。</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1.做好广播电视播放内容登记转播和相关政策法规宣传工作；</w:t>
            </w:r>
            <w:r>
              <w:rPr>
                <w:rFonts w:ascii="Times New Roman" w:hAnsi="Times New Roman" w:eastAsia="仿宋_GB2312"/>
                <w:spacing w:val="15"/>
                <w:w w:val="101"/>
                <w:sz w:val="24"/>
                <w:szCs w:val="24"/>
              </w:rPr>
              <w:t xml:space="preserve"> </w:t>
            </w:r>
            <w:r>
              <w:rPr>
                <w:rFonts w:ascii="Times New Roman" w:hAnsi="Times New Roman" w:eastAsia="仿宋_GB2312"/>
                <w:spacing w:val="1"/>
                <w:sz w:val="24"/>
                <w:szCs w:val="24"/>
              </w:rPr>
              <w:t>2.进行 日</w:t>
            </w:r>
            <w:r>
              <w:rPr>
                <w:rFonts w:ascii="Times New Roman" w:hAnsi="Times New Roman" w:eastAsia="仿宋_GB2312"/>
                <w:spacing w:val="-20"/>
                <w:sz w:val="24"/>
                <w:szCs w:val="24"/>
              </w:rPr>
              <w:t xml:space="preserve"> </w:t>
            </w:r>
            <w:r>
              <w:rPr>
                <w:rFonts w:ascii="Times New Roman" w:hAnsi="Times New Roman" w:eastAsia="仿宋_GB2312"/>
                <w:spacing w:val="1"/>
                <w:sz w:val="24"/>
                <w:szCs w:val="24"/>
              </w:rPr>
              <w:t>常巡查维护</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，及时发现并报告设施损坏、故障情</w:t>
            </w:r>
            <w:r>
              <w:rPr>
                <w:rFonts w:ascii="Times New Roman" w:hAnsi="Times New Roman" w:eastAsia="仿宋_GB2312"/>
                <w:sz w:val="24"/>
                <w:szCs w:val="24"/>
              </w:rPr>
              <w:t>况；</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3.对发现违规卫星电视广播地面接收设施的行为及时进行制止并上报县公安局。</w:t>
            </w:r>
          </w:p>
        </w:tc>
      </w:tr>
    </w:tbl>
    <w:p>
      <w:pPr>
        <w:pStyle w:val="2"/>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outlineLvl w:val="9"/>
      </w:pPr>
    </w:p>
    <w:p>
      <w:pPr>
        <w:sectPr>
          <w:footerReference r:id="rId30" w:type="default"/>
          <w:pgSz w:w="16840" w:h="11900"/>
          <w:pgMar w:top="400" w:right="599" w:bottom="902" w:left="691" w:header="0" w:footer="726" w:gutter="0"/>
          <w:pgNumType w:fmt="decimal"/>
          <w:cols w:space="720" w:num="1"/>
        </w:sectPr>
      </w:pPr>
    </w:p>
    <w:p>
      <w:pPr>
        <w:spacing w:before="44"/>
      </w:pPr>
    </w:p>
    <w:p>
      <w:pPr>
        <w:spacing w:before="43"/>
      </w:pPr>
    </w:p>
    <w:p>
      <w:pPr>
        <w:spacing w:before="43"/>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55"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56"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488"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374"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9"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line="335"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95</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rightChars="0"/>
              <w:jc w:val="both"/>
              <w:textAlignment w:val="baseline"/>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hanging="565"/>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开展文化体育旅游节系列</w:t>
            </w:r>
            <w:r>
              <w:rPr>
                <w:rFonts w:ascii="Times New Roman" w:hAnsi="Times New Roman" w:eastAsia="仿宋_GB2312"/>
                <w:spacing w:val="9"/>
                <w:sz w:val="24"/>
                <w:szCs w:val="24"/>
              </w:rPr>
              <w:t xml:space="preserve"> </w:t>
            </w:r>
            <w:r>
              <w:rPr>
                <w:rFonts w:ascii="Times New Roman" w:hAnsi="Times New Roman" w:eastAsia="仿宋_GB2312"/>
                <w:spacing w:val="-2"/>
                <w:sz w:val="24"/>
                <w:szCs w:val="24"/>
              </w:rPr>
              <w:t>活动</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阿合奇县文化体育</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广播电视和旅游局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、阿合奇县委宣传</w:t>
            </w: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z w:val="24"/>
                <w:szCs w:val="24"/>
              </w:rPr>
              <w:t>部</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阿合奇县文化体育广播电视和旅游局：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1.阿</w:t>
            </w:r>
            <w:r>
              <w:rPr>
                <w:rFonts w:hint="eastAsia" w:ascii="Times New Roman" w:hAnsi="Times New Roman" w:eastAsia="仿宋_GB2312"/>
                <w:spacing w:val="3"/>
                <w:sz w:val="24"/>
                <w:szCs w:val="24"/>
                <w:lang w:val="en-US" w:eastAsia="zh-CN"/>
              </w:rPr>
              <w:t>合</w:t>
            </w:r>
            <w:r>
              <w:rPr>
                <w:rFonts w:ascii="Times New Roman" w:hAnsi="Times New Roman" w:eastAsia="仿宋_GB2312"/>
                <w:spacing w:val="3"/>
                <w:sz w:val="24"/>
                <w:szCs w:val="24"/>
              </w:rPr>
              <w:t>奇县文旅局制定旅游节活动方案、应急处置预案；</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13"/>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2.</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阿</w:t>
            </w:r>
            <w:r>
              <w:rPr>
                <w:rFonts w:hint="eastAsia" w:ascii="Times New Roman" w:hAnsi="Times New Roman" w:eastAsia="仿宋_GB2312"/>
                <w:spacing w:val="2"/>
                <w:sz w:val="24"/>
                <w:szCs w:val="24"/>
                <w:lang w:val="en-US" w:eastAsia="zh-CN"/>
              </w:rPr>
              <w:t>合</w:t>
            </w:r>
            <w:r>
              <w:rPr>
                <w:rFonts w:ascii="Times New Roman" w:hAnsi="Times New Roman" w:eastAsia="仿宋_GB2312"/>
                <w:spacing w:val="2"/>
                <w:sz w:val="24"/>
                <w:szCs w:val="24"/>
              </w:rPr>
              <w:t>奇县文旅局制作活动视频剪影</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，审核后视频号发布。</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阿合奇县委宣传部：</w:t>
            </w:r>
          </w:p>
          <w:p>
            <w:pPr>
              <w:pStyle w:val="8"/>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做好活动前期准备、宣传推广工作。</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rightChars="0"/>
              <w:jc w:val="both"/>
              <w:textAlignment w:val="baseline"/>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做好宣传</w:t>
            </w:r>
            <w:r>
              <w:rPr>
                <w:rFonts w:ascii="Times New Roman" w:hAnsi="Times New Roman" w:eastAsia="仿宋_GB2312"/>
                <w:spacing w:val="-9"/>
                <w:sz w:val="24"/>
                <w:szCs w:val="24"/>
              </w:rPr>
              <w:t xml:space="preserve"> </w:t>
            </w:r>
            <w:r>
              <w:rPr>
                <w:rFonts w:ascii="Times New Roman" w:hAnsi="Times New Roman" w:eastAsia="仿宋_GB2312"/>
                <w:spacing w:val="2"/>
                <w:sz w:val="24"/>
                <w:szCs w:val="24"/>
              </w:rPr>
              <w:t>，组织群众参加活动。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10"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line="250"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51"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51"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51"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51"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96</w:t>
            </w:r>
          </w:p>
        </w:tc>
        <w:tc>
          <w:tcPr>
            <w:tcW w:w="1053" w:type="dxa"/>
            <w:vAlign w:val="top"/>
          </w:tcPr>
          <w:p>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5"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5"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5" w:lineRule="auto"/>
              <w:ind w:left="0" w:leftChars="0" w:right="0" w:rightChars="0"/>
              <w:textAlignment w:val="baseline"/>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2"/>
                <w:sz w:val="24"/>
                <w:szCs w:val="24"/>
              </w:rPr>
              <w:t>文化和旅游</w:t>
            </w:r>
          </w:p>
        </w:tc>
        <w:tc>
          <w:tcPr>
            <w:tcW w:w="1428" w:type="dxa"/>
            <w:vAlign w:val="top"/>
          </w:tcPr>
          <w:p>
            <w:pPr>
              <w:keepNext w:val="0"/>
              <w:keepLines w:val="0"/>
              <w:pageBreakBefore w:val="0"/>
              <w:widowControl/>
              <w:kinsoku w:val="0"/>
              <w:wordWrap/>
              <w:overflowPunct/>
              <w:topLinePunct w:val="0"/>
              <w:autoSpaceDE w:val="0"/>
              <w:autoSpaceDN w:val="0"/>
              <w:bidi w:val="0"/>
              <w:adjustRightInd w:val="0"/>
              <w:snapToGrid w:val="0"/>
              <w:spacing w:line="285"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5"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5"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6" w:lineRule="auto"/>
              <w:ind w:left="0" w:leftChars="0" w:right="0" w:rightChars="0"/>
              <w:textAlignment w:val="baseline"/>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left="0" w:leftChars="0" w:right="0" w:rightChars="0" w:hanging="626"/>
              <w:textAlignment w:val="baseline"/>
              <w:rPr>
                <w:rFonts w:ascii="Times New Roman" w:hAnsi="Times New Roman" w:eastAsia="仿宋_GB2312"/>
                <w:sz w:val="24"/>
                <w:szCs w:val="24"/>
              </w:rPr>
            </w:pPr>
            <w:r>
              <w:rPr>
                <w:rFonts w:ascii="Times New Roman" w:hAnsi="Times New Roman" w:eastAsia="仿宋_GB2312"/>
                <w:spacing w:val="4"/>
                <w:sz w:val="24"/>
                <w:szCs w:val="24"/>
              </w:rPr>
              <w:t>打造星级农家乐、旅游民</w:t>
            </w:r>
            <w:r>
              <w:rPr>
                <w:rFonts w:ascii="Times New Roman" w:hAnsi="Times New Roman" w:eastAsia="仿宋_GB2312"/>
                <w:sz w:val="24"/>
                <w:szCs w:val="24"/>
              </w:rPr>
              <w:t xml:space="preserve"> 宿</w:t>
            </w: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322" w:lineRule="auto"/>
              <w:ind w:left="0" w:leftChars="0" w:right="0" w:rightChars="0"/>
              <w:textAlignment w:val="baseline"/>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2" w:lineRule="auto"/>
              <w:ind w:left="0" w:leftChars="0" w:right="0" w:rightChars="0" w:firstLine="10"/>
              <w:textAlignment w:val="baseline"/>
              <w:rPr>
                <w:rFonts w:ascii="Times New Roman" w:hAnsi="Times New Roman" w:eastAsia="仿宋_GB2312"/>
                <w:sz w:val="24"/>
                <w:szCs w:val="24"/>
              </w:rPr>
            </w:pPr>
            <w:r>
              <w:rPr>
                <w:rFonts w:ascii="Times New Roman" w:hAnsi="Times New Roman" w:eastAsia="仿宋_GB2312"/>
                <w:spacing w:val="2"/>
                <w:sz w:val="24"/>
                <w:szCs w:val="24"/>
              </w:rPr>
              <w:t xml:space="preserve">阿合奇县自然资源 </w:t>
            </w:r>
            <w:r>
              <w:rPr>
                <w:rFonts w:ascii="Times New Roman" w:hAnsi="Times New Roman" w:eastAsia="仿宋_GB2312"/>
                <w:spacing w:val="12"/>
                <w:sz w:val="24"/>
                <w:szCs w:val="24"/>
              </w:rPr>
              <w:t>局（林业和草原</w:t>
            </w:r>
            <w:r>
              <w:rPr>
                <w:rFonts w:ascii="Times New Roman" w:hAnsi="Times New Roman" w:eastAsia="仿宋_GB2312"/>
                <w:spacing w:val="1"/>
                <w:sz w:val="24"/>
                <w:szCs w:val="24"/>
              </w:rPr>
              <w:t xml:space="preserve">   </w:t>
            </w:r>
            <w:r>
              <w:rPr>
                <w:rFonts w:ascii="Times New Roman" w:hAnsi="Times New Roman" w:eastAsia="仿宋_GB2312"/>
                <w:spacing w:val="-1"/>
                <w:sz w:val="24"/>
                <w:szCs w:val="24"/>
              </w:rPr>
              <w:t>局 ）、阿合奇县住</w:t>
            </w:r>
            <w:r>
              <w:rPr>
                <w:rFonts w:ascii="Times New Roman" w:hAnsi="Times New Roman" w:eastAsia="仿宋_GB2312"/>
                <w:spacing w:val="3"/>
                <w:sz w:val="24"/>
                <w:szCs w:val="24"/>
              </w:rPr>
              <w:t xml:space="preserve"> 房和城乡建设局、</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阿合奇县市场监督</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管理局、阿合奇县</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消防救援局、阿合</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奇县公安局、阿合</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奇县文化体育广播</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电视和旅游局、阿</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合奇县卫生健康委</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2"/>
                <w:w w:val="98"/>
                <w:sz w:val="24"/>
                <w:szCs w:val="24"/>
              </w:rPr>
              <w:t>员会</w:t>
            </w:r>
          </w:p>
        </w:tc>
        <w:tc>
          <w:tcPr>
            <w:tcW w:w="595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阿合奇县自然资源局（林业和草原局</w:t>
            </w:r>
            <w:r>
              <w:rPr>
                <w:rFonts w:ascii="Times New Roman" w:hAnsi="Times New Roman" w:eastAsia="仿宋_GB2312"/>
                <w:spacing w:val="4"/>
                <w:sz w:val="24"/>
                <w:szCs w:val="24"/>
              </w:rPr>
              <w:t>）：</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3"/>
                <w:sz w:val="24"/>
                <w:szCs w:val="24"/>
              </w:rPr>
              <w:t>1.负责办理新建民宿（农家乐）建设用地审批手续。</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3"/>
                <w:sz w:val="24"/>
                <w:szCs w:val="24"/>
              </w:rPr>
              <w:t>2.负责新建民宿（农家乐）办理林草征占用审批手续。</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4"/>
                <w:sz w:val="24"/>
                <w:szCs w:val="24"/>
              </w:rPr>
              <w:t>阿合奇县住房和城乡建设局：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3"/>
                <w:sz w:val="24"/>
                <w:szCs w:val="24"/>
              </w:rPr>
              <w:t>1.负责新建民宿（农家乐）依法办理施工许可证</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，对建设中质量和安全进行监督；</w:t>
            </w:r>
            <w:r>
              <w:rPr>
                <w:rFonts w:ascii="Times New Roman" w:hAnsi="Times New Roman" w:eastAsia="仿宋_GB2312"/>
                <w:sz w:val="24"/>
                <w:szCs w:val="24"/>
              </w:rPr>
              <w:t xml:space="preserve"> </w:t>
            </w:r>
            <w:r>
              <w:rPr>
                <w:rFonts w:ascii="Times New Roman" w:hAnsi="Times New Roman" w:eastAsia="仿宋_GB2312"/>
                <w:spacing w:val="3"/>
                <w:sz w:val="24"/>
                <w:szCs w:val="24"/>
              </w:rPr>
              <w:t>2.负责已建成民宿（农家乐）</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的消防设计审查、</w:t>
            </w:r>
            <w:r>
              <w:rPr>
                <w:rFonts w:ascii="Times New Roman" w:hAnsi="Times New Roman" w:eastAsia="仿宋_GB2312"/>
                <w:spacing w:val="2"/>
                <w:sz w:val="24"/>
                <w:szCs w:val="24"/>
              </w:rPr>
              <w:t>消防验收备案。</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3"/>
              <w:textAlignment w:val="baseline"/>
              <w:rPr>
                <w:rFonts w:ascii="Times New Roman" w:hAnsi="Times New Roman" w:eastAsia="仿宋_GB2312"/>
                <w:sz w:val="24"/>
                <w:szCs w:val="24"/>
              </w:rPr>
            </w:pPr>
            <w:r>
              <w:rPr>
                <w:rFonts w:ascii="Times New Roman" w:hAnsi="Times New Roman" w:eastAsia="仿宋_GB2312"/>
                <w:spacing w:val="2"/>
                <w:sz w:val="24"/>
                <w:szCs w:val="24"/>
              </w:rPr>
              <w:t>负责办理民宿（农家乐）营业执照、食品经营许可证</w:t>
            </w:r>
            <w:r>
              <w:rPr>
                <w:rFonts w:ascii="Times New Roman" w:hAnsi="Times New Roman" w:eastAsia="仿宋_GB2312"/>
                <w:spacing w:val="-6"/>
                <w:sz w:val="24"/>
                <w:szCs w:val="24"/>
              </w:rPr>
              <w:t xml:space="preserve"> </w:t>
            </w:r>
            <w:r>
              <w:rPr>
                <w:rFonts w:ascii="Times New Roman" w:hAnsi="Times New Roman" w:eastAsia="仿宋_GB2312"/>
                <w:spacing w:val="2"/>
                <w:sz w:val="24"/>
                <w:szCs w:val="24"/>
              </w:rPr>
              <w:t>，对证照、食品安全开展日常监督检查。</w:t>
            </w:r>
            <w:r>
              <w:rPr>
                <w:rFonts w:ascii="Times New Roman" w:hAnsi="Times New Roman" w:eastAsia="仿宋_GB2312"/>
                <w:sz w:val="24"/>
                <w:szCs w:val="24"/>
              </w:rPr>
              <w:t xml:space="preserve"> </w:t>
            </w:r>
            <w:r>
              <w:rPr>
                <w:rFonts w:ascii="Times New Roman" w:hAnsi="Times New Roman" w:eastAsia="仿宋_GB2312"/>
                <w:spacing w:val="4"/>
                <w:sz w:val="24"/>
                <w:szCs w:val="24"/>
              </w:rPr>
              <w:t>阿合奇县消防救</w:t>
            </w:r>
            <w:r>
              <w:rPr>
                <w:rFonts w:ascii="Times New Roman" w:hAnsi="Times New Roman" w:eastAsia="仿宋_GB2312"/>
                <w:spacing w:val="3"/>
                <w:sz w:val="24"/>
                <w:szCs w:val="24"/>
              </w:rPr>
              <w:t>援局：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3"/>
              <w:textAlignment w:val="baseline"/>
              <w:rPr>
                <w:rFonts w:ascii="Times New Roman" w:hAnsi="Times New Roman" w:eastAsia="仿宋_GB2312"/>
                <w:sz w:val="24"/>
                <w:szCs w:val="24"/>
              </w:rPr>
            </w:pPr>
            <w:r>
              <w:rPr>
                <w:rFonts w:ascii="Times New Roman" w:hAnsi="Times New Roman" w:eastAsia="仿宋_GB2312"/>
                <w:spacing w:val="2"/>
                <w:sz w:val="24"/>
                <w:szCs w:val="24"/>
              </w:rPr>
              <w:t>负责监督民宿（农家乐）配置消防设施、器材</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，落实日常消</w:t>
            </w:r>
            <w:r>
              <w:rPr>
                <w:rFonts w:ascii="Times New Roman" w:hAnsi="Times New Roman" w:eastAsia="仿宋_GB2312"/>
                <w:spacing w:val="1"/>
                <w:sz w:val="24"/>
                <w:szCs w:val="24"/>
              </w:rPr>
              <w:t>防安全管理，履行消防安全职责。</w:t>
            </w: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阿合奇县公安局：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3"/>
              <w:textAlignment w:val="baseline"/>
              <w:rPr>
                <w:rFonts w:ascii="Times New Roman" w:hAnsi="Times New Roman" w:eastAsia="仿宋_GB2312"/>
                <w:sz w:val="24"/>
                <w:szCs w:val="24"/>
              </w:rPr>
            </w:pPr>
            <w:r>
              <w:rPr>
                <w:rFonts w:ascii="Times New Roman" w:hAnsi="Times New Roman" w:eastAsia="仿宋_GB2312"/>
                <w:spacing w:val="4"/>
                <w:sz w:val="24"/>
                <w:szCs w:val="24"/>
              </w:rPr>
              <w:t>负责监督民宿业主使用治安管理信息系统做</w:t>
            </w:r>
            <w:r>
              <w:rPr>
                <w:rFonts w:ascii="Times New Roman" w:hAnsi="Times New Roman" w:eastAsia="仿宋_GB2312"/>
                <w:spacing w:val="3"/>
                <w:sz w:val="24"/>
                <w:szCs w:val="24"/>
              </w:rPr>
              <w:t>好旅客住宿实名登记。</w:t>
            </w: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阿合奇县文化体育广播电视和旅游局：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3"/>
              <w:textAlignment w:val="baseline"/>
              <w:rPr>
                <w:rFonts w:ascii="Times New Roman" w:hAnsi="Times New Roman" w:eastAsia="仿宋_GB2312"/>
                <w:sz w:val="24"/>
                <w:szCs w:val="24"/>
              </w:rPr>
            </w:pPr>
            <w:r>
              <w:rPr>
                <w:rFonts w:ascii="Times New Roman" w:hAnsi="Times New Roman" w:eastAsia="仿宋_GB2312"/>
                <w:spacing w:val="4"/>
                <w:sz w:val="24"/>
                <w:szCs w:val="24"/>
              </w:rPr>
              <w:t>负责对等级民宿、星级农家乐进行评定并对其服务质量和安全生</w:t>
            </w:r>
            <w:r>
              <w:rPr>
                <w:rFonts w:ascii="Times New Roman" w:hAnsi="Times New Roman" w:eastAsia="仿宋_GB2312"/>
                <w:spacing w:val="3"/>
                <w:sz w:val="24"/>
                <w:szCs w:val="24"/>
              </w:rPr>
              <w:t>产进行监管。</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阿合奇县卫生健康委员会：</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3"/>
                <w:sz w:val="24"/>
                <w:szCs w:val="24"/>
              </w:rPr>
              <w:t>负责卫生监管，并引导民宿、农家乐经营者到县卫生健康委</w:t>
            </w:r>
            <w:r>
              <w:rPr>
                <w:rFonts w:hint="eastAsia" w:ascii="Times New Roman" w:hAnsi="Times New Roman" w:eastAsia="仿宋_GB2312"/>
                <w:spacing w:val="3"/>
                <w:sz w:val="24"/>
                <w:szCs w:val="24"/>
                <w:lang w:val="en-US" w:eastAsia="zh-CN"/>
              </w:rPr>
              <w:t>员会</w:t>
            </w:r>
            <w:r>
              <w:rPr>
                <w:rFonts w:ascii="Times New Roman" w:hAnsi="Times New Roman" w:eastAsia="仿宋_GB2312"/>
                <w:spacing w:val="3"/>
                <w:sz w:val="24"/>
                <w:szCs w:val="24"/>
              </w:rPr>
              <w:t>办理卫生许可证。</w:t>
            </w:r>
          </w:p>
        </w:tc>
        <w:tc>
          <w:tcPr>
            <w:tcW w:w="5557" w:type="dxa"/>
            <w:vAlign w:val="top"/>
          </w:tcPr>
          <w:p>
            <w:pPr>
              <w:keepNext w:val="0"/>
              <w:keepLines w:val="0"/>
              <w:pageBreakBefore w:val="0"/>
              <w:widowControl/>
              <w:kinsoku w:val="0"/>
              <w:wordWrap/>
              <w:overflowPunct/>
              <w:topLinePunct w:val="0"/>
              <w:autoSpaceDE w:val="0"/>
              <w:autoSpaceDN w:val="0"/>
              <w:bidi w:val="0"/>
              <w:adjustRightInd w:val="0"/>
              <w:snapToGrid w:val="0"/>
              <w:spacing w:line="270"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70" w:lineRule="auto"/>
              <w:ind w:left="0" w:leftChars="0" w:right="0" w:rightChars="0"/>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70" w:lineRule="auto"/>
              <w:ind w:left="0" w:leftChars="0" w:right="0" w:rightChars="0"/>
              <w:textAlignment w:val="baseline"/>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2"/>
                <w:sz w:val="24"/>
                <w:szCs w:val="24"/>
              </w:rPr>
              <w:t>1.向农牧民宣传农家乐、民宿创建标准</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，鼓励农牧民积极参与；</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8"/>
              <w:textAlignment w:val="baseline"/>
              <w:rPr>
                <w:rFonts w:ascii="Times New Roman" w:hAnsi="Times New Roman" w:eastAsia="仿宋_GB2312"/>
                <w:sz w:val="24"/>
                <w:szCs w:val="24"/>
              </w:rPr>
            </w:pPr>
            <w:r>
              <w:rPr>
                <w:rFonts w:ascii="Times New Roman" w:hAnsi="Times New Roman" w:eastAsia="仿宋_GB2312"/>
                <w:spacing w:val="4"/>
                <w:sz w:val="24"/>
                <w:szCs w:val="24"/>
              </w:rPr>
              <w:t>2.对有意向申请星级农家乐、等级民宿的主体建设用地进行初审</w:t>
            </w:r>
            <w:r>
              <w:rPr>
                <w:rFonts w:ascii="Times New Roman" w:hAnsi="Times New Roman" w:eastAsia="仿宋_GB2312"/>
                <w:spacing w:val="-11"/>
                <w:sz w:val="24"/>
                <w:szCs w:val="24"/>
              </w:rPr>
              <w:t xml:space="preserve"> </w:t>
            </w:r>
            <w:r>
              <w:rPr>
                <w:rFonts w:ascii="Times New Roman" w:hAnsi="Times New Roman" w:eastAsia="仿宋_GB2312"/>
                <w:spacing w:val="4"/>
                <w:sz w:val="24"/>
                <w:szCs w:val="24"/>
              </w:rPr>
              <w:t>，收集营业执照、业主身份证复印件</w:t>
            </w:r>
            <w:r>
              <w:rPr>
                <w:rFonts w:ascii="Times New Roman" w:hAnsi="Times New Roman" w:eastAsia="仿宋_GB2312"/>
                <w:sz w:val="24"/>
                <w:szCs w:val="24"/>
              </w:rPr>
              <w:t xml:space="preserve"> </w:t>
            </w:r>
            <w:r>
              <w:rPr>
                <w:rFonts w:ascii="Times New Roman" w:hAnsi="Times New Roman" w:eastAsia="仿宋_GB2312"/>
                <w:spacing w:val="4"/>
                <w:sz w:val="24"/>
                <w:szCs w:val="24"/>
              </w:rPr>
              <w:t>、照片等材料上报县文化体育广播电视和旅</w:t>
            </w:r>
            <w:r>
              <w:rPr>
                <w:rFonts w:ascii="Times New Roman" w:hAnsi="Times New Roman" w:eastAsia="仿宋_GB2312"/>
                <w:spacing w:val="3"/>
                <w:sz w:val="24"/>
                <w:szCs w:val="24"/>
              </w:rPr>
              <w:t>游局；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5"/>
              <w:textAlignment w:val="baseline"/>
              <w:rPr>
                <w:rFonts w:ascii="Times New Roman" w:hAnsi="Times New Roman" w:eastAsia="仿宋_GB2312"/>
                <w:sz w:val="24"/>
                <w:szCs w:val="24"/>
              </w:rPr>
            </w:pPr>
            <w:r>
              <w:rPr>
                <w:rFonts w:ascii="Times New Roman" w:hAnsi="Times New Roman" w:eastAsia="仿宋_GB2312"/>
                <w:spacing w:val="4"/>
                <w:sz w:val="24"/>
                <w:szCs w:val="24"/>
              </w:rPr>
              <w:t>3.</w:t>
            </w:r>
            <w:r>
              <w:rPr>
                <w:rFonts w:ascii="Times New Roman" w:hAnsi="Times New Roman" w:eastAsia="仿宋_GB2312"/>
                <w:spacing w:val="-10"/>
                <w:sz w:val="24"/>
                <w:szCs w:val="24"/>
              </w:rPr>
              <w:t xml:space="preserve"> </w:t>
            </w:r>
            <w:r>
              <w:rPr>
                <w:rFonts w:ascii="Times New Roman" w:hAnsi="Times New Roman" w:eastAsia="仿宋_GB2312"/>
                <w:spacing w:val="4"/>
                <w:sz w:val="24"/>
                <w:szCs w:val="24"/>
              </w:rPr>
              <w:t>组织有意向申请等级民宿业主填写的《旅游民宿等级评定申请报告》、无违法违规行为承诺书上报</w:t>
            </w:r>
            <w:r>
              <w:rPr>
                <w:rFonts w:ascii="Times New Roman" w:hAnsi="Times New Roman" w:eastAsia="仿宋_GB2312"/>
                <w:sz w:val="24"/>
                <w:szCs w:val="24"/>
              </w:rPr>
              <w:t xml:space="preserve"> </w:t>
            </w:r>
            <w:r>
              <w:rPr>
                <w:rFonts w:ascii="Times New Roman" w:hAnsi="Times New Roman" w:eastAsia="仿宋_GB2312"/>
                <w:spacing w:val="3"/>
                <w:sz w:val="24"/>
                <w:szCs w:val="24"/>
              </w:rPr>
              <w:t>县文化体育广播电视和旅游局；</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textAlignment w:val="baseline"/>
              <w:rPr>
                <w:rFonts w:ascii="Times New Roman" w:hAnsi="Times New Roman" w:eastAsia="仿宋_GB2312"/>
                <w:sz w:val="24"/>
                <w:szCs w:val="24"/>
              </w:rPr>
            </w:pPr>
            <w:r>
              <w:rPr>
                <w:rFonts w:ascii="Times New Roman" w:hAnsi="Times New Roman" w:eastAsia="仿宋_GB2312"/>
                <w:spacing w:val="4"/>
                <w:sz w:val="24"/>
                <w:szCs w:val="24"/>
              </w:rPr>
              <w:t>4.对已创建的星级农家乐、等级民宿的安全生产活动进行监管。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4" w:hRule="atLeast"/>
        </w:trPr>
        <w:tc>
          <w:tcPr>
            <w:tcW w:w="44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ascii="Times New Roman" w:hAnsi="Times New Roman" w:eastAsia="仿宋_GB2312"/>
                <w:spacing w:val="1"/>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ascii="Times New Roman" w:hAnsi="Times New Roman" w:eastAsia="仿宋_GB2312"/>
                <w:spacing w:val="4"/>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ascii="Times New Roman" w:hAnsi="Times New Roman" w:eastAsia="仿宋_GB2312"/>
                <w:spacing w:val="3"/>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outlineLvl w:val="9"/>
              <w:rPr>
                <w:rFonts w:ascii="Times New Roman" w:hAnsi="Times New Roman" w:eastAsia="仿宋_GB2312"/>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5"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auto"/>
              <w:ind w:left="0" w:leftChars="0" w:right="0" w:rightChars="0"/>
              <w:jc w:val="both"/>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both"/>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97</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卫生健康</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做好疫苗接种工作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 xml:space="preserve">阿合奇县卫生健康 </w:t>
            </w:r>
            <w:r>
              <w:rPr>
                <w:rFonts w:ascii="Times New Roman" w:hAnsi="Times New Roman" w:eastAsia="仿宋_GB2312"/>
                <w:sz w:val="24"/>
                <w:szCs w:val="24"/>
              </w:rPr>
              <w:t>委员会</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阿合奇县卫生健康委员会</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1.制定实施方案</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，组织医疗机构开展接种疫苗活动；</w:t>
            </w:r>
            <w:r>
              <w:rPr>
                <w:rFonts w:ascii="Times New Roman" w:hAnsi="Times New Roman" w:eastAsia="仿宋_GB2312"/>
                <w:sz w:val="24"/>
                <w:szCs w:val="24"/>
              </w:rPr>
              <w:t xml:space="preserve"> 2.配发疫苗；</w:t>
            </w:r>
          </w:p>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3.开展相关培训及技术指导工作。</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1.开展宣传；</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pacing w:val="-9"/>
                <w:sz w:val="24"/>
                <w:szCs w:val="24"/>
              </w:rPr>
              <w:t xml:space="preserve"> </w:t>
            </w:r>
            <w:r>
              <w:rPr>
                <w:rFonts w:ascii="Times New Roman" w:hAnsi="Times New Roman" w:eastAsia="仿宋_GB2312"/>
                <w:sz w:val="24"/>
                <w:szCs w:val="24"/>
              </w:rPr>
              <w:t>汇总摸底数据。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12"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both"/>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98</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卫生健康</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开展职业病、地方病、慢</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性病防治等相关工作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阿合奇县卫生健康</w:t>
            </w:r>
            <w:r>
              <w:rPr>
                <w:rFonts w:ascii="Times New Roman" w:hAnsi="Times New Roman" w:eastAsia="仿宋_GB2312"/>
                <w:spacing w:val="3"/>
                <w:sz w:val="24"/>
                <w:szCs w:val="24"/>
              </w:rPr>
              <w:t>委员会、阿合奇县</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人力资源和社会保</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障局、阿合奇县总</w:t>
            </w:r>
            <w:r>
              <w:rPr>
                <w:rFonts w:ascii="Times New Roman" w:hAnsi="Times New Roman" w:eastAsia="仿宋_GB2312"/>
                <w:spacing w:val="-1"/>
                <w:sz w:val="24"/>
                <w:szCs w:val="24"/>
              </w:rPr>
              <w:t>工会</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阿合奇县卫生健康委员会：</w:t>
            </w:r>
          </w:p>
          <w:p>
            <w:pPr>
              <w:pStyle w:val="8"/>
              <w:keepNext w:val="0"/>
              <w:keepLines w:val="0"/>
              <w:pageBreakBefore w:val="0"/>
              <w:widowControl/>
              <w:numPr>
                <w:ilvl w:val="0"/>
                <w:numId w:val="6"/>
              </w:numPr>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pacing w:val="3"/>
                <w:sz w:val="24"/>
                <w:szCs w:val="24"/>
              </w:rPr>
            </w:pPr>
            <w:r>
              <w:rPr>
                <w:rFonts w:ascii="Times New Roman" w:hAnsi="Times New Roman" w:eastAsia="仿宋_GB2312"/>
                <w:spacing w:val="3"/>
                <w:sz w:val="24"/>
                <w:szCs w:val="24"/>
              </w:rPr>
              <w:t>定期对职业病防治情况进行统计和调查分析、监督工作；</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line="193" w:lineRule="auto"/>
              <w:ind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 xml:space="preserve"> 2.拟定慢性病防治方案及措施</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，组织开展防治工作；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4"/>
              <w:jc w:val="both"/>
              <w:textAlignment w:val="baseline"/>
              <w:rPr>
                <w:rFonts w:ascii="Times New Roman" w:hAnsi="Times New Roman" w:eastAsia="仿宋_GB2312"/>
                <w:spacing w:val="3"/>
                <w:sz w:val="24"/>
                <w:szCs w:val="24"/>
              </w:rPr>
            </w:pPr>
            <w:r>
              <w:rPr>
                <w:rFonts w:ascii="Times New Roman" w:hAnsi="Times New Roman" w:eastAsia="仿宋_GB2312"/>
                <w:spacing w:val="4"/>
                <w:sz w:val="24"/>
                <w:szCs w:val="24"/>
              </w:rPr>
              <w:t>3.</w:t>
            </w:r>
            <w:r>
              <w:rPr>
                <w:rFonts w:ascii="Times New Roman" w:hAnsi="Times New Roman" w:eastAsia="仿宋_GB2312"/>
                <w:spacing w:val="-21"/>
                <w:sz w:val="24"/>
                <w:szCs w:val="24"/>
              </w:rPr>
              <w:t xml:space="preserve"> </w:t>
            </w:r>
            <w:r>
              <w:rPr>
                <w:rFonts w:ascii="Times New Roman" w:hAnsi="Times New Roman" w:eastAsia="仿宋_GB2312"/>
                <w:spacing w:val="4"/>
                <w:sz w:val="24"/>
                <w:szCs w:val="24"/>
              </w:rPr>
              <w:t>组织疾控中心开展职业病防治宣传教育和重点</w:t>
            </w:r>
            <w:r>
              <w:rPr>
                <w:rFonts w:ascii="Times New Roman" w:hAnsi="Times New Roman" w:eastAsia="仿宋_GB2312"/>
                <w:spacing w:val="3"/>
                <w:sz w:val="24"/>
                <w:szCs w:val="24"/>
              </w:rPr>
              <w:t>职业病、地方病监测、调查。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4"/>
              <w:jc w:val="both"/>
              <w:textAlignment w:val="baseline"/>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阿合奇县人力资源和社会保障局：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12"/>
              <w:jc w:val="both"/>
              <w:textAlignment w:val="baseline"/>
              <w:rPr>
                <w:rFonts w:ascii="Times New Roman" w:hAnsi="Times New Roman" w:eastAsia="仿宋_GB2312"/>
                <w:spacing w:val="3"/>
                <w:sz w:val="24"/>
                <w:szCs w:val="24"/>
              </w:rPr>
            </w:pPr>
            <w:r>
              <w:rPr>
                <w:rFonts w:ascii="Times New Roman" w:hAnsi="Times New Roman" w:eastAsia="仿宋_GB2312"/>
                <w:spacing w:val="3"/>
                <w:sz w:val="24"/>
                <w:szCs w:val="24"/>
              </w:rPr>
              <w:t>做好工伤保险监督管理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，让劳动者依法享受工伤保险待遇。</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12"/>
              <w:jc w:val="both"/>
              <w:textAlignment w:val="baseline"/>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阿合奇县总工会：</w:t>
            </w:r>
          </w:p>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依法对职业病防治工作开展监督</w:t>
            </w:r>
            <w:r>
              <w:rPr>
                <w:rFonts w:ascii="Times New Roman" w:hAnsi="Times New Roman" w:eastAsia="仿宋_GB2312"/>
                <w:spacing w:val="-3"/>
                <w:sz w:val="24"/>
                <w:szCs w:val="24"/>
              </w:rPr>
              <w:t xml:space="preserve"> </w:t>
            </w:r>
            <w:r>
              <w:rPr>
                <w:rFonts w:ascii="Times New Roman" w:hAnsi="Times New Roman" w:eastAsia="仿宋_GB2312"/>
                <w:spacing w:val="3"/>
                <w:sz w:val="24"/>
                <w:szCs w:val="24"/>
              </w:rPr>
              <w:t>，维护劳动者的合法权益。</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1.开展职业病、地方病、慢性病防治知识宣传工作；</w:t>
            </w:r>
          </w:p>
          <w:p>
            <w:pPr>
              <w:pStyle w:val="8"/>
              <w:keepNext w:val="0"/>
              <w:keepLines w:val="0"/>
              <w:pageBreakBefore w:val="0"/>
              <w:widowControl/>
              <w:kinsoku w:val="0"/>
              <w:wordWrap/>
              <w:overflowPunct/>
              <w:topLinePunct w:val="0"/>
              <w:autoSpaceDE w:val="0"/>
              <w:autoSpaceDN w:val="0"/>
              <w:bidi w:val="0"/>
              <w:adjustRightInd w:val="0"/>
              <w:snapToGrid w:val="0"/>
              <w:spacing w:line="196" w:lineRule="auto"/>
              <w:ind w:left="0" w:leftChars="0" w:right="0" w:rightChars="0" w:hanging="4"/>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2.乡卫生院、村卫生室对职业病、地方病</w:t>
            </w:r>
            <w:r>
              <w:rPr>
                <w:rFonts w:ascii="Times New Roman" w:hAnsi="Times New Roman" w:eastAsia="仿宋_GB2312"/>
                <w:spacing w:val="3"/>
                <w:sz w:val="24"/>
                <w:szCs w:val="24"/>
              </w:rPr>
              <w:t>、慢性病患者建档、随访、救助转诊及监测管理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，落实包虫</w:t>
            </w:r>
            <w:r>
              <w:rPr>
                <w:rFonts w:ascii="Times New Roman" w:hAnsi="Times New Roman" w:eastAsia="仿宋_GB2312"/>
                <w:sz w:val="24"/>
                <w:szCs w:val="24"/>
              </w:rPr>
              <w:t xml:space="preserve"> </w:t>
            </w:r>
            <w:r>
              <w:rPr>
                <w:rFonts w:ascii="Times New Roman" w:hAnsi="Times New Roman" w:eastAsia="仿宋_GB2312"/>
                <w:spacing w:val="-2"/>
                <w:sz w:val="24"/>
                <w:szCs w:val="24"/>
              </w:rPr>
              <w:t>病（家犬驱虫）防治措施。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2"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both"/>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99</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安全生产监督检查</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阿合奇县应急管理</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局、阿合奇县安委会成员单位</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阿合奇县应急管理局：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1.制定并实施年度安全生产监督检查计划</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，对生产经营单位安全生产状况进行监督抽查；</w:t>
            </w:r>
            <w:r>
              <w:rPr>
                <w:rFonts w:ascii="Times New Roman" w:hAnsi="Times New Roman" w:eastAsia="仿宋_GB2312"/>
                <w:sz w:val="24"/>
                <w:szCs w:val="24"/>
              </w:rPr>
              <w:t xml:space="preserve"> </w:t>
            </w:r>
            <w:r>
              <w:rPr>
                <w:rFonts w:ascii="Times New Roman" w:hAnsi="Times New Roman" w:eastAsia="仿宋_GB2312"/>
                <w:spacing w:val="3"/>
                <w:sz w:val="24"/>
                <w:szCs w:val="24"/>
              </w:rPr>
              <w:t>2.</w:t>
            </w:r>
            <w:r>
              <w:rPr>
                <w:rFonts w:ascii="Times New Roman" w:hAnsi="Times New Roman" w:eastAsia="仿宋_GB2312"/>
                <w:spacing w:val="-16"/>
                <w:sz w:val="24"/>
                <w:szCs w:val="24"/>
              </w:rPr>
              <w:t xml:space="preserve"> </w:t>
            </w:r>
            <w:r>
              <w:rPr>
                <w:rFonts w:ascii="Times New Roman" w:hAnsi="Times New Roman" w:eastAsia="仿宋_GB2312"/>
                <w:spacing w:val="3"/>
                <w:sz w:val="24"/>
                <w:szCs w:val="24"/>
              </w:rPr>
              <w:t>负责生产经营单位的安全生产监督管理；</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1"/>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3.对其他负有安全生产监督管理职责的部门和下级政府履行安全生产职责情况进行综合管理；</w:t>
            </w:r>
            <w:r>
              <w:rPr>
                <w:rFonts w:ascii="Times New Roman" w:hAnsi="Times New Roman" w:eastAsia="仿宋_GB2312"/>
                <w:spacing w:val="1"/>
                <w:sz w:val="24"/>
                <w:szCs w:val="24"/>
              </w:rPr>
              <w:t xml:space="preserve"> </w:t>
            </w:r>
            <w:r>
              <w:rPr>
                <w:rFonts w:ascii="Times New Roman" w:hAnsi="Times New Roman" w:eastAsia="仿宋_GB2312"/>
                <w:spacing w:val="4"/>
                <w:sz w:val="24"/>
                <w:szCs w:val="24"/>
              </w:rPr>
              <w:t>4.对乡级报告的安全生产违法行为和问题</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，依法调查处理、研究解决。</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阿合奇县安委会成员单位：</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1.依照职责范围</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，依法对本领域生产经营单位的安全</w:t>
            </w:r>
            <w:r>
              <w:rPr>
                <w:rFonts w:ascii="Times New Roman" w:hAnsi="Times New Roman" w:eastAsia="仿宋_GB2312"/>
                <w:spacing w:val="2"/>
                <w:sz w:val="24"/>
                <w:szCs w:val="24"/>
              </w:rPr>
              <w:t>生产实施监督管理；</w:t>
            </w:r>
            <w:r>
              <w:rPr>
                <w:rFonts w:ascii="Times New Roman" w:hAnsi="Times New Roman" w:eastAsia="仿宋_GB2312"/>
                <w:sz w:val="24"/>
                <w:szCs w:val="24"/>
              </w:rPr>
              <w:t xml:space="preserve"> </w:t>
            </w:r>
            <w:r>
              <w:rPr>
                <w:rFonts w:ascii="Times New Roman" w:hAnsi="Times New Roman" w:eastAsia="仿宋_GB2312"/>
                <w:spacing w:val="3"/>
                <w:sz w:val="24"/>
                <w:szCs w:val="24"/>
              </w:rPr>
              <w:t>2.对乡报告的安全生产违法行为和问题</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，依法调查处理、研究解决。</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ind w:left="0" w:leftChars="0" w:right="0" w:rightChars="0"/>
              <w:jc w:val="both"/>
              <w:textAlignment w:val="baseline"/>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1" w:lineRule="auto"/>
              <w:ind w:left="0" w:leftChars="0" w:right="0" w:rightChars="0"/>
              <w:jc w:val="both"/>
              <w:textAlignment w:val="baseline"/>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1.负责辖区内生产经营单位的安全生产监督检查</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，推动落实生产经营单位主动自查等制度；</w:t>
            </w:r>
            <w:r>
              <w:rPr>
                <w:rFonts w:ascii="Times New Roman" w:hAnsi="Times New Roman" w:eastAsia="仿宋_GB2312"/>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16"/>
                <w:sz w:val="24"/>
                <w:szCs w:val="24"/>
              </w:rPr>
              <w:t xml:space="preserve"> </w:t>
            </w:r>
            <w:r>
              <w:rPr>
                <w:rFonts w:ascii="Times New Roman" w:hAnsi="Times New Roman" w:eastAsia="仿宋_GB2312"/>
                <w:spacing w:val="2"/>
                <w:sz w:val="24"/>
                <w:szCs w:val="24"/>
              </w:rPr>
              <w:t>上报安全生产隐患问题。</w:t>
            </w:r>
          </w:p>
        </w:tc>
      </w:tr>
    </w:tbl>
    <w:p>
      <w:pPr>
        <w:pStyle w:val="2"/>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sectPr>
          <w:footerReference r:id="rId31" w:type="default"/>
          <w:pgSz w:w="16840" w:h="11900"/>
          <w:pgMar w:top="400" w:right="599" w:bottom="902" w:left="691" w:header="0" w:footer="72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8"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both"/>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100</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开展防灾减灾检查</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阿合奇县应急管理</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局、阿合奇县自然</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资源局、阿合奇县</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水利局、阿合奇县</w:t>
            </w: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农业农村局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阿合奇县应急管理局：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1.统筹发布自然灾害综合监测预警信息；</w:t>
            </w:r>
            <w:r>
              <w:rPr>
                <w:rFonts w:ascii="Times New Roman" w:hAnsi="Times New Roman" w:eastAsia="仿宋_GB2312"/>
                <w:spacing w:val="8"/>
                <w:sz w:val="24"/>
                <w:szCs w:val="24"/>
              </w:rPr>
              <w:t xml:space="preserve"> </w:t>
            </w:r>
            <w:r>
              <w:rPr>
                <w:rFonts w:ascii="Times New Roman" w:hAnsi="Times New Roman" w:eastAsia="仿宋_GB2312"/>
                <w:spacing w:val="2"/>
                <w:sz w:val="24"/>
                <w:szCs w:val="24"/>
              </w:rPr>
              <w:t>2.</w:t>
            </w:r>
            <w:r>
              <w:rPr>
                <w:rFonts w:ascii="Times New Roman" w:hAnsi="Times New Roman" w:eastAsia="仿宋_GB2312"/>
                <w:spacing w:val="-16"/>
                <w:sz w:val="24"/>
                <w:szCs w:val="24"/>
              </w:rPr>
              <w:t xml:space="preserve"> </w:t>
            </w:r>
            <w:r>
              <w:rPr>
                <w:rFonts w:ascii="Times New Roman" w:hAnsi="Times New Roman" w:eastAsia="仿宋_GB2312"/>
                <w:spacing w:val="2"/>
                <w:sz w:val="24"/>
                <w:szCs w:val="24"/>
              </w:rPr>
              <w:t>统筹力量开展应急救援。</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12"/>
              <w:jc w:val="both"/>
              <w:textAlignment w:val="baseline"/>
              <w:rPr>
                <w:rFonts w:ascii="Times New Roman" w:hAnsi="Times New Roman" w:eastAsia="仿宋_GB2312"/>
                <w:sz w:val="24"/>
                <w:szCs w:val="24"/>
              </w:rPr>
            </w:pPr>
            <w:r>
              <w:rPr>
                <w:rFonts w:ascii="Times New Roman" w:hAnsi="Times New Roman" w:eastAsia="仿宋_GB2312"/>
                <w:sz w:val="24"/>
                <w:szCs w:val="24"/>
              </w:rPr>
              <w:t>阿合奇县自然资源局：</w:t>
            </w:r>
            <w:r>
              <w:rPr>
                <w:rFonts w:ascii="Times New Roman" w:hAnsi="Times New Roman" w:eastAsia="仿宋_GB2312"/>
                <w:spacing w:val="3"/>
                <w:sz w:val="24"/>
                <w:szCs w:val="24"/>
              </w:rPr>
              <w:t xml:space="preserve"> </w:t>
            </w:r>
            <w:r>
              <w:rPr>
                <w:rFonts w:ascii="Times New Roman" w:hAnsi="Times New Roman" w:eastAsia="仿宋_GB2312"/>
                <w:spacing w:val="2"/>
                <w:sz w:val="24"/>
                <w:szCs w:val="24"/>
              </w:rPr>
              <w:t>1.开展地质灾害监测；</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2.</w:t>
            </w:r>
            <w:r>
              <w:rPr>
                <w:rFonts w:ascii="Times New Roman" w:hAnsi="Times New Roman" w:eastAsia="仿宋_GB2312"/>
                <w:spacing w:val="-16"/>
                <w:sz w:val="24"/>
                <w:szCs w:val="24"/>
              </w:rPr>
              <w:t xml:space="preserve"> </w:t>
            </w:r>
            <w:r>
              <w:rPr>
                <w:rFonts w:ascii="Times New Roman" w:hAnsi="Times New Roman" w:eastAsia="仿宋_GB2312"/>
                <w:spacing w:val="2"/>
                <w:sz w:val="24"/>
                <w:szCs w:val="24"/>
              </w:rPr>
              <w:t>组织开展地质灾害巡查；</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14"/>
              <w:jc w:val="both"/>
              <w:textAlignment w:val="baseline"/>
              <w:rPr>
                <w:rFonts w:ascii="Times New Roman" w:hAnsi="Times New Roman" w:eastAsia="仿宋_GB2312"/>
                <w:sz w:val="24"/>
                <w:szCs w:val="24"/>
              </w:rPr>
            </w:pPr>
            <w:r>
              <w:rPr>
                <w:rFonts w:ascii="Times New Roman" w:hAnsi="Times New Roman" w:eastAsia="仿宋_GB2312"/>
                <w:sz w:val="24"/>
                <w:szCs w:val="24"/>
              </w:rPr>
              <w:t xml:space="preserve">3. 申报地质灾害治理项目，做好地质灾害治理工程监管。 </w:t>
            </w:r>
            <w:r>
              <w:rPr>
                <w:rFonts w:ascii="Times New Roman" w:hAnsi="Times New Roman" w:eastAsia="仿宋_GB2312"/>
                <w:spacing w:val="1"/>
                <w:sz w:val="24"/>
                <w:szCs w:val="24"/>
              </w:rPr>
              <w:t>阿合奇县水利局：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1.开展水旱灾害监测；</w:t>
            </w:r>
            <w:r>
              <w:rPr>
                <w:rFonts w:ascii="Times New Roman" w:hAnsi="Times New Roman" w:eastAsia="仿宋_GB2312"/>
                <w:spacing w:val="7"/>
                <w:sz w:val="24"/>
                <w:szCs w:val="24"/>
              </w:rPr>
              <w:t xml:space="preserve"> </w:t>
            </w:r>
            <w:r>
              <w:rPr>
                <w:rFonts w:ascii="Times New Roman" w:hAnsi="Times New Roman" w:eastAsia="仿宋_GB2312"/>
                <w:sz w:val="24"/>
                <w:szCs w:val="24"/>
              </w:rPr>
              <w:t>2.组织水旱灾害巡查；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4"/>
              <w:jc w:val="both"/>
              <w:textAlignment w:val="baseline"/>
              <w:rPr>
                <w:rFonts w:ascii="Times New Roman" w:hAnsi="Times New Roman" w:eastAsia="仿宋_GB2312"/>
                <w:spacing w:val="-1"/>
                <w:sz w:val="24"/>
                <w:szCs w:val="24"/>
              </w:rPr>
            </w:pPr>
            <w:r>
              <w:rPr>
                <w:rFonts w:ascii="Times New Roman" w:hAnsi="Times New Roman" w:eastAsia="仿宋_GB2312"/>
                <w:spacing w:val="-1"/>
                <w:sz w:val="24"/>
                <w:szCs w:val="24"/>
              </w:rPr>
              <w:t>3.申报水旱灾害治理项目，做好水旱工程监管。</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4"/>
              <w:jc w:val="both"/>
              <w:textAlignment w:val="baseline"/>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阿合奇县农业农村局：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1.开展农牧业灾害监测；</w:t>
            </w:r>
            <w:r>
              <w:rPr>
                <w:rFonts w:ascii="Times New Roman" w:hAnsi="Times New Roman" w:eastAsia="仿宋_GB2312"/>
                <w:spacing w:val="10"/>
                <w:w w:val="102"/>
                <w:sz w:val="24"/>
                <w:szCs w:val="24"/>
              </w:rPr>
              <w:t xml:space="preserve"> </w:t>
            </w:r>
            <w:r>
              <w:rPr>
                <w:rFonts w:ascii="Times New Roman" w:hAnsi="Times New Roman" w:eastAsia="仿宋_GB2312"/>
                <w:sz w:val="24"/>
                <w:szCs w:val="24"/>
              </w:rPr>
              <w:t>2.组织农牧业灾害巡查；</w:t>
            </w:r>
          </w:p>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z w:val="24"/>
                <w:szCs w:val="24"/>
              </w:rPr>
              <w:t>3.申报农牧业灾害治理项目，做好农牧业工程监管。</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1.制定自然灾害险情巡查方案</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5"/>
                <w:sz w:val="24"/>
                <w:szCs w:val="24"/>
              </w:rPr>
              <w:t xml:space="preserve"> </w:t>
            </w:r>
            <w:r>
              <w:rPr>
                <w:rFonts w:ascii="Times New Roman" w:hAnsi="Times New Roman" w:eastAsia="仿宋_GB2312"/>
                <w:spacing w:val="3"/>
                <w:sz w:val="24"/>
                <w:szCs w:val="24"/>
              </w:rPr>
              <w:t>明确灾害险情巡查人员和职责</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，配备必要的灾害险</w:t>
            </w:r>
            <w:r>
              <w:rPr>
                <w:rFonts w:ascii="Times New Roman" w:hAnsi="Times New Roman" w:eastAsia="仿宋_GB2312"/>
                <w:spacing w:val="2"/>
                <w:sz w:val="24"/>
                <w:szCs w:val="24"/>
              </w:rPr>
              <w:t>情巡查设备、设施</w:t>
            </w:r>
            <w:r>
              <w:rPr>
                <w:rFonts w:ascii="Times New Roman" w:hAnsi="Times New Roman" w:eastAsia="仿宋_GB2312"/>
                <w:sz w:val="24"/>
                <w:szCs w:val="24"/>
              </w:rPr>
              <w:t xml:space="preserve"> </w:t>
            </w:r>
            <w:r>
              <w:rPr>
                <w:rFonts w:ascii="Times New Roman" w:hAnsi="Times New Roman" w:eastAsia="仿宋_GB2312"/>
                <w:spacing w:val="2"/>
                <w:sz w:val="24"/>
                <w:szCs w:val="24"/>
              </w:rPr>
              <w:t>、器材、物资；</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2"/>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2.对辖区内自然灾害险情开展巡回检查</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，发现险情和</w:t>
            </w:r>
            <w:r>
              <w:rPr>
                <w:rFonts w:ascii="Times New Roman" w:hAnsi="Times New Roman" w:eastAsia="仿宋_GB2312"/>
                <w:spacing w:val="3"/>
                <w:sz w:val="24"/>
                <w:szCs w:val="24"/>
              </w:rPr>
              <w:t>问题做好先期处置工作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，对不能处理的险情和问</w:t>
            </w:r>
            <w:r>
              <w:rPr>
                <w:rFonts w:ascii="Times New Roman" w:hAnsi="Times New Roman" w:eastAsia="仿宋_GB2312"/>
                <w:sz w:val="24"/>
                <w:szCs w:val="24"/>
              </w:rPr>
              <w:t xml:space="preserve"> </w:t>
            </w:r>
            <w:r>
              <w:rPr>
                <w:rFonts w:ascii="Times New Roman" w:hAnsi="Times New Roman" w:eastAsia="仿宋_GB2312"/>
                <w:spacing w:val="3"/>
                <w:sz w:val="24"/>
                <w:szCs w:val="24"/>
              </w:rPr>
              <w:t>题第一时间上报。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17"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both"/>
              <w:textAlignment w:val="baseline"/>
              <w:rPr>
                <w:rFonts w:ascii="Times New Roman" w:hAnsi="Times New Roman" w:eastAsia="仿宋_GB2312" w:cs="Arial"/>
                <w:sz w:val="24"/>
                <w:szCs w:val="24"/>
              </w:rPr>
            </w:pPr>
            <w:r>
              <w:rPr>
                <w:rFonts w:ascii="Times New Roman" w:hAnsi="Times New Roman" w:eastAsia="仿宋_GB2312" w:cs="Arial"/>
                <w:spacing w:val="8"/>
                <w:sz w:val="24"/>
                <w:szCs w:val="24"/>
              </w:rPr>
              <w:t>101</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leftChars="0" w:right="0" w:rightChars="0"/>
              <w:jc w:val="both"/>
              <w:textAlignment w:val="baseline"/>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0" w:lineRule="auto"/>
              <w:ind w:right="0" w:right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自然灾害防范处置、应急</w:t>
            </w:r>
            <w:r>
              <w:rPr>
                <w:rFonts w:ascii="Times New Roman" w:hAnsi="Times New Roman" w:eastAsia="仿宋_GB2312"/>
                <w:spacing w:val="5"/>
                <w:sz w:val="24"/>
                <w:szCs w:val="24"/>
              </w:rPr>
              <w:t xml:space="preserve"> </w:t>
            </w:r>
            <w:r>
              <w:rPr>
                <w:rFonts w:ascii="Times New Roman" w:hAnsi="Times New Roman" w:eastAsia="仿宋_GB2312"/>
                <w:spacing w:val="9"/>
                <w:sz w:val="24"/>
                <w:szCs w:val="24"/>
              </w:rPr>
              <w:t>救援</w:t>
            </w:r>
            <w:r>
              <w:rPr>
                <w:rFonts w:ascii="Times New Roman" w:hAnsi="Times New Roman" w:eastAsia="仿宋_GB2312"/>
                <w:spacing w:val="-14"/>
                <w:sz w:val="24"/>
                <w:szCs w:val="24"/>
              </w:rPr>
              <w:t xml:space="preserve"> </w:t>
            </w:r>
            <w:r>
              <w:rPr>
                <w:rFonts w:ascii="Times New Roman" w:hAnsi="Times New Roman" w:eastAsia="仿宋_GB2312"/>
                <w:spacing w:val="9"/>
                <w:sz w:val="24"/>
                <w:szCs w:val="24"/>
              </w:rPr>
              <w:t>，灾后的服务保障</w:t>
            </w:r>
            <w:r>
              <w:rPr>
                <w:rFonts w:ascii="Times New Roman" w:hAnsi="Times New Roman" w:eastAsia="仿宋_GB2312"/>
                <w:sz w:val="24"/>
                <w:szCs w:val="24"/>
              </w:rPr>
              <w:t xml:space="preserve">   </w:t>
            </w:r>
            <w:r>
              <w:rPr>
                <w:rFonts w:ascii="Times New Roman" w:hAnsi="Times New Roman" w:eastAsia="仿宋_GB2312"/>
                <w:spacing w:val="4"/>
                <w:sz w:val="24"/>
                <w:szCs w:val="24"/>
              </w:rPr>
              <w:t>（含防汛、防风、防震、</w:t>
            </w:r>
            <w:r>
              <w:rPr>
                <w:rFonts w:ascii="Times New Roman" w:hAnsi="Times New Roman" w:eastAsia="仿宋_GB2312"/>
                <w:spacing w:val="2"/>
                <w:sz w:val="24"/>
                <w:szCs w:val="24"/>
              </w:rPr>
              <w:t>防雨雪冰冻、防地质灾害</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等</w:t>
            </w:r>
            <w:r>
              <w:rPr>
                <w:rFonts w:ascii="Times New Roman" w:hAnsi="Times New Roman" w:eastAsia="仿宋_GB2312"/>
                <w:spacing w:val="-12"/>
                <w:sz w:val="24"/>
                <w:szCs w:val="24"/>
              </w:rPr>
              <w:t xml:space="preserve"> </w:t>
            </w:r>
            <w:r>
              <w:rPr>
                <w:rFonts w:ascii="Times New Roman" w:hAnsi="Times New Roman" w:eastAsia="仿宋_GB2312"/>
                <w:spacing w:val="-4"/>
                <w:sz w:val="24"/>
                <w:szCs w:val="24"/>
              </w:rPr>
              <w:t>）</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2" w:lineRule="auto"/>
              <w:ind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 xml:space="preserve">阿合奇县应急管理 </w:t>
            </w:r>
            <w:r>
              <w:rPr>
                <w:rFonts w:ascii="Times New Roman" w:hAnsi="Times New Roman" w:eastAsia="仿宋_GB2312"/>
                <w:spacing w:val="3"/>
                <w:sz w:val="24"/>
                <w:szCs w:val="24"/>
              </w:rPr>
              <w:t>局、阿合奇县自然</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资源局、阿合奇县</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水利局、阿合奇县</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卫生健康委员会、</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阿合奇县商务科技</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和工业信息化局、</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阿合奇县供电公司</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、阿合奇县交通运</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输局、阿合奇县民</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政局、阿合奇县住</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房和城乡建设局、</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阿合奇县</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阿合奇县应急管理局：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1.协调消防、专业救援队等多方力量</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，组织实施抢险救灾工作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，及时调拨帐篷、食品等救灾物资；</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3"/>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2.</w:t>
            </w:r>
            <w:r>
              <w:rPr>
                <w:rFonts w:ascii="Times New Roman" w:hAnsi="Times New Roman" w:eastAsia="仿宋_GB2312"/>
                <w:spacing w:val="-21"/>
                <w:sz w:val="24"/>
                <w:szCs w:val="24"/>
              </w:rPr>
              <w:t xml:space="preserve"> </w:t>
            </w:r>
            <w:r>
              <w:rPr>
                <w:rFonts w:ascii="Times New Roman" w:hAnsi="Times New Roman" w:eastAsia="仿宋_GB2312"/>
                <w:spacing w:val="4"/>
                <w:sz w:val="24"/>
                <w:szCs w:val="24"/>
              </w:rPr>
              <w:t>统筹应急避难场所管理和运维单位、规划指导乡做好应急避难场所的建设、管理、</w:t>
            </w:r>
            <w:r>
              <w:rPr>
                <w:rFonts w:ascii="Times New Roman" w:hAnsi="Times New Roman" w:eastAsia="仿宋_GB2312"/>
                <w:spacing w:val="3"/>
                <w:sz w:val="24"/>
                <w:szCs w:val="24"/>
              </w:rPr>
              <w:t>运维</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，加强应急避难场</w:t>
            </w:r>
            <w:r>
              <w:rPr>
                <w:rFonts w:ascii="Times New Roman" w:hAnsi="Times New Roman" w:eastAsia="仿宋_GB2312"/>
                <w:sz w:val="24"/>
                <w:szCs w:val="24"/>
              </w:rPr>
              <w:t xml:space="preserve"> </w:t>
            </w:r>
            <w:r>
              <w:rPr>
                <w:rFonts w:ascii="Times New Roman" w:hAnsi="Times New Roman" w:eastAsia="仿宋_GB2312"/>
                <w:spacing w:val="2"/>
                <w:sz w:val="24"/>
                <w:szCs w:val="24"/>
              </w:rPr>
              <w:t>所规划建设</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，确保应急状态下能够规范使用；</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3.</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统计、核实受灾范围、人员伤亡及财产损失情况；</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3"/>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4.协调灾后重建工作</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，协调各部门推进重建项 目</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，收集乡重建进展并向县人民政府汇报。</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阿合奇县自然资源局：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定期组织地质灾害调查与隐患排查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，建立群测群防体系</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，发布监测预报信息</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，开展工程治理工作</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，为应急救</w:t>
            </w:r>
            <w:r>
              <w:rPr>
                <w:rFonts w:ascii="Times New Roman" w:hAnsi="Times New Roman" w:eastAsia="仿宋_GB2312"/>
                <w:sz w:val="24"/>
                <w:szCs w:val="24"/>
              </w:rPr>
              <w:t xml:space="preserve"> </w:t>
            </w:r>
            <w:r>
              <w:rPr>
                <w:rFonts w:ascii="Times New Roman" w:hAnsi="Times New Roman" w:eastAsia="仿宋_GB2312"/>
                <w:spacing w:val="3"/>
                <w:sz w:val="24"/>
                <w:szCs w:val="24"/>
              </w:rPr>
              <w:t>援提供地质技术支持</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。优先保障灾后重建土地供应</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，对重建选址进行地质评估</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，审核土地使用申报材料；</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5"/>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实时监测水情旱情</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，编制河流、水库等防御洪水、抗御旱</w:t>
            </w:r>
            <w:r>
              <w:rPr>
                <w:rFonts w:ascii="Times New Roman" w:hAnsi="Times New Roman" w:eastAsia="仿宋_GB2312"/>
                <w:spacing w:val="3"/>
                <w:sz w:val="24"/>
                <w:szCs w:val="24"/>
              </w:rPr>
              <w:t>灾调度及应急水量调度方案并组织实施</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，提供洪水</w:t>
            </w:r>
            <w:r>
              <w:rPr>
                <w:rFonts w:ascii="Times New Roman" w:hAnsi="Times New Roman" w:eastAsia="仿宋_GB2312"/>
                <w:sz w:val="24"/>
                <w:szCs w:val="24"/>
              </w:rPr>
              <w:t xml:space="preserve"> </w:t>
            </w:r>
            <w:r>
              <w:rPr>
                <w:rFonts w:ascii="Times New Roman" w:hAnsi="Times New Roman" w:eastAsia="仿宋_GB2312"/>
                <w:spacing w:val="3"/>
                <w:sz w:val="24"/>
                <w:szCs w:val="24"/>
              </w:rPr>
              <w:t>抢险技术指导</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。排查受损水利设施</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，组织力量进行修复</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，保障农村饮用水安全</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，持续做好水情预警监测</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阿合奇县卫生健康委员会：</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14"/>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迅速组织医疗卫生队伍赶赴灾区 ，开展伤员救治、卫生防疫工作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，提供心理援助服务</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。加强灾区饮用水和食</w:t>
            </w:r>
            <w:r>
              <w:rPr>
                <w:rFonts w:ascii="Times New Roman" w:hAnsi="Times New Roman" w:eastAsia="仿宋_GB2312"/>
                <w:sz w:val="24"/>
                <w:szCs w:val="24"/>
              </w:rPr>
              <w:t xml:space="preserve"> </w:t>
            </w:r>
            <w:r>
              <w:rPr>
                <w:rFonts w:ascii="Times New Roman" w:hAnsi="Times New Roman" w:eastAsia="仿宋_GB2312"/>
                <w:spacing w:val="2"/>
                <w:sz w:val="24"/>
                <w:szCs w:val="24"/>
              </w:rPr>
              <w:t>品卫生监管</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5"/>
                <w:sz w:val="24"/>
                <w:szCs w:val="24"/>
              </w:rPr>
              <w:t xml:space="preserve"> </w:t>
            </w:r>
            <w:r>
              <w:rPr>
                <w:rFonts w:ascii="Times New Roman" w:hAnsi="Times New Roman" w:eastAsia="仿宋_GB2312"/>
                <w:spacing w:val="2"/>
                <w:sz w:val="24"/>
                <w:szCs w:val="24"/>
              </w:rPr>
              <w:t>防止传染病传播</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，及时报告救援和疫情信息</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，恢复医疗机构正常服务。</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阿合奇县交通运输局：</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1.开展辖区内低洼易涝点巡查巡护、隐患排查；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2.设置应急避难场所，做好日常管理及维护</w:t>
            </w:r>
            <w:r>
              <w:rPr>
                <w:rFonts w:ascii="Times New Roman" w:hAnsi="Times New Roman" w:eastAsia="仿宋_GB2312"/>
                <w:sz w:val="24"/>
                <w:szCs w:val="24"/>
              </w:rPr>
              <w:t>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3.</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组建观测员队伍，开展业务指导和培训，负责地震观测点巡检；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4.发生灾情时</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，组织转移安置受灾群众及其他人员转移到安全地带；</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5"/>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5.做好村民住房恢复重建补助、冬春救助和因灾损毁村民住房情况进行调查、登记</w:t>
            </w:r>
            <w:r>
              <w:rPr>
                <w:rFonts w:ascii="Times New Roman" w:hAnsi="Times New Roman" w:eastAsia="仿宋_GB2312"/>
                <w:spacing w:val="3"/>
                <w:sz w:val="24"/>
                <w:szCs w:val="24"/>
              </w:rPr>
              <w:t>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，对上报的住</w:t>
            </w:r>
            <w:r>
              <w:rPr>
                <w:rFonts w:ascii="Times New Roman" w:hAnsi="Times New Roman" w:eastAsia="仿宋_GB2312"/>
                <w:sz w:val="24"/>
                <w:szCs w:val="24"/>
              </w:rPr>
              <w:t xml:space="preserve"> </w:t>
            </w:r>
            <w:r>
              <w:rPr>
                <w:rFonts w:ascii="Times New Roman" w:hAnsi="Times New Roman" w:eastAsia="仿宋_GB2312"/>
                <w:spacing w:val="3"/>
                <w:sz w:val="24"/>
                <w:szCs w:val="24"/>
              </w:rPr>
              <w:t>房恢复重建补助对象进行审核；</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6.发生灾情时</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，组织转移安置受灾群众</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，做好受灾群众生活安排</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，及时发放上级下</w:t>
            </w:r>
            <w:r>
              <w:rPr>
                <w:rFonts w:ascii="Times New Roman" w:hAnsi="Times New Roman" w:eastAsia="仿宋_GB2312"/>
                <w:spacing w:val="2"/>
                <w:sz w:val="24"/>
                <w:szCs w:val="24"/>
              </w:rPr>
              <w:t>拨的救助经费和应</w:t>
            </w:r>
            <w:r>
              <w:rPr>
                <w:rFonts w:ascii="Times New Roman" w:hAnsi="Times New Roman" w:eastAsia="仿宋_GB2312"/>
                <w:sz w:val="24"/>
                <w:szCs w:val="24"/>
              </w:rPr>
              <w:t xml:space="preserve"> </w:t>
            </w:r>
            <w:r>
              <w:rPr>
                <w:rFonts w:ascii="Times New Roman" w:hAnsi="Times New Roman" w:eastAsia="仿宋_GB2312"/>
                <w:spacing w:val="1"/>
                <w:sz w:val="24"/>
                <w:szCs w:val="24"/>
              </w:rPr>
              <w:t>急救援物资；</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7.组织开展灾后受灾群众的生产生活恢复工作。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3"/>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4"/>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3"/>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4"/>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02"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jc w:val="both"/>
              <w:textAlignment w:val="baseline"/>
              <w:rPr>
                <w:rFonts w:ascii="Times New Roman" w:hAnsi="Times New Roman" w:eastAsia="仿宋_GB2312" w:cs="Arial"/>
                <w:spacing w:val="8"/>
                <w:sz w:val="24"/>
                <w:szCs w:val="24"/>
              </w:rPr>
            </w:pP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jc w:val="both"/>
              <w:textAlignment w:val="baseline"/>
              <w:rPr>
                <w:rFonts w:ascii="Times New Roman" w:hAnsi="Times New Roman" w:eastAsia="仿宋_GB2312"/>
                <w:spacing w:val="3"/>
                <w:sz w:val="24"/>
                <w:szCs w:val="24"/>
              </w:rPr>
            </w:pP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jc w:val="both"/>
              <w:textAlignment w:val="baseline"/>
              <w:rPr>
                <w:rFonts w:ascii="Times New Roman" w:hAnsi="Times New Roman" w:eastAsia="仿宋_GB2312"/>
                <w:spacing w:val="-4"/>
                <w:sz w:val="24"/>
                <w:szCs w:val="24"/>
              </w:rPr>
            </w:pPr>
          </w:p>
        </w:tc>
        <w:tc>
          <w:tcPr>
            <w:tcW w:w="110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192" w:lineRule="auto"/>
              <w:ind w:right="0" w:rightChars="0"/>
              <w:jc w:val="both"/>
              <w:textAlignment w:val="baseline"/>
              <w:rPr>
                <w:rFonts w:ascii="Times New Roman" w:hAnsi="Times New Roman" w:eastAsia="仿宋_GB2312"/>
                <w:spacing w:val="2"/>
                <w:sz w:val="24"/>
                <w:szCs w:val="24"/>
              </w:rPr>
            </w:pPr>
            <w:r>
              <w:rPr>
                <w:rFonts w:ascii="Times New Roman" w:hAnsi="Times New Roman" w:eastAsia="仿宋_GB2312"/>
                <w:spacing w:val="3"/>
                <w:sz w:val="24"/>
                <w:szCs w:val="24"/>
              </w:rPr>
              <w:t>公安局、</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阿合奇县财政局、</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阿合奇县红十字会</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、阿合奇县发展</w:t>
            </w:r>
            <w:r>
              <w:rPr>
                <w:rFonts w:hint="eastAsia" w:ascii="Times New Roman" w:hAnsi="Times New Roman" w:eastAsia="仿宋_GB2312"/>
                <w:spacing w:val="3"/>
                <w:sz w:val="24"/>
                <w:szCs w:val="24"/>
                <w:lang w:val="en-US" w:eastAsia="zh-CN"/>
              </w:rPr>
              <w:t>和</w:t>
            </w:r>
            <w:r>
              <w:rPr>
                <w:rFonts w:ascii="Times New Roman" w:hAnsi="Times New Roman" w:eastAsia="仿宋_GB2312"/>
                <w:spacing w:val="3"/>
                <w:sz w:val="24"/>
                <w:szCs w:val="24"/>
              </w:rPr>
              <w:t>改</w:t>
            </w:r>
            <w:r>
              <w:rPr>
                <w:rFonts w:ascii="Times New Roman" w:hAnsi="Times New Roman" w:eastAsia="仿宋_GB2312"/>
                <w:spacing w:val="2"/>
                <w:sz w:val="24"/>
                <w:szCs w:val="24"/>
              </w:rPr>
              <w:t>革委员会</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9" w:lineRule="auto"/>
              <w:ind w:left="0" w:leftChars="0" w:right="0" w:rightChars="0" w:firstLine="2"/>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第一时间组织抢修受损公路、桥梁等交通设施</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，保障交通干线和抢险救援通</w:t>
            </w:r>
            <w:r>
              <w:rPr>
                <w:rFonts w:ascii="Times New Roman" w:hAnsi="Times New Roman" w:eastAsia="仿宋_GB2312"/>
                <w:spacing w:val="3"/>
                <w:sz w:val="24"/>
                <w:szCs w:val="24"/>
              </w:rPr>
              <w:t>道畅通</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。协调应急物资和人员运</w:t>
            </w:r>
            <w:r>
              <w:rPr>
                <w:rFonts w:ascii="Times New Roman" w:hAnsi="Times New Roman" w:eastAsia="仿宋_GB2312"/>
                <w:sz w:val="24"/>
                <w:szCs w:val="24"/>
              </w:rPr>
              <w:t xml:space="preserve"> </w:t>
            </w:r>
            <w:r>
              <w:rPr>
                <w:rFonts w:ascii="Times New Roman" w:hAnsi="Times New Roman" w:eastAsia="仿宋_GB2312"/>
                <w:spacing w:val="2"/>
                <w:sz w:val="24"/>
                <w:szCs w:val="24"/>
              </w:rPr>
              <w:t>输</w:t>
            </w:r>
            <w:r>
              <w:rPr>
                <w:rFonts w:ascii="Times New Roman" w:hAnsi="Times New Roman" w:eastAsia="仿宋_GB2312"/>
                <w:spacing w:val="-12"/>
                <w:sz w:val="24"/>
                <w:szCs w:val="24"/>
              </w:rPr>
              <w:t xml:space="preserve"> </w:t>
            </w:r>
            <w:r>
              <w:rPr>
                <w:rFonts w:ascii="Times New Roman" w:hAnsi="Times New Roman" w:eastAsia="仿宋_GB2312"/>
                <w:spacing w:val="2"/>
                <w:sz w:val="24"/>
                <w:szCs w:val="24"/>
              </w:rPr>
              <w:t>，制定应急预案</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，储备应急运力</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，保障救灾物资及时送达</w:t>
            </w:r>
            <w:r>
              <w:rPr>
                <w:rFonts w:ascii="Times New Roman" w:hAnsi="Times New Roman" w:eastAsia="仿宋_GB2312"/>
                <w:spacing w:val="-20"/>
                <w:sz w:val="24"/>
                <w:szCs w:val="24"/>
              </w:rPr>
              <w:t xml:space="preserve"> </w:t>
            </w:r>
            <w:r>
              <w:rPr>
                <w:rFonts w:ascii="Times New Roman" w:hAnsi="Times New Roman" w:eastAsia="仿宋_GB2312"/>
                <w:spacing w:val="2"/>
                <w:sz w:val="24"/>
                <w:szCs w:val="24"/>
              </w:rPr>
              <w:t>。灾后全力修复交通设施</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，恢复灾区正常通行</w:t>
            </w:r>
            <w:r>
              <w:rPr>
                <w:rFonts w:ascii="Times New Roman" w:hAnsi="Times New Roman" w:eastAsia="仿宋_GB2312"/>
                <w:spacing w:val="-21"/>
                <w:sz w:val="24"/>
                <w:szCs w:val="24"/>
              </w:rPr>
              <w:t xml:space="preserve"> </w:t>
            </w:r>
            <w:r>
              <w:rPr>
                <w:rFonts w:ascii="Times New Roman" w:hAnsi="Times New Roman" w:eastAsia="仿宋_GB2312"/>
                <w:spacing w:val="2"/>
                <w:sz w:val="24"/>
                <w:szCs w:val="24"/>
              </w:rPr>
              <w:t>。</w:t>
            </w: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阿合奇县商务科技和工业信息化局：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7"/>
              <w:jc w:val="both"/>
              <w:textAlignment w:val="baseline"/>
              <w:rPr>
                <w:rFonts w:ascii="Times New Roman" w:hAnsi="Times New Roman" w:eastAsia="仿宋_GB2312"/>
                <w:spacing w:val="3"/>
                <w:sz w:val="24"/>
                <w:szCs w:val="24"/>
              </w:rPr>
            </w:pPr>
            <w:r>
              <w:rPr>
                <w:rFonts w:ascii="Times New Roman" w:hAnsi="Times New Roman" w:eastAsia="仿宋_GB2312"/>
                <w:spacing w:val="3"/>
                <w:sz w:val="24"/>
                <w:szCs w:val="24"/>
              </w:rPr>
              <w:t>组织通信企业抢修受损通信基站、线路等设施</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，调配应急通信设备</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，保障灾区通信网络畅通。</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7"/>
              <w:jc w:val="both"/>
              <w:textAlignment w:val="baseline"/>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阿合奇县供电公司：</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2"/>
              <w:jc w:val="both"/>
              <w:textAlignment w:val="baseline"/>
              <w:rPr>
                <w:rFonts w:ascii="Times New Roman" w:hAnsi="Times New Roman" w:eastAsia="仿宋_GB2312"/>
                <w:spacing w:val="2"/>
                <w:sz w:val="24"/>
                <w:szCs w:val="24"/>
              </w:rPr>
            </w:pPr>
            <w:r>
              <w:rPr>
                <w:rFonts w:ascii="Times New Roman" w:hAnsi="Times New Roman" w:eastAsia="仿宋_GB2312"/>
                <w:spacing w:val="3"/>
                <w:sz w:val="24"/>
                <w:szCs w:val="24"/>
              </w:rPr>
              <w:t>及时抢修受损电力设施</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，恢复电力供应</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；储备应急发电设备</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2"/>
                <w:sz w:val="24"/>
                <w:szCs w:val="24"/>
              </w:rPr>
              <w:t>在关键区域和时段保障应急供电。</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2"/>
              <w:jc w:val="both"/>
              <w:textAlignment w:val="baseline"/>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阿合奇县民政局：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3"/>
              <w:jc w:val="both"/>
              <w:textAlignment w:val="baseline"/>
              <w:rPr>
                <w:rFonts w:ascii="Times New Roman" w:hAnsi="Times New Roman" w:eastAsia="仿宋_GB2312"/>
                <w:sz w:val="24"/>
                <w:szCs w:val="24"/>
              </w:rPr>
            </w:pPr>
            <w:r>
              <w:rPr>
                <w:rFonts w:ascii="Times New Roman" w:hAnsi="Times New Roman" w:eastAsia="仿宋_GB2312"/>
                <w:spacing w:val="4"/>
                <w:sz w:val="24"/>
                <w:szCs w:val="24"/>
              </w:rPr>
              <w:t>协助应急管理局做好受灾群众生活救助</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，重点保障特困人员、低保户等特殊群体</w:t>
            </w:r>
            <w:r>
              <w:rPr>
                <w:rFonts w:ascii="Times New Roman" w:hAnsi="Times New Roman" w:eastAsia="仿宋_GB2312"/>
                <w:spacing w:val="3"/>
                <w:sz w:val="24"/>
                <w:szCs w:val="24"/>
              </w:rPr>
              <w:t>基本生活</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。指导乡镇开展社</w:t>
            </w:r>
            <w:r>
              <w:rPr>
                <w:rFonts w:ascii="Times New Roman" w:hAnsi="Times New Roman" w:eastAsia="仿宋_GB2312"/>
                <w:sz w:val="24"/>
                <w:szCs w:val="24"/>
              </w:rPr>
              <w:t xml:space="preserve"> </w:t>
            </w:r>
            <w:r>
              <w:rPr>
                <w:rFonts w:ascii="Times New Roman" w:hAnsi="Times New Roman" w:eastAsia="仿宋_GB2312"/>
                <w:spacing w:val="3"/>
                <w:sz w:val="24"/>
                <w:szCs w:val="24"/>
              </w:rPr>
              <w:t>会救助工作</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，为受灾群众提供临时救助</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，做好最低生活保障等政策衔接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，做好受灾群众临时</w:t>
            </w:r>
            <w:r>
              <w:rPr>
                <w:rFonts w:ascii="Times New Roman" w:hAnsi="Times New Roman" w:eastAsia="仿宋_GB2312"/>
                <w:spacing w:val="2"/>
                <w:sz w:val="24"/>
                <w:szCs w:val="24"/>
              </w:rPr>
              <w:t>安置。</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1"/>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制定住房受损鉴定标准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，派出专业人员进行鉴定</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，为灾后重建提供建筑技术指导</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2"/>
                <w:sz w:val="24"/>
                <w:szCs w:val="24"/>
              </w:rPr>
              <w:t>监督重建工程施工质量，</w:t>
            </w:r>
            <w:r>
              <w:rPr>
                <w:rFonts w:ascii="Times New Roman" w:hAnsi="Times New Roman" w:eastAsia="仿宋_GB2312"/>
                <w:sz w:val="24"/>
                <w:szCs w:val="24"/>
              </w:rPr>
              <w:t xml:space="preserve"> </w:t>
            </w:r>
            <w:r>
              <w:rPr>
                <w:rFonts w:ascii="Times New Roman" w:hAnsi="Times New Roman" w:eastAsia="仿宋_GB2312"/>
                <w:spacing w:val="2"/>
                <w:sz w:val="24"/>
                <w:szCs w:val="24"/>
              </w:rPr>
              <w:t>参与项目验收</w:t>
            </w:r>
            <w:r>
              <w:rPr>
                <w:rFonts w:ascii="Times New Roman" w:hAnsi="Times New Roman" w:eastAsia="仿宋_GB2312"/>
                <w:sz w:val="24"/>
                <w:szCs w:val="24"/>
              </w:rPr>
              <w:t xml:space="preserve"> </w:t>
            </w:r>
            <w:r>
              <w:rPr>
                <w:rFonts w:ascii="Times New Roman" w:hAnsi="Times New Roman" w:eastAsia="仿宋_GB2312"/>
                <w:spacing w:val="2"/>
                <w:sz w:val="24"/>
                <w:szCs w:val="24"/>
              </w:rPr>
              <w:t>，确保工程符合安全标准。</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阿合奇县发展和改革委员会：</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7"/>
              <w:jc w:val="both"/>
              <w:textAlignment w:val="baseline"/>
              <w:rPr>
                <w:rFonts w:ascii="Times New Roman" w:hAnsi="Times New Roman" w:eastAsia="仿宋_GB2312"/>
                <w:sz w:val="24"/>
                <w:szCs w:val="24"/>
              </w:rPr>
            </w:pPr>
            <w:r>
              <w:rPr>
                <w:rFonts w:ascii="Times New Roman" w:hAnsi="Times New Roman" w:eastAsia="仿宋_GB2312"/>
                <w:spacing w:val="3"/>
                <w:sz w:val="24"/>
                <w:szCs w:val="24"/>
              </w:rPr>
              <w:t>编制灾后重建项目规划</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，积极争取上级资金支持</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。调控灾区物价</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，保障物资市场供应稳定</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，协</w:t>
            </w:r>
            <w:r>
              <w:rPr>
                <w:rFonts w:ascii="Times New Roman" w:hAnsi="Times New Roman" w:eastAsia="仿宋_GB2312"/>
                <w:spacing w:val="2"/>
                <w:sz w:val="24"/>
                <w:szCs w:val="24"/>
              </w:rPr>
              <w:t>调重要物资的</w:t>
            </w:r>
            <w:r>
              <w:rPr>
                <w:rFonts w:ascii="Times New Roman" w:hAnsi="Times New Roman" w:eastAsia="仿宋_GB2312"/>
                <w:sz w:val="24"/>
                <w:szCs w:val="24"/>
              </w:rPr>
              <w:t xml:space="preserve"> </w:t>
            </w:r>
            <w:r>
              <w:rPr>
                <w:rFonts w:ascii="Times New Roman" w:hAnsi="Times New Roman" w:eastAsia="仿宋_GB2312"/>
                <w:spacing w:val="1"/>
                <w:sz w:val="24"/>
                <w:szCs w:val="24"/>
              </w:rPr>
              <w:t>生产和调配。</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jc w:val="both"/>
              <w:textAlignment w:val="baseline"/>
              <w:rPr>
                <w:rFonts w:ascii="Times New Roman" w:hAnsi="Times New Roman" w:eastAsia="仿宋_GB2312"/>
                <w:sz w:val="24"/>
                <w:szCs w:val="24"/>
              </w:rPr>
            </w:pPr>
            <w:r>
              <w:rPr>
                <w:rFonts w:ascii="Times New Roman" w:hAnsi="Times New Roman" w:eastAsia="仿宋_GB2312"/>
                <w:spacing w:val="1"/>
                <w:sz w:val="24"/>
                <w:szCs w:val="24"/>
              </w:rPr>
              <w:t>阿合奇县公安局：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hanging="9"/>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加强灾区治安巡逻</w:t>
            </w:r>
            <w:r>
              <w:rPr>
                <w:rFonts w:ascii="Times New Roman" w:hAnsi="Times New Roman" w:eastAsia="仿宋_GB2312"/>
                <w:sz w:val="24"/>
                <w:szCs w:val="24"/>
              </w:rPr>
              <w:t xml:space="preserve"> </w:t>
            </w:r>
            <w:r>
              <w:rPr>
                <w:rFonts w:ascii="Times New Roman" w:hAnsi="Times New Roman" w:eastAsia="仿宋_GB2312"/>
                <w:spacing w:val="2"/>
                <w:sz w:val="24"/>
                <w:szCs w:val="24"/>
              </w:rPr>
              <w:t>，打击趁灾违法犯罪行为</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，疏导交通秩序</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，保障灾区社会安全稳定。</w:t>
            </w: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阿合奇县财政局：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hanging="11"/>
              <w:jc w:val="both"/>
              <w:textAlignment w:val="baseline"/>
              <w:rPr>
                <w:rFonts w:ascii="Times New Roman" w:hAnsi="Times New Roman" w:eastAsia="仿宋_GB2312"/>
                <w:sz w:val="24"/>
                <w:szCs w:val="24"/>
              </w:rPr>
            </w:pPr>
            <w:r>
              <w:rPr>
                <w:rFonts w:ascii="Times New Roman" w:hAnsi="Times New Roman" w:eastAsia="仿宋_GB2312"/>
                <w:spacing w:val="2"/>
                <w:sz w:val="24"/>
                <w:szCs w:val="24"/>
              </w:rPr>
              <w:t>编制资金预算</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，快速拨付</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；管理监督资金使用</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；统筹协调财政资源</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；研究制定支持政策</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
                <w:sz w:val="24"/>
                <w:szCs w:val="24"/>
              </w:rPr>
              <w:t>争取上级扶持。</w:t>
            </w: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阿合奇县红十字会：</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rPr>
                <w:rFonts w:ascii="Times New Roman" w:hAnsi="Times New Roman" w:eastAsia="仿宋_GB2312"/>
                <w:spacing w:val="3"/>
                <w:sz w:val="24"/>
                <w:szCs w:val="24"/>
              </w:rPr>
            </w:pPr>
            <w:r>
              <w:rPr>
                <w:rFonts w:ascii="Times New Roman" w:hAnsi="Times New Roman" w:eastAsia="仿宋_GB2312"/>
                <w:spacing w:val="3"/>
                <w:sz w:val="24"/>
                <w:szCs w:val="24"/>
              </w:rPr>
              <w:t>救灾款物收发登记、应急物资管护。</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jc w:val="both"/>
              <w:textAlignment w:val="baseline"/>
              <w:rPr>
                <w:rFonts w:ascii="Times New Roman" w:hAnsi="Times New Roman" w:eastAsia="仿宋_GB2312"/>
                <w:spacing w:val="4"/>
                <w:sz w:val="24"/>
                <w:szCs w:val="24"/>
              </w:rPr>
            </w:pPr>
          </w:p>
        </w:tc>
      </w:tr>
    </w:tbl>
    <w:p>
      <w:pPr>
        <w:pStyle w:val="2"/>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102</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自然灾害救助</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阿合奇县应急管理 </w:t>
            </w: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阿合奇县应急管理局: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1.对乡上报的受灾群众按照要求比例开展入户核查</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，确认符合条件后在国家自然灾害救助资</w:t>
            </w:r>
            <w:r>
              <w:rPr>
                <w:rFonts w:ascii="Times New Roman" w:hAnsi="Times New Roman" w:eastAsia="仿宋_GB2312"/>
                <w:spacing w:val="3"/>
                <w:sz w:val="24"/>
                <w:szCs w:val="24"/>
              </w:rPr>
              <w:t>金管理系统中审</w:t>
            </w:r>
            <w:r>
              <w:rPr>
                <w:rFonts w:ascii="Times New Roman" w:hAnsi="Times New Roman" w:eastAsia="仿宋_GB2312"/>
                <w:sz w:val="24"/>
                <w:szCs w:val="24"/>
              </w:rPr>
              <w:t xml:space="preserve"> </w:t>
            </w:r>
            <w:r>
              <w:rPr>
                <w:rFonts w:ascii="Times New Roman" w:hAnsi="Times New Roman" w:eastAsia="仿宋_GB2312"/>
                <w:spacing w:val="-2"/>
                <w:sz w:val="24"/>
                <w:szCs w:val="24"/>
              </w:rPr>
              <w:t>定；</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2.确认信息无误、财政资金下达后</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，通过“</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一卡通</w:t>
            </w:r>
            <w:r>
              <w:rPr>
                <w:rFonts w:ascii="Times New Roman" w:hAnsi="Times New Roman" w:eastAsia="仿宋_GB2312"/>
                <w:spacing w:val="-26"/>
                <w:sz w:val="24"/>
                <w:szCs w:val="24"/>
              </w:rPr>
              <w:t xml:space="preserve"> </w:t>
            </w:r>
            <w:r>
              <w:rPr>
                <w:rFonts w:ascii="Times New Roman" w:hAnsi="Times New Roman" w:eastAsia="仿宋_GB2312"/>
                <w:spacing w:val="3"/>
                <w:sz w:val="24"/>
                <w:szCs w:val="24"/>
              </w:rPr>
              <w:t>”账户发放救</w:t>
            </w:r>
            <w:r>
              <w:rPr>
                <w:rFonts w:ascii="Times New Roman" w:hAnsi="Times New Roman" w:eastAsia="仿宋_GB2312"/>
                <w:spacing w:val="2"/>
                <w:sz w:val="24"/>
                <w:szCs w:val="24"/>
              </w:rPr>
              <w:t>灾资金。</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 自然灾害补助对象由受灾人员本人申请或者由村民小组提名；</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2.</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经村民委员会民主评议</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，符合救助条件的</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，在所在村范围内公示；</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w:t>
            </w:r>
            <w:r>
              <w:rPr>
                <w:rFonts w:ascii="Times New Roman" w:hAnsi="Times New Roman" w:eastAsia="仿宋_GB2312"/>
                <w:spacing w:val="-19"/>
                <w:sz w:val="24"/>
                <w:szCs w:val="24"/>
              </w:rPr>
              <w:t xml:space="preserve"> </w:t>
            </w:r>
            <w:r>
              <w:rPr>
                <w:rFonts w:ascii="Times New Roman" w:hAnsi="Times New Roman" w:eastAsia="仿宋_GB2312"/>
                <w:spacing w:val="3"/>
                <w:sz w:val="24"/>
                <w:szCs w:val="24"/>
              </w:rPr>
              <w:t>无异议或者经村民委员会民主评议异议不成立的</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1"/>
                <w:sz w:val="24"/>
                <w:szCs w:val="24"/>
              </w:rPr>
              <w:t xml:space="preserve"> </w:t>
            </w:r>
            <w:r>
              <w:rPr>
                <w:rFonts w:ascii="Times New Roman" w:hAnsi="Times New Roman" w:eastAsia="仿宋_GB2312"/>
                <w:spacing w:val="3"/>
                <w:sz w:val="24"/>
                <w:szCs w:val="24"/>
              </w:rPr>
              <w:t>由村民委员会</w:t>
            </w:r>
            <w:r>
              <w:rPr>
                <w:rFonts w:ascii="Times New Roman" w:hAnsi="Times New Roman" w:eastAsia="仿宋_GB2312"/>
                <w:spacing w:val="2"/>
                <w:sz w:val="24"/>
                <w:szCs w:val="24"/>
              </w:rPr>
              <w:t>将评议意见和有关材料提交审核；</w:t>
            </w:r>
            <w:r>
              <w:rPr>
                <w:rFonts w:ascii="Times New Roman" w:hAnsi="Times New Roman" w:eastAsia="仿宋_GB2312"/>
                <w:sz w:val="24"/>
                <w:szCs w:val="24"/>
              </w:rPr>
              <w:t xml:space="preserve"> </w:t>
            </w:r>
            <w:r>
              <w:rPr>
                <w:rFonts w:ascii="Times New Roman" w:hAnsi="Times New Roman" w:eastAsia="仿宋_GB2312"/>
                <w:spacing w:val="2"/>
                <w:sz w:val="24"/>
                <w:szCs w:val="24"/>
              </w:rPr>
              <w:t>4.</w:t>
            </w:r>
            <w:r>
              <w:rPr>
                <w:rFonts w:ascii="Times New Roman" w:hAnsi="Times New Roman" w:eastAsia="仿宋_GB2312"/>
                <w:spacing w:val="-2"/>
                <w:sz w:val="24"/>
                <w:szCs w:val="24"/>
              </w:rPr>
              <w:t xml:space="preserve"> </w:t>
            </w:r>
            <w:r>
              <w:rPr>
                <w:rFonts w:ascii="Times New Roman" w:hAnsi="Times New Roman" w:eastAsia="仿宋_GB2312"/>
                <w:spacing w:val="2"/>
                <w:sz w:val="24"/>
                <w:szCs w:val="24"/>
              </w:rPr>
              <w:t>审核无误后</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，录入国家自然灾害资金救助系统</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，上报县应急管理局审批。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8"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103</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城乡火灾扑救和应急救援</w:t>
            </w:r>
            <w:r>
              <w:rPr>
                <w:rFonts w:ascii="Times New Roman" w:hAnsi="Times New Roman" w:eastAsia="仿宋_GB2312"/>
                <w:spacing w:val="2"/>
                <w:sz w:val="24"/>
                <w:szCs w:val="24"/>
              </w:rPr>
              <w:t xml:space="preserve"> </w:t>
            </w:r>
            <w:r>
              <w:rPr>
                <w:rFonts w:ascii="Times New Roman" w:hAnsi="Times New Roman" w:eastAsia="仿宋_GB2312"/>
                <w:spacing w:val="4"/>
                <w:sz w:val="24"/>
                <w:szCs w:val="24"/>
              </w:rPr>
              <w:t>及火灾事故调查工作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阿合奇县消防救援 </w:t>
            </w: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阿合奇县消防救援局：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1.接到火灾报警后</w:t>
            </w:r>
            <w:r>
              <w:rPr>
                <w:rFonts w:ascii="Times New Roman" w:hAnsi="Times New Roman" w:eastAsia="仿宋_GB2312"/>
                <w:spacing w:val="1"/>
                <w:sz w:val="24"/>
                <w:szCs w:val="24"/>
              </w:rPr>
              <w:t xml:space="preserve"> </w:t>
            </w:r>
            <w:r>
              <w:rPr>
                <w:rFonts w:ascii="Times New Roman" w:hAnsi="Times New Roman" w:eastAsia="仿宋_GB2312"/>
                <w:spacing w:val="2"/>
                <w:sz w:val="24"/>
                <w:szCs w:val="24"/>
              </w:rPr>
              <w:t>，赶赴现场</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，统一组织和指挥火灾现场扑救工作；</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2.根据需要封闭火灾现场</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，负责调查火灾原因</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，统计火灾损失</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，组织开展火</w:t>
            </w:r>
            <w:r>
              <w:rPr>
                <w:rFonts w:ascii="Times New Roman" w:hAnsi="Times New Roman" w:eastAsia="仿宋_GB2312"/>
                <w:spacing w:val="2"/>
                <w:sz w:val="24"/>
                <w:szCs w:val="24"/>
              </w:rPr>
              <w:t>灾事故延伸调查。</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1.发现火灾</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，第一时间组织人员扑救</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，及时</w:t>
            </w:r>
            <w:r>
              <w:rPr>
                <w:rFonts w:ascii="Times New Roman" w:hAnsi="Times New Roman" w:eastAsia="仿宋_GB2312"/>
                <w:spacing w:val="1"/>
                <w:sz w:val="24"/>
                <w:szCs w:val="24"/>
              </w:rPr>
              <w:t>报告县消防救援局；</w:t>
            </w:r>
            <w:r>
              <w:rPr>
                <w:rFonts w:ascii="Times New Roman" w:hAnsi="Times New Roman" w:eastAsia="仿宋_GB2312"/>
                <w:sz w:val="24"/>
                <w:szCs w:val="24"/>
              </w:rPr>
              <w:t xml:space="preserve"> </w:t>
            </w:r>
            <w:r>
              <w:rPr>
                <w:rFonts w:ascii="Times New Roman" w:hAnsi="Times New Roman" w:eastAsia="仿宋_GB2312"/>
                <w:spacing w:val="3"/>
                <w:sz w:val="24"/>
                <w:szCs w:val="24"/>
              </w:rPr>
              <w:t>2.根据扑救火灾的需要</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，组织人员、调集所需物资支援灭火；</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3.疏散群众、做好现场保护、秩序维护工作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，提供与事故有关的情况。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90" w:lineRule="auto"/>
              <w:ind w:left="0" w:leftChars="0" w:right="0" w:rightChars="0"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104</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59" w:lineRule="auto"/>
              <w:ind w:left="0" w:leftChars="0" w:right="0" w:rightChars="0"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简易喷淋装置、独立式感烟火灾探测报警器推广安</w:t>
            </w:r>
            <w:r>
              <w:rPr>
                <w:rFonts w:ascii="Times New Roman" w:hAnsi="Times New Roman" w:eastAsia="仿宋_GB2312"/>
                <w:spacing w:val="2"/>
                <w:sz w:val="24"/>
                <w:szCs w:val="24"/>
              </w:rPr>
              <w:t>装工作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阿合奇县消防救援 </w:t>
            </w: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阿合奇县消防救援局：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会同阿合奇县民政局、教育局等部门积极推进“</w:t>
            </w:r>
            <w:r>
              <w:rPr>
                <w:rFonts w:ascii="Times New Roman" w:hAnsi="Times New Roman" w:eastAsia="仿宋_GB2312"/>
                <w:spacing w:val="-25"/>
                <w:sz w:val="24"/>
                <w:szCs w:val="24"/>
              </w:rPr>
              <w:t xml:space="preserve"> </w:t>
            </w:r>
            <w:r>
              <w:rPr>
                <w:rFonts w:ascii="Times New Roman" w:hAnsi="Times New Roman" w:eastAsia="仿宋_GB2312"/>
                <w:spacing w:val="4"/>
                <w:sz w:val="24"/>
                <w:szCs w:val="24"/>
              </w:rPr>
              <w:t>智慧消防</w:t>
            </w:r>
            <w:r>
              <w:rPr>
                <w:rFonts w:ascii="Times New Roman" w:hAnsi="Times New Roman" w:eastAsia="仿宋_GB2312"/>
                <w:spacing w:val="-26"/>
                <w:sz w:val="24"/>
                <w:szCs w:val="24"/>
              </w:rPr>
              <w:t xml:space="preserve"> </w:t>
            </w:r>
            <w:r>
              <w:rPr>
                <w:rFonts w:ascii="Times New Roman" w:hAnsi="Times New Roman" w:eastAsia="仿宋_GB2312"/>
                <w:spacing w:val="4"/>
                <w:sz w:val="24"/>
                <w:szCs w:val="24"/>
              </w:rPr>
              <w:t>”系统建设应用</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w:t>
            </w:r>
            <w:r>
              <w:rPr>
                <w:rFonts w:ascii="Times New Roman" w:hAnsi="Times New Roman" w:eastAsia="仿宋_GB2312"/>
                <w:spacing w:val="3"/>
                <w:sz w:val="24"/>
                <w:szCs w:val="24"/>
              </w:rPr>
              <w:t>在民政服务机构、幼儿园、托儿</w:t>
            </w:r>
            <w:r>
              <w:rPr>
                <w:rFonts w:ascii="Times New Roman" w:hAnsi="Times New Roman" w:eastAsia="仿宋_GB2312"/>
                <w:sz w:val="24"/>
                <w:szCs w:val="24"/>
              </w:rPr>
              <w:t xml:space="preserve"> </w:t>
            </w:r>
            <w:r>
              <w:rPr>
                <w:rFonts w:ascii="Times New Roman" w:hAnsi="Times New Roman" w:eastAsia="仿宋_GB2312"/>
                <w:spacing w:val="5"/>
                <w:sz w:val="24"/>
                <w:szCs w:val="24"/>
              </w:rPr>
              <w:t>所、居民家庭、小旅馆、群租房及住宿与生产、储存、经营合</w:t>
            </w:r>
            <w:r>
              <w:rPr>
                <w:rFonts w:ascii="Times New Roman" w:hAnsi="Times New Roman" w:eastAsia="仿宋_GB2312"/>
                <w:spacing w:val="4"/>
                <w:sz w:val="24"/>
                <w:szCs w:val="24"/>
              </w:rPr>
              <w:t>用的场所推广安装简易喷淋装置、独立式感烟</w:t>
            </w:r>
            <w:r>
              <w:rPr>
                <w:rFonts w:ascii="Times New Roman" w:hAnsi="Times New Roman" w:eastAsia="仿宋_GB2312"/>
                <w:sz w:val="24"/>
                <w:szCs w:val="24"/>
              </w:rPr>
              <w:t xml:space="preserve"> </w:t>
            </w:r>
            <w:r>
              <w:rPr>
                <w:rFonts w:ascii="Times New Roman" w:hAnsi="Times New Roman" w:eastAsia="仿宋_GB2312"/>
                <w:spacing w:val="3"/>
                <w:sz w:val="24"/>
                <w:szCs w:val="24"/>
              </w:rPr>
              <w:t>火灾探测报警器。</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1.推动“</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智慧消防</w:t>
            </w:r>
            <w:r>
              <w:rPr>
                <w:rFonts w:ascii="Times New Roman" w:hAnsi="Times New Roman" w:eastAsia="仿宋_GB2312"/>
                <w:spacing w:val="-26"/>
                <w:sz w:val="24"/>
                <w:szCs w:val="24"/>
              </w:rPr>
              <w:t xml:space="preserve"> </w:t>
            </w:r>
            <w:r>
              <w:rPr>
                <w:rFonts w:ascii="Times New Roman" w:hAnsi="Times New Roman" w:eastAsia="仿宋_GB2312"/>
                <w:spacing w:val="3"/>
                <w:sz w:val="24"/>
                <w:szCs w:val="24"/>
              </w:rPr>
              <w:t>”系统建设工作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，积极宣传引导民政服务机构、幼儿园、村民家庭、群租房及住宿</w:t>
            </w:r>
            <w:r>
              <w:rPr>
                <w:rFonts w:ascii="Times New Roman" w:hAnsi="Times New Roman" w:eastAsia="仿宋_GB2312"/>
                <w:sz w:val="24"/>
                <w:szCs w:val="24"/>
              </w:rPr>
              <w:t xml:space="preserve"> </w:t>
            </w:r>
            <w:r>
              <w:rPr>
                <w:rFonts w:ascii="Times New Roman" w:hAnsi="Times New Roman" w:eastAsia="仿宋_GB2312"/>
                <w:spacing w:val="4"/>
                <w:sz w:val="24"/>
                <w:szCs w:val="24"/>
              </w:rPr>
              <w:t>与生产、储存、经营合用的场所</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，推广安装简易喷淋装置、独</w:t>
            </w:r>
            <w:r>
              <w:rPr>
                <w:rFonts w:ascii="Times New Roman" w:hAnsi="Times New Roman" w:eastAsia="仿宋_GB2312"/>
                <w:spacing w:val="3"/>
                <w:sz w:val="24"/>
                <w:szCs w:val="24"/>
              </w:rPr>
              <w:t>立式感烟火灾探测报警器；</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w:t>
            </w:r>
            <w:r>
              <w:rPr>
                <w:rFonts w:ascii="Times New Roman" w:hAnsi="Times New Roman" w:eastAsia="仿宋_GB2312"/>
                <w:spacing w:val="-16"/>
                <w:sz w:val="24"/>
                <w:szCs w:val="24"/>
              </w:rPr>
              <w:t xml:space="preserve"> </w:t>
            </w:r>
            <w:r>
              <w:rPr>
                <w:rFonts w:ascii="Times New Roman" w:hAnsi="Times New Roman" w:eastAsia="仿宋_GB2312"/>
                <w:spacing w:val="4"/>
                <w:sz w:val="24"/>
                <w:szCs w:val="24"/>
              </w:rPr>
              <w:t>负责上报新装简易喷淋装置、独立式感烟</w:t>
            </w:r>
            <w:r>
              <w:rPr>
                <w:rFonts w:ascii="Times New Roman" w:hAnsi="Times New Roman" w:eastAsia="仿宋_GB2312"/>
                <w:spacing w:val="3"/>
                <w:sz w:val="24"/>
                <w:szCs w:val="24"/>
              </w:rPr>
              <w:t>火灾探测报警器的数据。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05"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right="0" w:rightChars="0"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105</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2" w:lineRule="auto"/>
              <w:ind w:left="0" w:leftChars="0" w:right="0" w:rightChars="0"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330" w:lineRule="auto"/>
              <w:ind w:left="0" w:leftChars="0" w:right="0" w:rightChars="0"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消防安全监督检查和消防</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安全举报投诉核查工作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阿合奇县消防救援 </w:t>
            </w: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阿合奇县消防救援局：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1.依法实施监督检查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，及时查处消防安全违法行</w:t>
            </w:r>
            <w:r>
              <w:rPr>
                <w:rFonts w:ascii="Times New Roman" w:hAnsi="Times New Roman" w:eastAsia="仿宋_GB2312"/>
                <w:spacing w:val="2"/>
                <w:sz w:val="24"/>
                <w:szCs w:val="24"/>
              </w:rPr>
              <w:t>为</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，整治火灾风险隐患</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；根据工作需要</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，通知各乡配合进行</w:t>
            </w:r>
            <w:r>
              <w:rPr>
                <w:rFonts w:ascii="Times New Roman" w:hAnsi="Times New Roman" w:eastAsia="仿宋_GB2312"/>
                <w:sz w:val="24"/>
                <w:szCs w:val="24"/>
              </w:rPr>
              <w:t xml:space="preserve"> 检查；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2.依法对各乡上报的消防安全违法行为和火灾隐患进行处理；</w:t>
            </w:r>
          </w:p>
          <w:p>
            <w:pPr>
              <w:pStyle w:val="8"/>
              <w:keepNext w:val="0"/>
              <w:keepLines w:val="0"/>
              <w:pageBreakBefore w:val="0"/>
              <w:widowControl/>
              <w:kinsoku w:val="0"/>
              <w:wordWrap/>
              <w:overflowPunct/>
              <w:topLinePunct w:val="0"/>
              <w:autoSpaceDE w:val="0"/>
              <w:autoSpaceDN w:val="0"/>
              <w:bidi w:val="0"/>
              <w:adjustRightInd w:val="0"/>
              <w:snapToGrid w:val="0"/>
              <w:spacing w:line="196"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3.对未委托物业服务企业的民用公共建筑</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，会同乡协商确定其消防安全组织；</w:t>
            </w:r>
            <w:r>
              <w:rPr>
                <w:rFonts w:ascii="Times New Roman" w:hAnsi="Times New Roman" w:eastAsia="仿宋_GB2312"/>
                <w:sz w:val="24"/>
                <w:szCs w:val="24"/>
              </w:rPr>
              <w:t xml:space="preserve"> </w:t>
            </w:r>
            <w:r>
              <w:rPr>
                <w:rFonts w:ascii="Times New Roman" w:hAnsi="Times New Roman" w:eastAsia="仿宋_GB2312"/>
                <w:spacing w:val="4"/>
                <w:sz w:val="24"/>
                <w:szCs w:val="24"/>
              </w:rPr>
              <w:t>4.依法查处乡上报的消防安全违法行为。</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1.开展辖区内日常消防监督检查工作；</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2.对消防安全检查巡查发现的消防安全违法行为和火灾隐患进行上报。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3.对接到的消防安全违法行为举报投诉进行现场核查</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，对属实且能够当场改正的</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，督促当场改正</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；对</w:t>
            </w:r>
            <w:r>
              <w:rPr>
                <w:rFonts w:ascii="Times New Roman" w:hAnsi="Times New Roman" w:eastAsia="仿宋_GB2312"/>
                <w:sz w:val="24"/>
                <w:szCs w:val="24"/>
              </w:rPr>
              <w:t xml:space="preserve"> </w:t>
            </w:r>
            <w:r>
              <w:rPr>
                <w:rFonts w:ascii="Times New Roman" w:hAnsi="Times New Roman" w:eastAsia="仿宋_GB2312"/>
                <w:spacing w:val="2"/>
                <w:sz w:val="24"/>
                <w:szCs w:val="24"/>
              </w:rPr>
              <w:t>不能当场改正的</w:t>
            </w:r>
            <w:r>
              <w:rPr>
                <w:rFonts w:ascii="Times New Roman" w:hAnsi="Times New Roman" w:eastAsia="仿宋_GB2312"/>
                <w:sz w:val="24"/>
                <w:szCs w:val="24"/>
              </w:rPr>
              <w:t xml:space="preserve"> </w:t>
            </w:r>
            <w:r>
              <w:rPr>
                <w:rFonts w:ascii="Times New Roman" w:hAnsi="Times New Roman" w:eastAsia="仿宋_GB2312"/>
                <w:spacing w:val="2"/>
                <w:sz w:val="24"/>
                <w:szCs w:val="24"/>
              </w:rPr>
              <w:t>，上报县消防救援局处理；</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4.对未委托物业服务企业的高层公共建筑</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，协同阿合奇县消防救援局确定其消</w:t>
            </w:r>
            <w:r>
              <w:rPr>
                <w:rFonts w:ascii="Times New Roman" w:hAnsi="Times New Roman" w:eastAsia="仿宋_GB2312"/>
                <w:spacing w:val="3"/>
                <w:sz w:val="24"/>
                <w:szCs w:val="24"/>
              </w:rPr>
              <w:t>防安全组织。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2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auto"/>
              <w:ind w:left="0" w:leftChars="0" w:right="0" w:rightChars="0"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106</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9" w:lineRule="auto"/>
              <w:ind w:left="0" w:leftChars="0" w:right="0" w:rightChars="0"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消防安全重点单位的摸排</w:t>
            </w:r>
            <w:r>
              <w:rPr>
                <w:rFonts w:ascii="Times New Roman" w:hAnsi="Times New Roman" w:eastAsia="仿宋_GB2312"/>
                <w:spacing w:val="6"/>
                <w:sz w:val="24"/>
                <w:szCs w:val="24"/>
              </w:rPr>
              <w:t xml:space="preserve"> </w:t>
            </w:r>
            <w:r>
              <w:rPr>
                <w:rFonts w:ascii="Times New Roman" w:hAnsi="Times New Roman" w:eastAsia="仿宋_GB2312"/>
                <w:spacing w:val="1"/>
                <w:sz w:val="24"/>
                <w:szCs w:val="24"/>
              </w:rPr>
              <w:t>、确定工作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阿合奇县消防救援 </w:t>
            </w:r>
            <w:r>
              <w:rPr>
                <w:rFonts w:ascii="Times New Roman" w:hAnsi="Times New Roman" w:eastAsia="仿宋_GB2312"/>
                <w:sz w:val="24"/>
                <w:szCs w:val="24"/>
              </w:rPr>
              <w:t>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阿合奇县消防救援局: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1.依据国家消防法规制定消防安全重点单位界定标准 ，</w:t>
            </w:r>
            <w:r>
              <w:rPr>
                <w:rFonts w:ascii="Times New Roman" w:hAnsi="Times New Roman" w:eastAsia="仿宋_GB2312"/>
                <w:spacing w:val="-15"/>
                <w:sz w:val="24"/>
                <w:szCs w:val="24"/>
              </w:rPr>
              <w:t xml:space="preserve"> </w:t>
            </w:r>
            <w:r>
              <w:rPr>
                <w:rFonts w:ascii="Times New Roman" w:hAnsi="Times New Roman" w:eastAsia="仿宋_GB2312"/>
                <w:spacing w:val="2"/>
                <w:sz w:val="24"/>
                <w:szCs w:val="24"/>
              </w:rPr>
              <w:t>明确摸排范围和分类要求；</w:t>
            </w:r>
            <w:r>
              <w:rPr>
                <w:rFonts w:ascii="Times New Roman" w:hAnsi="Times New Roman" w:eastAsia="仿宋_GB2312"/>
                <w:sz w:val="24"/>
                <w:szCs w:val="24"/>
              </w:rPr>
              <w:t xml:space="preserve"> </w:t>
            </w:r>
            <w:r>
              <w:rPr>
                <w:rFonts w:ascii="Times New Roman" w:hAnsi="Times New Roman" w:eastAsia="仿宋_GB2312"/>
                <w:spacing w:val="3"/>
                <w:sz w:val="24"/>
                <w:szCs w:val="24"/>
              </w:rPr>
              <w:t>2.部署并指导行业部门及乡开展全域摸排</w:t>
            </w:r>
            <w:r>
              <w:rPr>
                <w:rFonts w:ascii="Times New Roman" w:hAnsi="Times New Roman" w:eastAsia="仿宋_GB2312"/>
                <w:sz w:val="24"/>
                <w:szCs w:val="24"/>
              </w:rPr>
              <w:t xml:space="preserve"> </w:t>
            </w:r>
            <w:r>
              <w:rPr>
                <w:rFonts w:ascii="Times New Roman" w:hAnsi="Times New Roman" w:eastAsia="仿宋_GB2312"/>
                <w:spacing w:val="3"/>
                <w:sz w:val="24"/>
                <w:szCs w:val="24"/>
              </w:rPr>
              <w:t>，汇总上报单位信息；</w:t>
            </w:r>
          </w:p>
          <w:p>
            <w:pPr>
              <w:pStyle w:val="8"/>
              <w:keepNext w:val="0"/>
              <w:keepLines w:val="0"/>
              <w:pageBreakBefore w:val="0"/>
              <w:widowControl/>
              <w:kinsoku w:val="0"/>
              <w:wordWrap/>
              <w:overflowPunct/>
              <w:topLinePunct w:val="0"/>
              <w:autoSpaceDE w:val="0"/>
              <w:autoSpaceDN w:val="0"/>
              <w:bidi w:val="0"/>
              <w:adjustRightInd w:val="0"/>
              <w:snapToGrid w:val="0"/>
              <w:spacing w:line="20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3.通过专项督查、联合检查等方式</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，确保摸排工作全面准确</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6"/>
                <w:sz w:val="24"/>
                <w:szCs w:val="24"/>
              </w:rPr>
              <w:t xml:space="preserve"> </w:t>
            </w:r>
            <w:r>
              <w:rPr>
                <w:rFonts w:ascii="Times New Roman" w:hAnsi="Times New Roman" w:eastAsia="仿宋_GB2312"/>
                <w:spacing w:val="2"/>
                <w:sz w:val="24"/>
                <w:szCs w:val="24"/>
              </w:rPr>
              <w:t>防止漏报错报。</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结合消防监督检查和网格巡查</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，摸排本辖区内符合消</w:t>
            </w:r>
            <w:r>
              <w:rPr>
                <w:rFonts w:ascii="Times New Roman" w:hAnsi="Times New Roman" w:eastAsia="仿宋_GB2312"/>
                <w:spacing w:val="3"/>
                <w:sz w:val="24"/>
                <w:szCs w:val="24"/>
              </w:rPr>
              <w:t>防安全重点单位标准的单位和个体工商户</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，督促</w:t>
            </w:r>
            <w:r>
              <w:rPr>
                <w:rFonts w:ascii="Times New Roman" w:hAnsi="Times New Roman" w:eastAsia="仿宋_GB2312"/>
                <w:sz w:val="24"/>
                <w:szCs w:val="24"/>
              </w:rPr>
              <w:t xml:space="preserve"> </w:t>
            </w:r>
            <w:r>
              <w:rPr>
                <w:rFonts w:ascii="Times New Roman" w:hAnsi="Times New Roman" w:eastAsia="仿宋_GB2312"/>
                <w:spacing w:val="3"/>
                <w:sz w:val="24"/>
                <w:szCs w:val="24"/>
              </w:rPr>
              <w:t>其向县消防救援局申报备案。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4"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cs="Arial"/>
                <w:spacing w:val="8"/>
                <w:sz w:val="28"/>
                <w:szCs w:val="28"/>
              </w:rPr>
            </w:pPr>
            <w:r>
              <w:rPr>
                <w:rFonts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3"/>
                <w:sz w:val="28"/>
                <w:szCs w:val="28"/>
              </w:rPr>
            </w:pPr>
            <w:r>
              <w:rPr>
                <w:rFonts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4"/>
                <w:sz w:val="28"/>
                <w:szCs w:val="28"/>
              </w:rPr>
            </w:pPr>
            <w:r>
              <w:rPr>
                <w:rFonts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2"/>
                <w:sz w:val="28"/>
                <w:szCs w:val="28"/>
              </w:rPr>
            </w:pPr>
            <w:r>
              <w:rPr>
                <w:rFonts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4"/>
                <w:sz w:val="28"/>
                <w:szCs w:val="28"/>
              </w:rPr>
            </w:pPr>
            <w:r>
              <w:rPr>
                <w:rFonts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4"/>
                <w:sz w:val="28"/>
                <w:szCs w:val="28"/>
              </w:rPr>
            </w:pPr>
            <w:r>
              <w:rPr>
                <w:rFonts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16"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107</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做好电力设施保护工作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阿合奇县发展和改 革委员会</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阿合奇县发展和改革委员会:</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1.组织电力企业、相关部门对辖区内电力设施开</w:t>
            </w:r>
            <w:r>
              <w:rPr>
                <w:rFonts w:ascii="Times New Roman" w:hAnsi="Times New Roman" w:eastAsia="仿宋_GB2312"/>
                <w:spacing w:val="3"/>
                <w:sz w:val="24"/>
                <w:szCs w:val="24"/>
              </w:rPr>
              <w:t>展全面排查；</w:t>
            </w:r>
          </w:p>
          <w:p>
            <w:pPr>
              <w:pStyle w:val="8"/>
              <w:keepNext w:val="0"/>
              <w:keepLines w:val="0"/>
              <w:pageBreakBefore w:val="0"/>
              <w:widowControl/>
              <w:kinsoku w:val="0"/>
              <w:wordWrap/>
              <w:overflowPunct/>
              <w:topLinePunct w:val="0"/>
              <w:autoSpaceDE w:val="0"/>
              <w:autoSpaceDN w:val="0"/>
              <w:bidi w:val="0"/>
              <w:adjustRightInd w:val="0"/>
              <w:snapToGrid w:val="0"/>
              <w:spacing w:line="18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2.督促电力企业建立隐患台账</w:t>
            </w:r>
            <w:r>
              <w:rPr>
                <w:rFonts w:ascii="Times New Roman" w:hAnsi="Times New Roman" w:eastAsia="仿宋_GB2312"/>
                <w:spacing w:val="-10"/>
                <w:sz w:val="24"/>
                <w:szCs w:val="24"/>
              </w:rPr>
              <w:t xml:space="preserve"> </w:t>
            </w:r>
            <w:r>
              <w:rPr>
                <w:rFonts w:ascii="Times New Roman" w:hAnsi="Times New Roman" w:eastAsia="仿宋_GB2312"/>
                <w:spacing w:val="3"/>
                <w:sz w:val="24"/>
                <w:szCs w:val="24"/>
              </w:rPr>
              <w:t>，对排查出的隐患进行分类分级</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明确隐患描述、危害程度、整改建议等；</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3.指导监督电力企业落实隐患整改主体责任</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，制定整改方案</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，限期完成整改</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，协调解决整改过程中遇到的重</w:t>
            </w:r>
            <w:r>
              <w:rPr>
                <w:rFonts w:ascii="Times New Roman" w:hAnsi="Times New Roman" w:eastAsia="仿宋_GB2312"/>
                <w:sz w:val="24"/>
                <w:szCs w:val="24"/>
              </w:rPr>
              <w:t xml:space="preserve"> 大问题；</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4.联合相关执法部门对危害电力设施安全违法行为开展专项执法行动</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，依法严厉打击。</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0"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1.认真贯彻执行党和国家有关安全生产的方针、政</w:t>
            </w:r>
            <w:r>
              <w:rPr>
                <w:rFonts w:hint="eastAsia" w:ascii="Times New Roman" w:hAnsi="Times New Roman" w:eastAsia="仿宋_GB2312"/>
                <w:spacing w:val="4"/>
                <w:sz w:val="24"/>
                <w:szCs w:val="24"/>
                <w:lang w:val="en-US" w:eastAsia="zh-CN"/>
              </w:rPr>
              <w:t>策</w:t>
            </w:r>
            <w:r>
              <w:rPr>
                <w:rFonts w:ascii="Times New Roman" w:hAnsi="Times New Roman" w:eastAsia="仿宋_GB2312"/>
                <w:spacing w:val="4"/>
                <w:sz w:val="24"/>
                <w:szCs w:val="24"/>
              </w:rPr>
              <w:t>和法律法规以及上级党委、政府有关安全生产工</w:t>
            </w:r>
            <w:r>
              <w:rPr>
                <w:rFonts w:ascii="Times New Roman" w:hAnsi="Times New Roman" w:eastAsia="仿宋_GB2312"/>
                <w:spacing w:val="6"/>
                <w:sz w:val="24"/>
                <w:szCs w:val="24"/>
              </w:rPr>
              <w:t xml:space="preserve">  </w:t>
            </w:r>
            <w:r>
              <w:rPr>
                <w:rFonts w:ascii="Times New Roman" w:hAnsi="Times New Roman" w:eastAsia="仿宋_GB2312"/>
                <w:spacing w:val="4"/>
                <w:sz w:val="24"/>
                <w:szCs w:val="24"/>
              </w:rPr>
              <w:t>作的重要会议、文件</w:t>
            </w:r>
            <w:r>
              <w:rPr>
                <w:rFonts w:ascii="Times New Roman" w:hAnsi="Times New Roman" w:eastAsia="仿宋_GB2312"/>
                <w:spacing w:val="-8"/>
                <w:sz w:val="24"/>
                <w:szCs w:val="24"/>
              </w:rPr>
              <w:t xml:space="preserve"> </w:t>
            </w:r>
            <w:r>
              <w:rPr>
                <w:rFonts w:ascii="Times New Roman" w:hAnsi="Times New Roman" w:eastAsia="仿宋_GB2312"/>
                <w:spacing w:val="4"/>
                <w:sz w:val="24"/>
                <w:szCs w:val="24"/>
              </w:rPr>
              <w:t>，采取多</w:t>
            </w:r>
            <w:r>
              <w:rPr>
                <w:rFonts w:hint="eastAsia" w:ascii="Times New Roman" w:hAnsi="Times New Roman" w:eastAsia="仿宋_GB2312"/>
                <w:spacing w:val="4"/>
                <w:sz w:val="24"/>
                <w:szCs w:val="24"/>
                <w:lang w:val="en-US" w:eastAsia="zh-CN"/>
              </w:rPr>
              <w:t>种</w:t>
            </w:r>
            <w:r>
              <w:rPr>
                <w:rFonts w:ascii="Times New Roman" w:hAnsi="Times New Roman" w:eastAsia="仿宋_GB2312"/>
                <w:spacing w:val="4"/>
                <w:sz w:val="24"/>
                <w:szCs w:val="24"/>
              </w:rPr>
              <w:t>形式开展安全生产的法律、法规、安全生产知识、电力设施保护的宣传</w:t>
            </w:r>
            <w:r>
              <w:rPr>
                <w:rFonts w:ascii="Times New Roman" w:hAnsi="Times New Roman" w:eastAsia="仿宋_GB2312"/>
                <w:spacing w:val="2"/>
                <w:sz w:val="24"/>
                <w:szCs w:val="24"/>
              </w:rPr>
              <w:t>教育工作；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w:t>
            </w:r>
            <w:r>
              <w:rPr>
                <w:rFonts w:hint="eastAsia" w:ascii="Times New Roman" w:hAnsi="Times New Roman" w:eastAsia="仿宋_GB2312"/>
                <w:spacing w:val="3"/>
                <w:sz w:val="24"/>
                <w:szCs w:val="24"/>
                <w:lang w:eastAsia="zh-CN"/>
              </w:rPr>
              <w:t>.</w:t>
            </w:r>
            <w:r>
              <w:rPr>
                <w:rFonts w:ascii="Times New Roman" w:hAnsi="Times New Roman" w:eastAsia="仿宋_GB2312"/>
                <w:spacing w:val="3"/>
                <w:sz w:val="24"/>
                <w:szCs w:val="24"/>
              </w:rPr>
              <w:t>为电力企业入户排查提供相应帮助；</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3.在辖区内开展日常电力设施保护巡查工作；</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4.参与电力部门开展的用电安全专项整治活动。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7"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108</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编制防汛、抗旱预案</w:t>
            </w:r>
            <w:r>
              <w:rPr>
                <w:rFonts w:ascii="Times New Roman" w:hAnsi="Times New Roman" w:eastAsia="仿宋_GB2312"/>
                <w:spacing w:val="-9"/>
                <w:sz w:val="24"/>
                <w:szCs w:val="24"/>
              </w:rPr>
              <w:t xml:space="preserve"> </w:t>
            </w:r>
            <w:r>
              <w:rPr>
                <w:rFonts w:ascii="Times New Roman" w:hAnsi="Times New Roman" w:eastAsia="仿宋_GB2312"/>
                <w:spacing w:val="2"/>
                <w:sz w:val="24"/>
                <w:szCs w:val="24"/>
              </w:rPr>
              <w:t>，开</w:t>
            </w:r>
            <w:r>
              <w:rPr>
                <w:rFonts w:ascii="Times New Roman" w:hAnsi="Times New Roman" w:eastAsia="仿宋_GB2312"/>
                <w:spacing w:val="4"/>
                <w:sz w:val="24"/>
                <w:szCs w:val="24"/>
              </w:rPr>
              <w:t>展演练、隐患排查整治以及物资储备监督检查等工</w:t>
            </w: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阿合奇县水利局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1.组织编制洪水干旱防治规划和防护标准、重要河流和重要水工程的防御洪水抗御旱灾调度以及应急水量调</w:t>
            </w:r>
            <w:r>
              <w:rPr>
                <w:rFonts w:ascii="Times New Roman" w:hAnsi="Times New Roman" w:eastAsia="仿宋_GB2312"/>
                <w:spacing w:val="15"/>
                <w:w w:val="102"/>
                <w:sz w:val="24"/>
                <w:szCs w:val="24"/>
              </w:rPr>
              <w:t xml:space="preserve"> </w:t>
            </w:r>
            <w:r>
              <w:rPr>
                <w:rFonts w:ascii="Times New Roman" w:hAnsi="Times New Roman" w:eastAsia="仿宋_GB2312"/>
                <w:spacing w:val="3"/>
                <w:sz w:val="24"/>
                <w:szCs w:val="24"/>
              </w:rPr>
              <w:t>度方案并组织实施；</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2.指导乡修订完善乡山洪灾害防御预案</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，并开展应急演练</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，做好应</w:t>
            </w:r>
            <w:r>
              <w:rPr>
                <w:rFonts w:ascii="Times New Roman" w:hAnsi="Times New Roman" w:eastAsia="仿宋_GB2312"/>
                <w:spacing w:val="3"/>
                <w:sz w:val="24"/>
                <w:szCs w:val="24"/>
              </w:rPr>
              <w:t>急抢险队伍、机械、物资储备等</w:t>
            </w:r>
            <w:r>
              <w:rPr>
                <w:rFonts w:ascii="Times New Roman" w:hAnsi="Times New Roman" w:eastAsia="仿宋_GB2312"/>
                <w:spacing w:val="-1"/>
                <w:sz w:val="24"/>
                <w:szCs w:val="24"/>
              </w:rPr>
              <w:t>工作；</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w:t>
            </w:r>
            <w:r>
              <w:rPr>
                <w:rFonts w:ascii="Times New Roman" w:hAnsi="Times New Roman" w:eastAsia="仿宋_GB2312"/>
                <w:spacing w:val="-16"/>
                <w:sz w:val="24"/>
                <w:szCs w:val="24"/>
              </w:rPr>
              <w:t xml:space="preserve"> </w:t>
            </w:r>
            <w:r>
              <w:rPr>
                <w:rFonts w:ascii="Times New Roman" w:hAnsi="Times New Roman" w:eastAsia="仿宋_GB2312"/>
                <w:spacing w:val="3"/>
                <w:sz w:val="24"/>
                <w:szCs w:val="24"/>
              </w:rPr>
              <w:t>牵头开展洪水灾害防御知识宣传教育</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乡配合普及防洪知识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，引导干部群众保</w:t>
            </w:r>
            <w:r>
              <w:rPr>
                <w:rFonts w:ascii="Times New Roman" w:hAnsi="Times New Roman" w:eastAsia="仿宋_GB2312"/>
                <w:spacing w:val="2"/>
                <w:sz w:val="24"/>
                <w:szCs w:val="24"/>
              </w:rPr>
              <w:t>护防洪工程设施和依法参加</w:t>
            </w:r>
            <w:r>
              <w:rPr>
                <w:rFonts w:ascii="Times New Roman" w:hAnsi="Times New Roman" w:eastAsia="仿宋_GB2312"/>
                <w:sz w:val="24"/>
                <w:szCs w:val="24"/>
              </w:rPr>
              <w:t xml:space="preserve"> </w:t>
            </w:r>
            <w:r>
              <w:rPr>
                <w:rFonts w:ascii="Times New Roman" w:hAnsi="Times New Roman" w:eastAsia="仿宋_GB2312"/>
                <w:spacing w:val="-1"/>
                <w:sz w:val="24"/>
                <w:szCs w:val="24"/>
              </w:rPr>
              <w:t>防汛抗洪；</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4.监督乡开展防洪工程安全隐患排查、汛期值班值守、信息报送等相关工作；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pacing w:val="2"/>
                <w:sz w:val="24"/>
                <w:szCs w:val="24"/>
              </w:rPr>
            </w:pPr>
            <w:r>
              <w:rPr>
                <w:rFonts w:ascii="Times New Roman" w:hAnsi="Times New Roman" w:eastAsia="仿宋_GB2312"/>
                <w:spacing w:val="2"/>
                <w:sz w:val="24"/>
                <w:szCs w:val="24"/>
              </w:rPr>
              <w:t>5.承担水情旱情预警工作</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阿合奇县防汛抗旱指挥部：</w:t>
            </w:r>
          </w:p>
          <w:p>
            <w:pPr>
              <w:pStyle w:val="8"/>
              <w:keepNext w:val="0"/>
              <w:keepLines w:val="0"/>
              <w:pageBreakBefore w:val="0"/>
              <w:widowControl/>
              <w:kinsoku w:val="0"/>
              <w:wordWrap/>
              <w:overflowPunct/>
              <w:topLinePunct w:val="0"/>
              <w:autoSpaceDE w:val="0"/>
              <w:autoSpaceDN w:val="0"/>
              <w:bidi w:val="0"/>
              <w:adjustRightInd w:val="0"/>
              <w:snapToGrid w:val="0"/>
              <w:spacing w:line="161"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启动防汛抗旱应急预案</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，各有关部门（单位）按照职责分工开展工作。</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1.修订完善山洪灾害防御预案</w:t>
            </w:r>
            <w:r>
              <w:rPr>
                <w:rFonts w:ascii="Times New Roman" w:hAnsi="Times New Roman" w:eastAsia="仿宋_GB2312"/>
                <w:sz w:val="24"/>
                <w:szCs w:val="24"/>
              </w:rPr>
              <w:t xml:space="preserve"> </w:t>
            </w:r>
            <w:r>
              <w:rPr>
                <w:rFonts w:ascii="Times New Roman" w:hAnsi="Times New Roman" w:eastAsia="仿宋_GB2312"/>
                <w:spacing w:val="3"/>
                <w:sz w:val="24"/>
                <w:szCs w:val="24"/>
              </w:rPr>
              <w:t>，并开展应急演练</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，做好应急抢险队伍、机械、物资储备等工</w:t>
            </w:r>
            <w:r>
              <w:rPr>
                <w:rFonts w:ascii="Times New Roman" w:hAnsi="Times New Roman" w:eastAsia="仿宋_GB2312"/>
                <w:spacing w:val="-2"/>
                <w:sz w:val="24"/>
                <w:szCs w:val="24"/>
              </w:rPr>
              <w:t>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21"/>
                <w:sz w:val="24"/>
                <w:szCs w:val="24"/>
              </w:rPr>
              <w:t xml:space="preserve"> </w:t>
            </w:r>
            <w:r>
              <w:rPr>
                <w:rFonts w:ascii="Times New Roman" w:hAnsi="Times New Roman" w:eastAsia="仿宋_GB2312"/>
                <w:spacing w:val="3"/>
                <w:sz w:val="24"/>
                <w:szCs w:val="24"/>
              </w:rPr>
              <w:t>普及防洪知识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，引导干部群众保护防洪工程</w:t>
            </w:r>
            <w:r>
              <w:rPr>
                <w:rFonts w:ascii="Times New Roman" w:hAnsi="Times New Roman" w:eastAsia="仿宋_GB2312"/>
                <w:spacing w:val="2"/>
                <w:sz w:val="24"/>
                <w:szCs w:val="24"/>
              </w:rPr>
              <w:t>设施和依法参加防汛抗洪；</w:t>
            </w:r>
            <w:r>
              <w:rPr>
                <w:rFonts w:ascii="Times New Roman" w:hAnsi="Times New Roman" w:eastAsia="仿宋_GB2312"/>
                <w:sz w:val="24"/>
                <w:szCs w:val="24"/>
              </w:rPr>
              <w:t xml:space="preserve"> </w:t>
            </w:r>
            <w:r>
              <w:rPr>
                <w:rFonts w:ascii="Times New Roman" w:hAnsi="Times New Roman" w:eastAsia="仿宋_GB2312"/>
                <w:spacing w:val="4"/>
                <w:sz w:val="24"/>
                <w:szCs w:val="24"/>
              </w:rPr>
              <w:t>3.开展防洪工程安全隐患排查、汛期值班值守、信息报送等相关工作；</w:t>
            </w:r>
          </w:p>
          <w:p>
            <w:pPr>
              <w:pStyle w:val="8"/>
              <w:keepNext w:val="0"/>
              <w:keepLines w:val="0"/>
              <w:pageBreakBefore w:val="0"/>
              <w:widowControl/>
              <w:kinsoku w:val="0"/>
              <w:wordWrap/>
              <w:overflowPunct/>
              <w:topLinePunct w:val="0"/>
              <w:autoSpaceDE w:val="0"/>
              <w:autoSpaceDN w:val="0"/>
              <w:bidi w:val="0"/>
              <w:adjustRightInd w:val="0"/>
              <w:snapToGrid w:val="0"/>
              <w:spacing w:line="18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4.对辖区内水库、堤防、泄洪通道、应急避险场所等经常性开展隐患排查</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，建立隐患排查整改</w:t>
            </w:r>
            <w:r>
              <w:rPr>
                <w:rFonts w:ascii="Times New Roman" w:hAnsi="Times New Roman" w:eastAsia="仿宋_GB2312"/>
                <w:spacing w:val="3"/>
                <w:sz w:val="24"/>
                <w:szCs w:val="24"/>
              </w:rPr>
              <w:t>台账</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w:t>
            </w:r>
            <w:r>
              <w:rPr>
                <w:rFonts w:ascii="Times New Roman" w:hAnsi="Times New Roman" w:eastAsia="仿宋_GB2312"/>
                <w:sz w:val="24"/>
                <w:szCs w:val="24"/>
              </w:rPr>
              <w:t xml:space="preserve"> </w:t>
            </w:r>
            <w:r>
              <w:rPr>
                <w:rFonts w:ascii="Times New Roman" w:hAnsi="Times New Roman" w:eastAsia="仿宋_GB2312"/>
                <w:spacing w:val="4"/>
                <w:sz w:val="24"/>
                <w:szCs w:val="24"/>
              </w:rPr>
              <w:t>逐一落实整改措施、责任和时限</w:t>
            </w:r>
            <w:r>
              <w:rPr>
                <w:rFonts w:ascii="Times New Roman" w:hAnsi="Times New Roman" w:eastAsia="仿宋_GB2312"/>
                <w:spacing w:val="-14"/>
                <w:sz w:val="24"/>
                <w:szCs w:val="24"/>
              </w:rPr>
              <w:t xml:space="preserve"> </w:t>
            </w:r>
            <w:r>
              <w:rPr>
                <w:rFonts w:ascii="Times New Roman" w:hAnsi="Times New Roman" w:eastAsia="仿宋_GB2312"/>
                <w:spacing w:val="4"/>
                <w:sz w:val="24"/>
                <w:szCs w:val="24"/>
              </w:rPr>
              <w:t>，保障行洪安全</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，如发现水毁工</w:t>
            </w:r>
            <w:r>
              <w:rPr>
                <w:rFonts w:ascii="Times New Roman" w:hAnsi="Times New Roman" w:eastAsia="仿宋_GB2312"/>
                <w:spacing w:val="3"/>
                <w:sz w:val="24"/>
                <w:szCs w:val="24"/>
              </w:rPr>
              <w:t>程情况及时上报阿合奇县防汛抗旱指</w:t>
            </w:r>
            <w:r>
              <w:rPr>
                <w:rFonts w:ascii="Times New Roman" w:hAnsi="Times New Roman" w:eastAsia="仿宋_GB2312"/>
                <w:sz w:val="24"/>
                <w:szCs w:val="24"/>
              </w:rPr>
              <w:t xml:space="preserve"> </w:t>
            </w:r>
            <w:r>
              <w:rPr>
                <w:rFonts w:ascii="Times New Roman" w:hAnsi="Times New Roman" w:eastAsia="仿宋_GB2312"/>
                <w:spacing w:val="3"/>
                <w:sz w:val="24"/>
                <w:szCs w:val="24"/>
              </w:rPr>
              <w:t>挥部办公室；</w:t>
            </w:r>
          </w:p>
          <w:p>
            <w:pPr>
              <w:pStyle w:val="8"/>
              <w:keepNext w:val="0"/>
              <w:keepLines w:val="0"/>
              <w:pageBreakBefore w:val="0"/>
              <w:widowControl/>
              <w:kinsoku w:val="0"/>
              <w:wordWrap/>
              <w:overflowPunct/>
              <w:topLinePunct w:val="0"/>
              <w:autoSpaceDE w:val="0"/>
              <w:autoSpaceDN w:val="0"/>
              <w:bidi w:val="0"/>
              <w:adjustRightInd w:val="0"/>
              <w:snapToGrid w:val="0"/>
              <w:spacing w:line="18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5.结合部门发布的预警信息</w:t>
            </w:r>
            <w:r>
              <w:rPr>
                <w:rFonts w:ascii="Times New Roman" w:hAnsi="Times New Roman" w:eastAsia="仿宋_GB2312"/>
                <w:spacing w:val="2"/>
                <w:sz w:val="24"/>
                <w:szCs w:val="24"/>
              </w:rPr>
              <w:t xml:space="preserve"> </w:t>
            </w:r>
            <w:r>
              <w:rPr>
                <w:rFonts w:ascii="Times New Roman" w:hAnsi="Times New Roman" w:eastAsia="仿宋_GB2312"/>
                <w:spacing w:val="3"/>
                <w:sz w:val="24"/>
                <w:szCs w:val="24"/>
              </w:rPr>
              <w:t>，做好分析研判、预案完善、物资和救援力量准备</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，在春夏季易发融雪性</w:t>
            </w:r>
            <w:r>
              <w:rPr>
                <w:rFonts w:ascii="Times New Roman" w:hAnsi="Times New Roman" w:eastAsia="仿宋_GB2312"/>
                <w:sz w:val="24"/>
                <w:szCs w:val="24"/>
              </w:rPr>
              <w:t xml:space="preserve">  </w:t>
            </w:r>
            <w:r>
              <w:rPr>
                <w:rFonts w:ascii="Times New Roman" w:hAnsi="Times New Roman" w:eastAsia="仿宋_GB2312"/>
                <w:spacing w:val="4"/>
                <w:sz w:val="24"/>
                <w:szCs w:val="24"/>
              </w:rPr>
              <w:t>洪水和特殊天气情况时</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，做好行洪通道、防洪堤巡查检查</w:t>
            </w:r>
            <w:r>
              <w:rPr>
                <w:rFonts w:ascii="Times New Roman" w:hAnsi="Times New Roman" w:eastAsia="仿宋_GB2312"/>
                <w:spacing w:val="3"/>
                <w:sz w:val="24"/>
                <w:szCs w:val="24"/>
              </w:rPr>
              <w:t>、应急值守和信息报送等</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，如发生汛情、旱</w:t>
            </w:r>
            <w:r>
              <w:rPr>
                <w:rFonts w:ascii="Times New Roman" w:hAnsi="Times New Roman" w:eastAsia="仿宋_GB2312"/>
                <w:sz w:val="24"/>
                <w:szCs w:val="24"/>
              </w:rPr>
              <w:t xml:space="preserve"> </w:t>
            </w:r>
            <w:r>
              <w:rPr>
                <w:rFonts w:ascii="Times New Roman" w:hAnsi="Times New Roman" w:eastAsia="仿宋_GB2312"/>
                <w:spacing w:val="3"/>
                <w:sz w:val="24"/>
                <w:szCs w:val="24"/>
              </w:rPr>
              <w:t>情</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乡级第一时间向阿合奇县防汛抗旱指挥部办公室报告并开展先期处置</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，及时开展避险疏散转移工</w:t>
            </w:r>
            <w:r>
              <w:rPr>
                <w:rFonts w:ascii="Times New Roman" w:hAnsi="Times New Roman" w:eastAsia="仿宋_GB2312"/>
                <w:sz w:val="24"/>
                <w:szCs w:val="24"/>
              </w:rPr>
              <w:t xml:space="preserve"> </w:t>
            </w:r>
            <w:r>
              <w:rPr>
                <w:rFonts w:ascii="Times New Roman" w:hAnsi="Times New Roman" w:eastAsia="仿宋_GB2312"/>
                <w:spacing w:val="-2"/>
                <w:sz w:val="24"/>
                <w:szCs w:val="24"/>
              </w:rPr>
              <w:t>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6"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54" w:lineRule="auto"/>
              <w:ind w:left="0" w:leftChars="0" w:right="0" w:rightChars="0"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54" w:lineRule="auto"/>
              <w:ind w:left="0" w:leftChars="0" w:right="0" w:rightChars="0"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109</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477" w:lineRule="auto"/>
              <w:ind w:left="0" w:leftChars="0" w:right="0" w:rightChars="0"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77" w:lineRule="auto"/>
              <w:ind w:left="0" w:leftChars="0" w:right="0" w:rightChars="0"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森林草原防灭火</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阿合奇县自然资源</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局（林业和草原</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局 ）、阿合奇县应</w:t>
            </w:r>
          </w:p>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急管理局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阿合奇县自然资源局（林业和草原局</w:t>
            </w:r>
            <w:r>
              <w:rPr>
                <w:rFonts w:ascii="Times New Roman" w:hAnsi="Times New Roman" w:eastAsia="仿宋_GB2312"/>
                <w:spacing w:val="-4"/>
                <w:sz w:val="24"/>
                <w:szCs w:val="24"/>
              </w:rPr>
              <w:t>）：</w:t>
            </w:r>
            <w:r>
              <w:rPr>
                <w:rFonts w:ascii="Times New Roman" w:hAnsi="Times New Roman" w:eastAsia="仿宋_GB2312"/>
                <w:spacing w:val="1"/>
                <w:sz w:val="24"/>
                <w:szCs w:val="24"/>
              </w:rPr>
              <w:t xml:space="preserve"> </w:t>
            </w:r>
            <w:r>
              <w:rPr>
                <w:rFonts w:ascii="Times New Roman" w:hAnsi="Times New Roman" w:eastAsia="仿宋_GB2312"/>
                <w:spacing w:val="3"/>
                <w:sz w:val="24"/>
                <w:szCs w:val="24"/>
              </w:rPr>
              <w:t>1.制定森林草原防灭火应急预案；</w:t>
            </w:r>
          </w:p>
          <w:p>
            <w:pPr>
              <w:pStyle w:val="8"/>
              <w:keepNext w:val="0"/>
              <w:keepLines w:val="0"/>
              <w:pageBreakBefore w:val="0"/>
              <w:widowControl/>
              <w:numPr>
                <w:ilvl w:val="0"/>
                <w:numId w:val="6"/>
              </w:numPr>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pacing w:val="2"/>
                <w:sz w:val="24"/>
                <w:szCs w:val="24"/>
              </w:rPr>
            </w:pPr>
            <w:r>
              <w:rPr>
                <w:rFonts w:ascii="Times New Roman" w:hAnsi="Times New Roman" w:eastAsia="仿宋_GB2312"/>
                <w:spacing w:val="2"/>
                <w:sz w:val="24"/>
                <w:szCs w:val="24"/>
              </w:rPr>
              <w:t>组织开展森林草原防灭火宣传培训。</w:t>
            </w:r>
          </w:p>
          <w:p>
            <w:pPr>
              <w:pStyle w:val="8"/>
              <w:keepNext w:val="0"/>
              <w:keepLines w:val="0"/>
              <w:pageBreakBefore w:val="0"/>
              <w:widowControl/>
              <w:numPr>
                <w:ilvl w:val="0"/>
                <w:numId w:val="6"/>
              </w:numPr>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spacing w:val="2"/>
                <w:sz w:val="24"/>
                <w:szCs w:val="24"/>
              </w:rPr>
              <w:t>阿合奇县应急管理局：</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接到火情报告后</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，立即上报县人民政府启动应急预案</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，协调人员、设备立即赶赴现场进行扑救。</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1.组织开展森林草原防灭火宣传培训；</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2.开展演练</w:t>
            </w:r>
            <w:r>
              <w:rPr>
                <w:rFonts w:ascii="Times New Roman" w:hAnsi="Times New Roman" w:eastAsia="仿宋_GB2312"/>
                <w:spacing w:val="-7"/>
                <w:sz w:val="24"/>
                <w:szCs w:val="24"/>
              </w:rPr>
              <w:t xml:space="preserve"> </w:t>
            </w:r>
            <w:r>
              <w:rPr>
                <w:rFonts w:ascii="Times New Roman" w:hAnsi="Times New Roman" w:eastAsia="仿宋_GB2312"/>
                <w:spacing w:val="2"/>
                <w:sz w:val="24"/>
                <w:szCs w:val="24"/>
              </w:rPr>
              <w:t>，做好值班值守工作；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w:t>
            </w:r>
            <w:r>
              <w:rPr>
                <w:rFonts w:ascii="Times New Roman" w:hAnsi="Times New Roman" w:eastAsia="仿宋_GB2312"/>
                <w:spacing w:val="-20"/>
                <w:sz w:val="24"/>
                <w:szCs w:val="24"/>
              </w:rPr>
              <w:t xml:space="preserve"> </w:t>
            </w:r>
            <w:r>
              <w:rPr>
                <w:rFonts w:ascii="Times New Roman" w:hAnsi="Times New Roman" w:eastAsia="仿宋_GB2312"/>
                <w:spacing w:val="2"/>
                <w:sz w:val="24"/>
                <w:szCs w:val="24"/>
              </w:rPr>
              <w:t>划分网格</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，组建护林员队伍和防火灭火力量</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，储备必要的灭火</w:t>
            </w:r>
            <w:r>
              <w:rPr>
                <w:rFonts w:ascii="Times New Roman" w:hAnsi="Times New Roman" w:eastAsia="仿宋_GB2312"/>
                <w:spacing w:val="1"/>
                <w:sz w:val="24"/>
                <w:szCs w:val="24"/>
              </w:rPr>
              <w:t>物资；</w:t>
            </w:r>
            <w:r>
              <w:rPr>
                <w:rFonts w:ascii="Times New Roman" w:hAnsi="Times New Roman" w:eastAsia="仿宋_GB2312"/>
                <w:sz w:val="24"/>
                <w:szCs w:val="24"/>
              </w:rPr>
              <w:t xml:space="preserve"> </w:t>
            </w:r>
            <w:r>
              <w:rPr>
                <w:rFonts w:ascii="Times New Roman" w:hAnsi="Times New Roman" w:eastAsia="仿宋_GB2312"/>
                <w:spacing w:val="2"/>
                <w:sz w:val="24"/>
                <w:szCs w:val="24"/>
              </w:rPr>
              <w:t>4.做好防范措施</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，及时清理杂草和可燃物；</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5.发现火情</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，立即上报火灾地点、火势大小以及是否有人</w:t>
            </w:r>
            <w:r>
              <w:rPr>
                <w:rFonts w:ascii="Times New Roman" w:hAnsi="Times New Roman" w:eastAsia="仿宋_GB2312"/>
                <w:spacing w:val="2"/>
                <w:sz w:val="24"/>
                <w:szCs w:val="24"/>
              </w:rPr>
              <w:t>员被困等信息；</w:t>
            </w:r>
            <w:r>
              <w:rPr>
                <w:rFonts w:ascii="Times New Roman" w:hAnsi="Times New Roman" w:eastAsia="仿宋_GB2312"/>
                <w:sz w:val="24"/>
                <w:szCs w:val="24"/>
              </w:rPr>
              <w:t xml:space="preserve"> </w:t>
            </w:r>
            <w:r>
              <w:rPr>
                <w:rFonts w:ascii="Times New Roman" w:hAnsi="Times New Roman" w:eastAsia="仿宋_GB2312"/>
                <w:spacing w:val="3"/>
                <w:sz w:val="24"/>
                <w:szCs w:val="24"/>
              </w:rPr>
              <w:t>6.在火势较小、保证安全的前提下</w:t>
            </w:r>
            <w:r>
              <w:rPr>
                <w:rFonts w:ascii="Times New Roman" w:hAnsi="Times New Roman" w:eastAsia="仿宋_GB2312"/>
                <w:spacing w:val="-12"/>
                <w:sz w:val="24"/>
                <w:szCs w:val="24"/>
              </w:rPr>
              <w:t xml:space="preserve"> </w:t>
            </w:r>
            <w:r>
              <w:rPr>
                <w:rFonts w:ascii="Times New Roman" w:hAnsi="Times New Roman" w:eastAsia="仿宋_GB2312"/>
                <w:spacing w:val="3"/>
                <w:sz w:val="24"/>
                <w:szCs w:val="24"/>
              </w:rPr>
              <w:t>，先行组织进行初期扑救；</w:t>
            </w:r>
          </w:p>
          <w:p>
            <w:pPr>
              <w:pStyle w:val="8"/>
              <w:keepNext w:val="0"/>
              <w:keepLines w:val="0"/>
              <w:pageBreakBefore w:val="0"/>
              <w:widowControl/>
              <w:kinsoku w:val="0"/>
              <w:wordWrap/>
              <w:overflowPunct/>
              <w:topLinePunct w:val="0"/>
              <w:autoSpaceDE w:val="0"/>
              <w:autoSpaceDN w:val="0"/>
              <w:bidi w:val="0"/>
              <w:adjustRightInd w:val="0"/>
              <w:snapToGrid w:val="0"/>
              <w:spacing w:line="18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7.梳理人员伤亡及财产损失情况并上报。</w:t>
            </w:r>
          </w:p>
        </w:tc>
      </w:tr>
    </w:tbl>
    <w:p>
      <w:pPr>
        <w:pStyle w:val="2"/>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sectPr>
          <w:footerReference r:id="rId32" w:type="default"/>
          <w:pgSz w:w="16840" w:h="11900"/>
          <w:pgMar w:top="400" w:right="599" w:bottom="902" w:left="691" w:header="0" w:footer="72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textAlignment w:val="baseline"/>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78"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110</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应急管理及消防</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电动自行车安全管理</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阿合奇县消防救援</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局、阿合奇县住房</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5"/>
                <w:sz w:val="24"/>
                <w:szCs w:val="24"/>
              </w:rPr>
              <w:t>和城乡建设局、阿</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合奇县市场监督管</w:t>
            </w:r>
          </w:p>
          <w:p>
            <w:pPr>
              <w:pStyle w:val="8"/>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理局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阿合奇县消防救援局：</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1.开展电动车入户安全知识宣传普及；</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2.做好突发事件的应急处置</w:t>
            </w:r>
            <w:r>
              <w:rPr>
                <w:rFonts w:ascii="Times New Roman" w:hAnsi="Times New Roman" w:eastAsia="仿宋_GB2312"/>
                <w:sz w:val="24"/>
                <w:szCs w:val="24"/>
              </w:rPr>
              <w:t xml:space="preserve"> </w:t>
            </w:r>
            <w:r>
              <w:rPr>
                <w:rFonts w:ascii="Times New Roman" w:hAnsi="Times New Roman" w:eastAsia="仿宋_GB2312"/>
                <w:spacing w:val="3"/>
                <w:sz w:val="24"/>
                <w:szCs w:val="24"/>
              </w:rPr>
              <w:t>，对涉嫌违法违规情形开展调查取证和行政处罚。</w:t>
            </w:r>
            <w:r>
              <w:rPr>
                <w:rFonts w:ascii="Times New Roman" w:hAnsi="Times New Roman" w:eastAsia="仿宋_GB2312"/>
                <w:sz w:val="24"/>
                <w:szCs w:val="24"/>
              </w:rPr>
              <w:t xml:space="preserve"> </w:t>
            </w:r>
            <w:r>
              <w:rPr>
                <w:rFonts w:ascii="Times New Roman" w:hAnsi="Times New Roman" w:eastAsia="仿宋_GB2312"/>
                <w:spacing w:val="3"/>
                <w:sz w:val="24"/>
                <w:szCs w:val="24"/>
              </w:rPr>
              <w:t>阿合奇县住房和城乡建设局：</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1.开展电动车入户安全知识宣传普及；</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outlineLvl w:val="9"/>
              <w:rPr>
                <w:rFonts w:ascii="Times New Roman" w:hAnsi="Times New Roman" w:eastAsia="仿宋_GB2312"/>
                <w:spacing w:val="2"/>
                <w:sz w:val="24"/>
                <w:szCs w:val="24"/>
              </w:rPr>
            </w:pPr>
            <w:r>
              <w:rPr>
                <w:rFonts w:ascii="Times New Roman" w:hAnsi="Times New Roman" w:eastAsia="仿宋_GB2312"/>
                <w:spacing w:val="2"/>
                <w:sz w:val="24"/>
                <w:szCs w:val="24"/>
              </w:rPr>
              <w:t>2.督促</w:t>
            </w:r>
            <w:r>
              <w:rPr>
                <w:rFonts w:hint="eastAsia" w:ascii="Times New Roman" w:hAnsi="Times New Roman" w:eastAsia="仿宋_GB2312"/>
                <w:spacing w:val="2"/>
                <w:sz w:val="24"/>
                <w:szCs w:val="24"/>
                <w:lang w:val="en-US" w:eastAsia="zh-CN"/>
              </w:rPr>
              <w:t>物业</w:t>
            </w:r>
            <w:r>
              <w:rPr>
                <w:rFonts w:ascii="Times New Roman" w:hAnsi="Times New Roman" w:eastAsia="仿宋_GB2312"/>
                <w:spacing w:val="2"/>
                <w:sz w:val="24"/>
                <w:szCs w:val="24"/>
              </w:rPr>
              <w:t>做好电动车入户、飞线充电、占用堵塞消防通道和防火间距等 日</w:t>
            </w:r>
            <w:r>
              <w:rPr>
                <w:rFonts w:ascii="Times New Roman" w:hAnsi="Times New Roman" w:eastAsia="仿宋_GB2312"/>
                <w:spacing w:val="-20"/>
                <w:sz w:val="24"/>
                <w:szCs w:val="24"/>
              </w:rPr>
              <w:t xml:space="preserve"> </w:t>
            </w:r>
            <w:r>
              <w:rPr>
                <w:rFonts w:ascii="Times New Roman" w:hAnsi="Times New Roman" w:eastAsia="仿宋_GB2312"/>
                <w:spacing w:val="2"/>
                <w:sz w:val="24"/>
                <w:szCs w:val="24"/>
              </w:rPr>
              <w:t>常巡查、安全隐患排查。</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position w:val="-1"/>
                <w:sz w:val="24"/>
                <w:szCs w:val="24"/>
              </w:rPr>
              <w:t>开展电动自行车销售领域质量监督管理</w:t>
            </w:r>
            <w:r>
              <w:rPr>
                <w:rFonts w:ascii="Times New Roman" w:hAnsi="Times New Roman" w:eastAsia="仿宋_GB2312"/>
                <w:spacing w:val="-7"/>
                <w:position w:val="-1"/>
                <w:sz w:val="24"/>
                <w:szCs w:val="24"/>
              </w:rPr>
              <w:t xml:space="preserve"> </w:t>
            </w:r>
            <w:r>
              <w:rPr>
                <w:rFonts w:ascii="Times New Roman" w:hAnsi="Times New Roman" w:eastAsia="仿宋_GB2312"/>
                <w:spacing w:val="3"/>
                <w:position w:val="-1"/>
                <w:sz w:val="24"/>
                <w:szCs w:val="24"/>
              </w:rPr>
              <w:t>，强化源头管控。</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356" w:lineRule="auto"/>
              <w:ind w:left="0" w:leftChars="0" w:right="0" w:rightChars="0"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1.开展电动车安全知识宣传普及；</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2.开展电动车入户、飞线充电、</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占用堵塞消防通道和防火间距等 日</w:t>
            </w:r>
            <w:r>
              <w:rPr>
                <w:rFonts w:ascii="Times New Roman" w:hAnsi="Times New Roman" w:eastAsia="仿宋_GB2312"/>
                <w:spacing w:val="-21"/>
                <w:sz w:val="24"/>
                <w:szCs w:val="24"/>
              </w:rPr>
              <w:t xml:space="preserve"> </w:t>
            </w:r>
            <w:r>
              <w:rPr>
                <w:rFonts w:ascii="Times New Roman" w:hAnsi="Times New Roman" w:eastAsia="仿宋_GB2312"/>
                <w:spacing w:val="2"/>
                <w:sz w:val="24"/>
                <w:szCs w:val="24"/>
              </w:rPr>
              <w:t>常巡查、安全隐患排查</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，对发现的</w:t>
            </w:r>
            <w:r>
              <w:rPr>
                <w:rFonts w:ascii="Times New Roman" w:hAnsi="Times New Roman" w:eastAsia="仿宋_GB2312"/>
                <w:sz w:val="24"/>
                <w:szCs w:val="24"/>
              </w:rPr>
              <w:t xml:space="preserve"> </w:t>
            </w:r>
            <w:r>
              <w:rPr>
                <w:rFonts w:ascii="Times New Roman" w:hAnsi="Times New Roman" w:eastAsia="仿宋_GB2312"/>
                <w:spacing w:val="1"/>
                <w:sz w:val="24"/>
                <w:szCs w:val="24"/>
              </w:rPr>
              <w:t>问题隐患先期处置 ，并报县行业部门。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49"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2" w:lineRule="auto"/>
              <w:ind w:left="0" w:leftChars="0" w:right="0" w:rightChars="0"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111</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市场监管</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食品安全突发事件应急处</w:t>
            </w:r>
            <w:r>
              <w:rPr>
                <w:rFonts w:ascii="Times New Roman" w:hAnsi="Times New Roman" w:eastAsia="仿宋_GB2312"/>
                <w:sz w:val="24"/>
                <w:szCs w:val="24"/>
              </w:rPr>
              <w:t xml:space="preserve"> </w:t>
            </w:r>
            <w:r>
              <w:rPr>
                <w:rFonts w:ascii="Times New Roman" w:hAnsi="Times New Roman" w:eastAsia="仿宋_GB2312"/>
                <w:spacing w:val="1"/>
                <w:sz w:val="24"/>
                <w:szCs w:val="24"/>
              </w:rPr>
              <w:t>置工作</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rightChars="0"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阿合奇县市场监督 </w:t>
            </w:r>
            <w:r>
              <w:rPr>
                <w:rFonts w:ascii="Times New Roman" w:hAnsi="Times New Roman" w:eastAsia="仿宋_GB2312"/>
                <w:sz w:val="24"/>
                <w:szCs w:val="24"/>
              </w:rPr>
              <w:t>管理局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1.制定食品安全事件应急预案；</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2.按照食品安全事件应急预案及时上报</w:t>
            </w:r>
            <w:r>
              <w:rPr>
                <w:rFonts w:ascii="Times New Roman" w:hAnsi="Times New Roman" w:eastAsia="仿宋_GB2312"/>
                <w:spacing w:val="-1"/>
                <w:sz w:val="24"/>
                <w:szCs w:val="24"/>
              </w:rPr>
              <w:t xml:space="preserve"> </w:t>
            </w:r>
            <w:r>
              <w:rPr>
                <w:rFonts w:ascii="Times New Roman" w:hAnsi="Times New Roman" w:eastAsia="仿宋_GB2312"/>
                <w:spacing w:val="4"/>
                <w:sz w:val="24"/>
                <w:szCs w:val="24"/>
              </w:rPr>
              <w:t>，集结应急管理</w:t>
            </w:r>
            <w:r>
              <w:rPr>
                <w:rFonts w:ascii="Times New Roman" w:hAnsi="Times New Roman" w:eastAsia="仿宋_GB2312"/>
                <w:spacing w:val="-18"/>
                <w:sz w:val="24"/>
                <w:szCs w:val="24"/>
              </w:rPr>
              <w:t xml:space="preserve"> </w:t>
            </w:r>
            <w:r>
              <w:rPr>
                <w:rFonts w:ascii="Times New Roman" w:hAnsi="Times New Roman" w:eastAsia="仿宋_GB2312"/>
                <w:spacing w:val="4"/>
                <w:sz w:val="24"/>
                <w:szCs w:val="24"/>
              </w:rPr>
              <w:t>、卫健</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、疾控、公安</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、民政、网信等应急队伍做好应</w:t>
            </w:r>
            <w:r>
              <w:rPr>
                <w:rFonts w:ascii="Times New Roman" w:hAnsi="Times New Roman" w:eastAsia="仿宋_GB2312"/>
                <w:sz w:val="24"/>
                <w:szCs w:val="24"/>
              </w:rPr>
              <w:t xml:space="preserve"> </w:t>
            </w:r>
            <w:r>
              <w:rPr>
                <w:rFonts w:ascii="Times New Roman" w:hAnsi="Times New Roman" w:eastAsia="仿宋_GB2312"/>
                <w:spacing w:val="2"/>
                <w:sz w:val="24"/>
                <w:szCs w:val="24"/>
              </w:rPr>
              <w:t>急处置</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，并责令涉事主体停止生产经营</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，封存问题食品</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，并进行检验检测；</w:t>
            </w:r>
          </w:p>
          <w:p>
            <w:pPr>
              <w:pStyle w:val="8"/>
              <w:keepNext w:val="0"/>
              <w:keepLines w:val="0"/>
              <w:pageBreakBefore w:val="0"/>
              <w:widowControl/>
              <w:kinsoku w:val="0"/>
              <w:wordWrap/>
              <w:overflowPunct/>
              <w:topLinePunct w:val="0"/>
              <w:autoSpaceDE w:val="0"/>
              <w:autoSpaceDN w:val="0"/>
              <w:bidi w:val="0"/>
              <w:adjustRightInd w:val="0"/>
              <w:snapToGrid w:val="0"/>
              <w:spacing w:line="17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3.调查现场事件原因并做出相应处置；</w:t>
            </w:r>
            <w:r>
              <w:rPr>
                <w:rFonts w:ascii="Times New Roman" w:hAnsi="Times New Roman" w:eastAsia="仿宋_GB2312"/>
                <w:sz w:val="24"/>
                <w:szCs w:val="24"/>
              </w:rPr>
              <w:t xml:space="preserve"> </w:t>
            </w:r>
            <w:r>
              <w:rPr>
                <w:rFonts w:ascii="Times New Roman" w:hAnsi="Times New Roman" w:eastAsia="仿宋_GB2312"/>
                <w:spacing w:val="3"/>
                <w:sz w:val="24"/>
                <w:szCs w:val="24"/>
              </w:rPr>
              <w:t>4.做好事件教训总结。</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1.根据县市场监督管理局食品安全事件应急预案</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，制定乡食品安全事件应急预案；</w:t>
            </w:r>
            <w:r>
              <w:rPr>
                <w:rFonts w:ascii="Times New Roman" w:hAnsi="Times New Roman" w:eastAsia="仿宋_GB2312"/>
                <w:sz w:val="24"/>
                <w:szCs w:val="24"/>
              </w:rPr>
              <w:t xml:space="preserve"> </w:t>
            </w:r>
            <w:r>
              <w:rPr>
                <w:rFonts w:ascii="Times New Roman" w:hAnsi="Times New Roman" w:eastAsia="仿宋_GB2312"/>
                <w:spacing w:val="4"/>
                <w:sz w:val="24"/>
                <w:szCs w:val="24"/>
              </w:rPr>
              <w:t>2.对辖区内突发食品安全事件初核并上报县市场监督管理局；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3.开展食品安全突发事件先期处置；</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4.做好善后处理事宜和受害群众的安抚工作。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47"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112</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市场监管</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开展打击传销工作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阿合奇县委政法委</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、阿合奇县公安局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、阿合奇县市场监</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督管理局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阿合奇县委政法委：</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将传销违法犯罪纳入社会治安重点地区排查整治工</w:t>
            </w:r>
            <w:r>
              <w:rPr>
                <w:rFonts w:ascii="Times New Roman" w:hAnsi="Times New Roman" w:eastAsia="仿宋_GB2312"/>
                <w:spacing w:val="3"/>
                <w:sz w:val="24"/>
                <w:szCs w:val="24"/>
              </w:rPr>
              <w:t>作内容。</w:t>
            </w:r>
            <w:r>
              <w:rPr>
                <w:rFonts w:ascii="Times New Roman" w:hAnsi="Times New Roman" w:eastAsia="仿宋_GB2312"/>
                <w:sz w:val="24"/>
                <w:szCs w:val="24"/>
              </w:rPr>
              <w:t xml:space="preserve"> </w:t>
            </w:r>
            <w:r>
              <w:rPr>
                <w:rFonts w:ascii="Times New Roman" w:hAnsi="Times New Roman" w:eastAsia="仿宋_GB2312"/>
                <w:spacing w:val="1"/>
                <w:sz w:val="24"/>
                <w:szCs w:val="24"/>
              </w:rPr>
              <w:t>阿合奇县公安局：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7"/>
                <w:sz w:val="24"/>
                <w:szCs w:val="24"/>
              </w:rPr>
              <w:t>1.</w:t>
            </w:r>
            <w:r>
              <w:rPr>
                <w:rFonts w:ascii="Times New Roman" w:hAnsi="Times New Roman" w:eastAsia="仿宋_GB2312"/>
                <w:spacing w:val="-13"/>
                <w:sz w:val="24"/>
                <w:szCs w:val="24"/>
              </w:rPr>
              <w:t xml:space="preserve"> </w:t>
            </w:r>
            <w:r>
              <w:rPr>
                <w:rFonts w:ascii="Times New Roman" w:hAnsi="Times New Roman" w:eastAsia="仿宋_GB2312"/>
                <w:spacing w:val="7"/>
                <w:sz w:val="24"/>
                <w:szCs w:val="24"/>
              </w:rPr>
              <w:t>负责办理组织、领导传销活动刑事案件</w:t>
            </w:r>
            <w:r>
              <w:rPr>
                <w:rFonts w:ascii="Times New Roman" w:hAnsi="Times New Roman" w:eastAsia="仿宋_GB2312"/>
                <w:spacing w:val="-12"/>
                <w:sz w:val="24"/>
                <w:szCs w:val="24"/>
              </w:rPr>
              <w:t xml:space="preserve"> </w:t>
            </w:r>
            <w:r>
              <w:rPr>
                <w:rFonts w:ascii="Times New Roman" w:hAnsi="Times New Roman" w:eastAsia="仿宋_GB2312"/>
                <w:spacing w:val="7"/>
                <w:sz w:val="24"/>
                <w:szCs w:val="24"/>
              </w:rPr>
              <w:t>，依法惩治组织</w:t>
            </w:r>
            <w:r>
              <w:rPr>
                <w:rFonts w:ascii="Times New Roman" w:hAnsi="Times New Roman" w:eastAsia="仿宋_GB2312"/>
                <w:spacing w:val="-14"/>
                <w:sz w:val="24"/>
                <w:szCs w:val="24"/>
              </w:rPr>
              <w:t xml:space="preserve"> </w:t>
            </w:r>
            <w:r>
              <w:rPr>
                <w:rFonts w:ascii="Times New Roman" w:hAnsi="Times New Roman" w:eastAsia="仿宋_GB2312"/>
                <w:spacing w:val="7"/>
                <w:sz w:val="24"/>
                <w:szCs w:val="24"/>
              </w:rPr>
              <w:t>、领导传销活动犯罪行为</w:t>
            </w:r>
            <w:r>
              <w:rPr>
                <w:rFonts w:ascii="Times New Roman" w:hAnsi="Times New Roman" w:eastAsia="仿宋_GB2312"/>
                <w:spacing w:val="-13"/>
                <w:sz w:val="24"/>
                <w:szCs w:val="24"/>
              </w:rPr>
              <w:t xml:space="preserve"> </w:t>
            </w:r>
            <w:r>
              <w:rPr>
                <w:rFonts w:ascii="Times New Roman" w:hAnsi="Times New Roman" w:eastAsia="仿宋_GB2312"/>
                <w:spacing w:val="7"/>
                <w:sz w:val="24"/>
                <w:szCs w:val="24"/>
              </w:rPr>
              <w:t>，及时发布传销警</w:t>
            </w:r>
            <w:r>
              <w:rPr>
                <w:rFonts w:ascii="Times New Roman" w:hAnsi="Times New Roman" w:eastAsia="仿宋_GB2312"/>
                <w:spacing w:val="6"/>
                <w:sz w:val="24"/>
                <w:szCs w:val="24"/>
              </w:rPr>
              <w:t>示提</w:t>
            </w:r>
            <w:r>
              <w:rPr>
                <w:rFonts w:ascii="Times New Roman" w:hAnsi="Times New Roman" w:eastAsia="仿宋_GB2312"/>
                <w:sz w:val="24"/>
                <w:szCs w:val="24"/>
              </w:rPr>
              <w:t xml:space="preserve"> </w:t>
            </w:r>
            <w:r>
              <w:rPr>
                <w:rFonts w:ascii="Times New Roman" w:hAnsi="Times New Roman" w:eastAsia="仿宋_GB2312"/>
                <w:spacing w:val="-6"/>
                <w:sz w:val="24"/>
                <w:szCs w:val="24"/>
              </w:rPr>
              <w:t>示；</w:t>
            </w:r>
          </w:p>
          <w:p>
            <w:pPr>
              <w:pStyle w:val="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2.将暴力传销列入常态化扫黑除恶斗争范围。</w:t>
            </w:r>
            <w:r>
              <w:rPr>
                <w:rFonts w:ascii="Times New Roman" w:hAnsi="Times New Roman" w:eastAsia="仿宋_GB2312"/>
                <w:spacing w:val="10"/>
                <w:w w:val="101"/>
                <w:sz w:val="24"/>
                <w:szCs w:val="24"/>
              </w:rPr>
              <w:t xml:space="preserve"> </w:t>
            </w: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1.落实打击传销</w:t>
            </w:r>
            <w:r>
              <w:rPr>
                <w:rFonts w:hint="eastAsia" w:ascii="Times New Roman" w:hAnsi="Times New Roman" w:eastAsia="仿宋_GB2312"/>
                <w:spacing w:val="3"/>
                <w:sz w:val="24"/>
                <w:szCs w:val="24"/>
                <w:lang w:eastAsia="zh-CN"/>
              </w:rPr>
              <w:t>“</w:t>
            </w:r>
            <w:r>
              <w:rPr>
                <w:rFonts w:ascii="Times New Roman" w:hAnsi="Times New Roman" w:eastAsia="仿宋_GB2312"/>
                <w:spacing w:val="3"/>
                <w:sz w:val="24"/>
                <w:szCs w:val="24"/>
              </w:rPr>
              <w:t>行刑衔接</w:t>
            </w:r>
            <w:r>
              <w:rPr>
                <w:rFonts w:hint="eastAsia" w:ascii="Times New Roman" w:hAnsi="Times New Roman" w:eastAsia="仿宋_GB2312"/>
                <w:spacing w:val="3"/>
                <w:sz w:val="24"/>
                <w:szCs w:val="24"/>
                <w:lang w:eastAsia="zh-CN"/>
              </w:rPr>
              <w:t>”</w:t>
            </w:r>
            <w:r>
              <w:rPr>
                <w:rFonts w:ascii="Times New Roman" w:hAnsi="Times New Roman" w:eastAsia="仿宋_GB2312"/>
                <w:spacing w:val="3"/>
                <w:sz w:val="24"/>
                <w:szCs w:val="24"/>
              </w:rPr>
              <w:t>机制和联合办案机制；</w:t>
            </w:r>
          </w:p>
          <w:p>
            <w:pPr>
              <w:pStyle w:val="8"/>
              <w:keepNext w:val="0"/>
              <w:keepLines w:val="0"/>
              <w:pageBreakBefore w:val="0"/>
              <w:widowControl/>
              <w:kinsoku w:val="0"/>
              <w:wordWrap/>
              <w:overflowPunct/>
              <w:topLinePunct w:val="0"/>
              <w:autoSpaceDE w:val="0"/>
              <w:autoSpaceDN w:val="0"/>
              <w:bidi w:val="0"/>
              <w:adjustRightInd w:val="0"/>
              <w:snapToGrid w:val="0"/>
              <w:spacing w:line="20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2.依法组织查处不构成犯罪的传销、违规直销等行为。</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1.做好打击非法传销活动宣传教育工作；</w:t>
            </w:r>
            <w:r>
              <w:rPr>
                <w:rFonts w:ascii="Times New Roman" w:hAnsi="Times New Roman" w:eastAsia="仿宋_GB2312"/>
                <w:spacing w:val="8"/>
                <w:sz w:val="24"/>
                <w:szCs w:val="24"/>
              </w:rPr>
              <w:t xml:space="preserve"> </w:t>
            </w:r>
            <w:r>
              <w:rPr>
                <w:rFonts w:ascii="Times New Roman" w:hAnsi="Times New Roman" w:eastAsia="仿宋_GB2312"/>
                <w:spacing w:val="3"/>
                <w:sz w:val="24"/>
                <w:szCs w:val="24"/>
              </w:rPr>
              <w:t>2.开展疑似传销场所、人员摸排工作。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2"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67" w:lineRule="auto"/>
              <w:ind w:left="0" w:leftChars="0" w:right="0" w:rightChars="0"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113</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市场监管</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市场主体设立、变更和注</w:t>
            </w:r>
            <w:r>
              <w:rPr>
                <w:rFonts w:ascii="Times New Roman" w:hAnsi="Times New Roman" w:eastAsia="仿宋_GB2312"/>
                <w:spacing w:val="5"/>
                <w:sz w:val="24"/>
                <w:szCs w:val="24"/>
              </w:rPr>
              <w:t xml:space="preserve"> </w:t>
            </w:r>
            <w:r>
              <w:rPr>
                <w:rFonts w:ascii="Times New Roman" w:hAnsi="Times New Roman" w:eastAsia="仿宋_GB2312"/>
                <w:spacing w:val="3"/>
                <w:sz w:val="24"/>
                <w:szCs w:val="24"/>
              </w:rPr>
              <w:t>销登记辅助事项</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阿合奇县市场监督 </w:t>
            </w:r>
            <w:r>
              <w:rPr>
                <w:rFonts w:ascii="Times New Roman" w:hAnsi="Times New Roman" w:eastAsia="仿宋_GB2312"/>
                <w:sz w:val="24"/>
                <w:szCs w:val="24"/>
              </w:rPr>
              <w:t>管理局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1.受理辖区群众登记、变更、注销市场主体的申请；</w:t>
            </w:r>
          </w:p>
          <w:p>
            <w:pPr>
              <w:pStyle w:val="8"/>
              <w:keepNext w:val="0"/>
              <w:keepLines w:val="0"/>
              <w:pageBreakBefore w:val="0"/>
              <w:widowControl/>
              <w:kinsoku w:val="0"/>
              <w:wordWrap/>
              <w:overflowPunct/>
              <w:topLinePunct w:val="0"/>
              <w:autoSpaceDE w:val="0"/>
              <w:autoSpaceDN w:val="0"/>
              <w:bidi w:val="0"/>
              <w:adjustRightInd w:val="0"/>
              <w:snapToGrid w:val="0"/>
              <w:spacing w:line="19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2.确认申请人身份</w:t>
            </w:r>
            <w:r>
              <w:rPr>
                <w:rFonts w:ascii="Times New Roman" w:hAnsi="Times New Roman" w:eastAsia="仿宋_GB2312"/>
                <w:spacing w:val="-5"/>
                <w:sz w:val="24"/>
                <w:szCs w:val="24"/>
              </w:rPr>
              <w:t xml:space="preserve"> </w:t>
            </w:r>
            <w:r>
              <w:rPr>
                <w:rFonts w:ascii="Times New Roman" w:hAnsi="Times New Roman" w:eastAsia="仿宋_GB2312"/>
                <w:spacing w:val="4"/>
                <w:sz w:val="24"/>
                <w:szCs w:val="24"/>
              </w:rPr>
              <w:t>，对申请人提交的材料进行审核</w:t>
            </w:r>
            <w:r>
              <w:rPr>
                <w:rFonts w:ascii="Times New Roman" w:hAnsi="Times New Roman" w:eastAsia="仿宋_GB2312"/>
                <w:spacing w:val="-11"/>
                <w:sz w:val="24"/>
                <w:szCs w:val="24"/>
              </w:rPr>
              <w:t xml:space="preserve"> </w:t>
            </w:r>
            <w:r>
              <w:rPr>
                <w:rFonts w:ascii="Times New Roman" w:hAnsi="Times New Roman" w:eastAsia="仿宋_GB2312"/>
                <w:spacing w:val="4"/>
                <w:sz w:val="24"/>
                <w:szCs w:val="24"/>
              </w:rPr>
              <w:t>，材料齐全</w:t>
            </w:r>
            <w:r>
              <w:rPr>
                <w:rFonts w:ascii="Times New Roman" w:hAnsi="Times New Roman" w:eastAsia="仿宋_GB2312"/>
                <w:spacing w:val="-16"/>
                <w:sz w:val="24"/>
                <w:szCs w:val="24"/>
              </w:rPr>
              <w:t xml:space="preserve"> </w:t>
            </w:r>
            <w:r>
              <w:rPr>
                <w:rFonts w:ascii="Times New Roman" w:hAnsi="Times New Roman" w:eastAsia="仿宋_GB2312"/>
                <w:spacing w:val="4"/>
                <w:sz w:val="24"/>
                <w:szCs w:val="24"/>
              </w:rPr>
              <w:t>、符合法定形式的予以办理相关手续</w:t>
            </w:r>
            <w:r>
              <w:rPr>
                <w:rFonts w:ascii="Times New Roman" w:hAnsi="Times New Roman" w:eastAsia="仿宋_GB2312"/>
                <w:spacing w:val="-6"/>
                <w:sz w:val="24"/>
                <w:szCs w:val="24"/>
              </w:rPr>
              <w:t xml:space="preserve"> </w:t>
            </w:r>
            <w:r>
              <w:rPr>
                <w:rFonts w:ascii="Times New Roman" w:hAnsi="Times New Roman" w:eastAsia="仿宋_GB2312"/>
                <w:spacing w:val="4"/>
                <w:sz w:val="24"/>
                <w:szCs w:val="24"/>
              </w:rPr>
              <w:t>，针对材</w:t>
            </w:r>
            <w:r>
              <w:rPr>
                <w:rFonts w:ascii="Times New Roman" w:hAnsi="Times New Roman" w:eastAsia="仿宋_GB2312"/>
                <w:sz w:val="24"/>
                <w:szCs w:val="24"/>
              </w:rPr>
              <w:t xml:space="preserve"> </w:t>
            </w:r>
            <w:r>
              <w:rPr>
                <w:rFonts w:ascii="Times New Roman" w:hAnsi="Times New Roman" w:eastAsia="仿宋_GB2312"/>
                <w:spacing w:val="3"/>
                <w:sz w:val="24"/>
                <w:szCs w:val="24"/>
              </w:rPr>
              <w:t>料不齐全</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，即未取得不动产证的</w:t>
            </w:r>
            <w:r>
              <w:rPr>
                <w:rFonts w:ascii="Times New Roman" w:hAnsi="Times New Roman" w:eastAsia="仿宋_GB2312"/>
                <w:spacing w:val="-14"/>
                <w:sz w:val="24"/>
                <w:szCs w:val="24"/>
              </w:rPr>
              <w:t xml:space="preserve"> </w:t>
            </w:r>
            <w:r>
              <w:rPr>
                <w:rFonts w:ascii="Times New Roman" w:hAnsi="Times New Roman" w:eastAsia="仿宋_GB2312"/>
                <w:spacing w:val="3"/>
                <w:sz w:val="24"/>
                <w:szCs w:val="24"/>
              </w:rPr>
              <w:t>，告知前往有关管理机</w:t>
            </w:r>
            <w:r>
              <w:rPr>
                <w:rFonts w:ascii="Times New Roman" w:hAnsi="Times New Roman" w:eastAsia="仿宋_GB2312"/>
                <w:spacing w:val="2"/>
                <w:sz w:val="24"/>
                <w:szCs w:val="24"/>
              </w:rPr>
              <w:t>构开具证明。</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w:t>
            </w:r>
            <w:r>
              <w:rPr>
                <w:rFonts w:ascii="Times New Roman" w:hAnsi="Times New Roman" w:eastAsia="仿宋_GB2312"/>
                <w:spacing w:val="-4"/>
                <w:sz w:val="24"/>
                <w:szCs w:val="24"/>
              </w:rPr>
              <w:t xml:space="preserve"> </w:t>
            </w:r>
            <w:r>
              <w:rPr>
                <w:rFonts w:ascii="Times New Roman" w:hAnsi="Times New Roman" w:eastAsia="仿宋_GB2312"/>
                <w:spacing w:val="4"/>
                <w:sz w:val="24"/>
                <w:szCs w:val="24"/>
              </w:rPr>
              <w:t>出具有关管理机构明确房产权属主体、产权性质</w:t>
            </w:r>
            <w:r>
              <w:rPr>
                <w:rFonts w:ascii="Times New Roman" w:hAnsi="Times New Roman" w:eastAsia="仿宋_GB2312"/>
                <w:spacing w:val="-15"/>
                <w:sz w:val="24"/>
                <w:szCs w:val="24"/>
              </w:rPr>
              <w:t xml:space="preserve"> </w:t>
            </w:r>
            <w:r>
              <w:rPr>
                <w:rFonts w:ascii="Times New Roman" w:hAnsi="Times New Roman" w:eastAsia="仿宋_GB2312"/>
                <w:spacing w:val="4"/>
                <w:sz w:val="24"/>
                <w:szCs w:val="24"/>
              </w:rPr>
              <w:t>、行政区划以及门牌号码</w:t>
            </w:r>
            <w:r>
              <w:rPr>
                <w:rFonts w:ascii="Times New Roman" w:hAnsi="Times New Roman" w:eastAsia="仿宋_GB2312"/>
                <w:spacing w:val="-20"/>
                <w:sz w:val="24"/>
                <w:szCs w:val="24"/>
              </w:rPr>
              <w:t xml:space="preserve"> </w:t>
            </w:r>
            <w:r>
              <w:rPr>
                <w:rFonts w:ascii="Times New Roman" w:hAnsi="Times New Roman" w:eastAsia="仿宋_GB2312"/>
                <w:spacing w:val="4"/>
                <w:sz w:val="24"/>
                <w:szCs w:val="24"/>
              </w:rPr>
              <w:t>、房屋安全等基本内容的</w:t>
            </w:r>
            <w:r>
              <w:rPr>
                <w:rFonts w:ascii="Times New Roman" w:hAnsi="Times New Roman" w:eastAsia="仿宋_GB2312"/>
                <w:sz w:val="24"/>
                <w:szCs w:val="24"/>
              </w:rPr>
              <w:t xml:space="preserve"> </w:t>
            </w:r>
            <w:r>
              <w:rPr>
                <w:rFonts w:ascii="Times New Roman" w:hAnsi="Times New Roman" w:eastAsia="仿宋_GB2312"/>
                <w:spacing w:val="2"/>
                <w:sz w:val="24"/>
                <w:szCs w:val="24"/>
              </w:rPr>
              <w:t>证明材料</w:t>
            </w:r>
            <w:r>
              <w:rPr>
                <w:rFonts w:ascii="Times New Roman" w:hAnsi="Times New Roman" w:eastAsia="仿宋_GB2312"/>
                <w:spacing w:val="-5"/>
                <w:sz w:val="24"/>
                <w:szCs w:val="24"/>
              </w:rPr>
              <w:t xml:space="preserve"> </w:t>
            </w:r>
            <w:r>
              <w:rPr>
                <w:rFonts w:ascii="Times New Roman" w:hAnsi="Times New Roman" w:eastAsia="仿宋_GB2312"/>
                <w:spacing w:val="2"/>
                <w:sz w:val="24"/>
                <w:szCs w:val="24"/>
              </w:rPr>
              <w:t>，上报县市场监督管理局；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2.依法核定利害关系人业主户数</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，对申请人填写的住改商申请表内容</w:t>
            </w:r>
            <w:r>
              <w:rPr>
                <w:rFonts w:ascii="Times New Roman" w:hAnsi="Times New Roman" w:eastAsia="仿宋_GB2312"/>
                <w:spacing w:val="3"/>
                <w:sz w:val="24"/>
                <w:szCs w:val="24"/>
              </w:rPr>
              <w:t>进行确认并盖章。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9"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1"/>
                <w:sz w:val="24"/>
                <w:szCs w:val="24"/>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2"/>
                <w:sz w:val="24"/>
                <w:szCs w:val="24"/>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3"/>
                <w:sz w:val="24"/>
                <w:szCs w:val="24"/>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Times New Roman" w:hAnsi="Times New Roman" w:eastAsia="仿宋_GB2312"/>
                <w:spacing w:val="4"/>
                <w:sz w:val="24"/>
                <w:szCs w:val="24"/>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114</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市场监管</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消费者权益保护</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阿合奇县市场监督 </w:t>
            </w:r>
            <w:r>
              <w:rPr>
                <w:rFonts w:ascii="Times New Roman" w:hAnsi="Times New Roman" w:eastAsia="仿宋_GB2312"/>
                <w:sz w:val="24"/>
                <w:szCs w:val="24"/>
              </w:rPr>
              <w:t>管理局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1.开展消费维权工作</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，保护经营者、消费者合法权益；</w:t>
            </w:r>
            <w:r>
              <w:rPr>
                <w:rFonts w:ascii="Times New Roman" w:hAnsi="Times New Roman" w:eastAsia="仿宋_GB2312"/>
                <w:sz w:val="24"/>
                <w:szCs w:val="24"/>
              </w:rPr>
              <w:t xml:space="preserve"> </w:t>
            </w:r>
            <w:r>
              <w:rPr>
                <w:rFonts w:ascii="Times New Roman" w:hAnsi="Times New Roman" w:eastAsia="仿宋_GB2312"/>
                <w:spacing w:val="3"/>
                <w:sz w:val="24"/>
                <w:szCs w:val="24"/>
              </w:rPr>
              <w:t>2.及时处理投诉举报；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3.开展消费者权益保护法律法规宣传；</w:t>
            </w:r>
            <w:r>
              <w:rPr>
                <w:rFonts w:ascii="Times New Roman" w:hAnsi="Times New Roman" w:eastAsia="仿宋_GB2312"/>
                <w:spacing w:val="6"/>
                <w:sz w:val="24"/>
                <w:szCs w:val="24"/>
              </w:rPr>
              <w:t xml:space="preserve"> </w:t>
            </w:r>
            <w:r>
              <w:rPr>
                <w:rFonts w:ascii="Times New Roman" w:hAnsi="Times New Roman" w:eastAsia="仿宋_GB2312"/>
                <w:spacing w:val="3"/>
                <w:sz w:val="24"/>
                <w:szCs w:val="24"/>
              </w:rPr>
              <w:t>4.对损害消费者权益的行为进行查处。</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1.开展消费者权益保护法律法规宣传；</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2.鼓励、支持各级组织和个人对损害消费者合法权益的行为进行社会监督。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93"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115</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市场监管</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集贸市场、农贸市场使用</w:t>
            </w:r>
            <w:r>
              <w:rPr>
                <w:rFonts w:ascii="Times New Roman" w:hAnsi="Times New Roman" w:eastAsia="仿宋_GB2312"/>
                <w:spacing w:val="8"/>
                <w:sz w:val="24"/>
                <w:szCs w:val="24"/>
              </w:rPr>
              <w:t xml:space="preserve"> </w:t>
            </w:r>
            <w:r>
              <w:rPr>
                <w:rFonts w:ascii="Times New Roman" w:hAnsi="Times New Roman" w:eastAsia="仿宋_GB2312"/>
                <w:spacing w:val="3"/>
                <w:sz w:val="24"/>
                <w:szCs w:val="24"/>
              </w:rPr>
              <w:t>计量器具监管整治</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阿合奇县市场监督 </w:t>
            </w:r>
            <w:r>
              <w:rPr>
                <w:rFonts w:ascii="Times New Roman" w:hAnsi="Times New Roman" w:eastAsia="仿宋_GB2312"/>
                <w:sz w:val="24"/>
                <w:szCs w:val="24"/>
              </w:rPr>
              <w:t>管理局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1.宣传计量法律、法规、规章和国家有关规定</w:t>
            </w:r>
            <w:r>
              <w:rPr>
                <w:rFonts w:ascii="Times New Roman" w:hAnsi="Times New Roman" w:eastAsia="仿宋_GB2312"/>
                <w:sz w:val="24"/>
                <w:szCs w:val="24"/>
              </w:rPr>
              <w:t xml:space="preserve"> </w:t>
            </w:r>
            <w:r>
              <w:rPr>
                <w:rFonts w:ascii="Times New Roman" w:hAnsi="Times New Roman" w:eastAsia="仿宋_GB2312"/>
                <w:spacing w:val="3"/>
                <w:sz w:val="24"/>
                <w:szCs w:val="24"/>
              </w:rPr>
              <w:t>，对集市主办者、计量管理人员进行计量方面的培训；</w:t>
            </w:r>
            <w:r>
              <w:rPr>
                <w:rFonts w:ascii="Times New Roman" w:hAnsi="Times New Roman" w:eastAsia="仿宋_GB2312"/>
                <w:sz w:val="24"/>
                <w:szCs w:val="24"/>
              </w:rPr>
              <w:t xml:space="preserve"> </w:t>
            </w:r>
            <w:r>
              <w:rPr>
                <w:rFonts w:ascii="Times New Roman" w:hAnsi="Times New Roman" w:eastAsia="仿宋_GB2312"/>
                <w:spacing w:val="3"/>
                <w:sz w:val="24"/>
                <w:szCs w:val="24"/>
              </w:rPr>
              <w:t>2.开展计量器具检查；</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3.处理县市场主体计量违法问题线索；</w:t>
            </w:r>
            <w:r>
              <w:rPr>
                <w:rFonts w:ascii="Times New Roman" w:hAnsi="Times New Roman" w:eastAsia="仿宋_GB2312"/>
                <w:sz w:val="24"/>
                <w:szCs w:val="24"/>
              </w:rPr>
              <w:t xml:space="preserve"> </w:t>
            </w:r>
            <w:r>
              <w:rPr>
                <w:rFonts w:ascii="Times New Roman" w:hAnsi="Times New Roman" w:eastAsia="仿宋_GB2312"/>
                <w:spacing w:val="1"/>
                <w:sz w:val="24"/>
                <w:szCs w:val="24"/>
              </w:rPr>
              <w:t>4.</w:t>
            </w:r>
            <w:r>
              <w:rPr>
                <w:rFonts w:ascii="Times New Roman" w:hAnsi="Times New Roman" w:eastAsia="仿宋_GB2312"/>
                <w:spacing w:val="-14"/>
                <w:sz w:val="24"/>
                <w:szCs w:val="24"/>
              </w:rPr>
              <w:t xml:space="preserve"> </w:t>
            </w:r>
            <w:r>
              <w:rPr>
                <w:rFonts w:ascii="Times New Roman" w:hAnsi="Times New Roman" w:eastAsia="仿宋_GB2312"/>
                <w:spacing w:val="1"/>
                <w:sz w:val="24"/>
                <w:szCs w:val="24"/>
              </w:rPr>
              <w:t>畅通举报渠道</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，设置举报电话。</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1.开展市场使用计量器具相关法律法规宣传；</w:t>
            </w:r>
          </w:p>
          <w:p>
            <w:pPr>
              <w:pStyle w:val="8"/>
              <w:keepNext w:val="0"/>
              <w:keepLines w:val="0"/>
              <w:pageBreakBefore w:val="0"/>
              <w:widowControl/>
              <w:kinsoku w:val="0"/>
              <w:wordWrap/>
              <w:overflowPunct/>
              <w:topLinePunct w:val="0"/>
              <w:autoSpaceDE w:val="0"/>
              <w:autoSpaceDN w:val="0"/>
              <w:bidi w:val="0"/>
              <w:adjustRightInd w:val="0"/>
              <w:snapToGrid w:val="0"/>
              <w:spacing w:line="19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2.督促辖区内的市场主体对电子计价秤等计量器具进行年检；</w:t>
            </w:r>
            <w:r>
              <w:rPr>
                <w:rFonts w:ascii="Times New Roman" w:hAnsi="Times New Roman" w:eastAsia="仿宋_GB2312"/>
                <w:spacing w:val="16"/>
                <w:w w:val="101"/>
                <w:sz w:val="24"/>
                <w:szCs w:val="24"/>
              </w:rPr>
              <w:t xml:space="preserve"> </w:t>
            </w:r>
            <w:r>
              <w:rPr>
                <w:rFonts w:ascii="Times New Roman" w:hAnsi="Times New Roman" w:eastAsia="仿宋_GB2312"/>
                <w:spacing w:val="4"/>
                <w:sz w:val="24"/>
                <w:szCs w:val="24"/>
              </w:rPr>
              <w:t>3.发现违法违规使用电子计量器具行为及时上报。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07"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116</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市场监管</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食品安全监督管理 日</w:t>
            </w:r>
            <w:r>
              <w:rPr>
                <w:rFonts w:ascii="Times New Roman" w:hAnsi="Times New Roman" w:eastAsia="仿宋_GB2312"/>
                <w:spacing w:val="-15"/>
                <w:sz w:val="24"/>
                <w:szCs w:val="24"/>
              </w:rPr>
              <w:t xml:space="preserve"> </w:t>
            </w:r>
            <w:r>
              <w:rPr>
                <w:rFonts w:ascii="Times New Roman" w:hAnsi="Times New Roman" w:eastAsia="仿宋_GB2312"/>
                <w:spacing w:val="-1"/>
                <w:sz w:val="24"/>
                <w:szCs w:val="24"/>
              </w:rPr>
              <w:t>常协</w:t>
            </w:r>
            <w:r>
              <w:rPr>
                <w:rFonts w:ascii="Times New Roman" w:hAnsi="Times New Roman" w:eastAsia="仿宋_GB2312"/>
                <w:sz w:val="24"/>
                <w:szCs w:val="24"/>
              </w:rPr>
              <w:t xml:space="preserve"> </w:t>
            </w:r>
            <w:r>
              <w:rPr>
                <w:rFonts w:ascii="Times New Roman" w:hAnsi="Times New Roman" w:eastAsia="仿宋_GB2312"/>
                <w:spacing w:val="2"/>
                <w:sz w:val="24"/>
                <w:szCs w:val="24"/>
              </w:rPr>
              <w:t>助工作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阿合奇县市场监督 </w:t>
            </w:r>
            <w:r>
              <w:rPr>
                <w:rFonts w:ascii="Times New Roman" w:hAnsi="Times New Roman" w:eastAsia="仿宋_GB2312"/>
                <w:sz w:val="24"/>
                <w:szCs w:val="24"/>
              </w:rPr>
              <w:t>管理局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1.负责做好食品安全监督管理工作；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2.</w:t>
            </w:r>
            <w:r>
              <w:rPr>
                <w:rFonts w:ascii="Times New Roman" w:hAnsi="Times New Roman" w:eastAsia="仿宋_GB2312"/>
                <w:spacing w:val="-19"/>
                <w:sz w:val="24"/>
                <w:szCs w:val="24"/>
              </w:rPr>
              <w:t xml:space="preserve"> </w:t>
            </w:r>
            <w:r>
              <w:rPr>
                <w:rFonts w:ascii="Times New Roman" w:hAnsi="Times New Roman" w:eastAsia="仿宋_GB2312"/>
                <w:spacing w:val="3"/>
                <w:sz w:val="24"/>
                <w:szCs w:val="24"/>
              </w:rPr>
              <w:t>完善统一领导、分工</w:t>
            </w:r>
            <w:r>
              <w:rPr>
                <w:rFonts w:ascii="Times New Roman" w:hAnsi="Times New Roman" w:eastAsia="仿宋_GB2312"/>
                <w:spacing w:val="-20"/>
                <w:sz w:val="24"/>
                <w:szCs w:val="24"/>
              </w:rPr>
              <w:t xml:space="preserve"> </w:t>
            </w:r>
            <w:r>
              <w:rPr>
                <w:rFonts w:ascii="Times New Roman" w:hAnsi="Times New Roman" w:eastAsia="仿宋_GB2312"/>
                <w:spacing w:val="3"/>
                <w:sz w:val="24"/>
                <w:szCs w:val="24"/>
              </w:rPr>
              <w:t>负责、分级管理的食品安全监管体制</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，对县食品安全工作负总责</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，健全工作协调</w:t>
            </w:r>
            <w:r>
              <w:rPr>
                <w:rFonts w:ascii="Times New Roman" w:hAnsi="Times New Roman" w:eastAsia="仿宋_GB2312"/>
                <w:spacing w:val="2"/>
                <w:sz w:val="24"/>
                <w:szCs w:val="24"/>
              </w:rPr>
              <w:t>联动</w:t>
            </w:r>
            <w:r>
              <w:rPr>
                <w:rFonts w:ascii="Times New Roman" w:hAnsi="Times New Roman" w:eastAsia="仿宋_GB2312"/>
                <w:sz w:val="24"/>
                <w:szCs w:val="24"/>
              </w:rPr>
              <w:t xml:space="preserve"> </w:t>
            </w:r>
            <w:r>
              <w:rPr>
                <w:rFonts w:ascii="Times New Roman" w:hAnsi="Times New Roman" w:eastAsia="仿宋_GB2312"/>
                <w:spacing w:val="3"/>
                <w:sz w:val="24"/>
                <w:szCs w:val="24"/>
              </w:rPr>
              <w:t>机制</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，加强跨地区协作配合</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，发现问题迅速处置</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，并及时通报上游查明原因、</w:t>
            </w:r>
            <w:r>
              <w:rPr>
                <w:rFonts w:ascii="Times New Roman" w:hAnsi="Times New Roman" w:eastAsia="仿宋_GB2312"/>
                <w:spacing w:val="2"/>
                <w:sz w:val="24"/>
                <w:szCs w:val="24"/>
              </w:rPr>
              <w:t>下游控制危害；</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负责联合有关部门和乡</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，对食品小作坊、小餐饮店、小食杂店和食品摊贩开展综合治理</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，依法查处违法生</w:t>
            </w:r>
            <w:r>
              <w:rPr>
                <w:rFonts w:ascii="Times New Roman" w:hAnsi="Times New Roman" w:eastAsia="仿宋_GB2312"/>
                <w:sz w:val="24"/>
                <w:szCs w:val="24"/>
              </w:rPr>
              <w:t xml:space="preserve"> </w:t>
            </w:r>
            <w:r>
              <w:rPr>
                <w:rFonts w:ascii="Times New Roman" w:hAnsi="Times New Roman" w:eastAsia="仿宋_GB2312"/>
                <w:spacing w:val="2"/>
                <w:sz w:val="24"/>
                <w:szCs w:val="24"/>
              </w:rPr>
              <w:t>产经营行为；</w:t>
            </w:r>
          </w:p>
          <w:p>
            <w:pPr>
              <w:pStyle w:val="8"/>
              <w:keepNext w:val="0"/>
              <w:keepLines w:val="0"/>
              <w:pageBreakBefore w:val="0"/>
              <w:widowControl/>
              <w:kinsoku w:val="0"/>
              <w:wordWrap/>
              <w:overflowPunct/>
              <w:topLinePunct w:val="0"/>
              <w:autoSpaceDE w:val="0"/>
              <w:autoSpaceDN w:val="0"/>
              <w:bidi w:val="0"/>
              <w:adjustRightInd w:val="0"/>
              <w:snapToGrid w:val="0"/>
              <w:spacing w:line="190"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4.负责做好集贸市场、集中经营区的开办者或者食品柜台的出租者管理。</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1.联合县市场监督管理局依法开展食品安全监督管理执法检查</w:t>
            </w:r>
            <w:r>
              <w:rPr>
                <w:rFonts w:ascii="Times New Roman" w:hAnsi="Times New Roman" w:eastAsia="仿宋_GB2312"/>
                <w:spacing w:val="3"/>
                <w:sz w:val="24"/>
                <w:szCs w:val="24"/>
              </w:rPr>
              <w:t>工作；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2.联合县市场监督管理局对食品小作坊、小餐饮店、小食杂店和食品摊贩开展综合治理；</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3.开展辖区内农贸市场经营者 日</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常经营行为疏导工作</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，指导市场开办者落实经营管理责任；</w:t>
            </w:r>
            <w:r>
              <w:rPr>
                <w:rFonts w:ascii="Times New Roman" w:hAnsi="Times New Roman" w:eastAsia="仿宋_GB2312"/>
                <w:sz w:val="24"/>
                <w:szCs w:val="24"/>
              </w:rPr>
              <w:t xml:space="preserve"> </w:t>
            </w:r>
            <w:r>
              <w:rPr>
                <w:rFonts w:ascii="Times New Roman" w:hAnsi="Times New Roman" w:eastAsia="仿宋_GB2312"/>
                <w:spacing w:val="3"/>
                <w:sz w:val="24"/>
                <w:szCs w:val="24"/>
              </w:rPr>
              <w:t>4.发现食品安全隐患问题、违法违规行为</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，及时上报。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79"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117</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5"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市场监管</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价格监督检查</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阿合奇县市场监督 </w:t>
            </w:r>
            <w:r>
              <w:rPr>
                <w:rFonts w:ascii="Times New Roman" w:hAnsi="Times New Roman" w:eastAsia="仿宋_GB2312"/>
                <w:sz w:val="24"/>
                <w:szCs w:val="24"/>
              </w:rPr>
              <w:t>管理局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阿合奇县市场监督管理局：</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负责本行政区域内商品价格、服务价格以及行政事业</w:t>
            </w:r>
            <w:r>
              <w:rPr>
                <w:rFonts w:ascii="Times New Roman" w:hAnsi="Times New Roman" w:eastAsia="仿宋_GB2312"/>
                <w:spacing w:val="3"/>
                <w:sz w:val="24"/>
                <w:szCs w:val="24"/>
              </w:rPr>
              <w:t>性收费的价格监管工作</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，依法受理价格投诉举报</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，依法</w:t>
            </w:r>
            <w:r>
              <w:rPr>
                <w:rFonts w:ascii="Times New Roman" w:hAnsi="Times New Roman" w:eastAsia="仿宋_GB2312"/>
                <w:sz w:val="24"/>
                <w:szCs w:val="24"/>
              </w:rPr>
              <w:t xml:space="preserve"> </w:t>
            </w:r>
            <w:r>
              <w:rPr>
                <w:rFonts w:ascii="Times New Roman" w:hAnsi="Times New Roman" w:eastAsia="仿宋_GB2312"/>
                <w:spacing w:val="4"/>
                <w:sz w:val="24"/>
                <w:szCs w:val="24"/>
              </w:rPr>
              <w:t>查处不执行政府定价、政府指导价以及法定的价格干预措施、紧急措施</w:t>
            </w:r>
            <w:r>
              <w:rPr>
                <w:rFonts w:ascii="Times New Roman" w:hAnsi="Times New Roman" w:eastAsia="仿宋_GB2312"/>
                <w:spacing w:val="-7"/>
                <w:sz w:val="24"/>
                <w:szCs w:val="24"/>
              </w:rPr>
              <w:t xml:space="preserve"> </w:t>
            </w:r>
            <w:r>
              <w:rPr>
                <w:rFonts w:ascii="Times New Roman" w:hAnsi="Times New Roman" w:eastAsia="仿宋_GB2312"/>
                <w:spacing w:val="4"/>
                <w:sz w:val="24"/>
                <w:szCs w:val="24"/>
              </w:rPr>
              <w:t>，价格串通、价格欺诈、哄抬价格、</w:t>
            </w:r>
            <w:r>
              <w:rPr>
                <w:rFonts w:ascii="Times New Roman" w:hAnsi="Times New Roman" w:eastAsia="仿宋_GB2312"/>
                <w:sz w:val="24"/>
                <w:szCs w:val="24"/>
              </w:rPr>
              <w:t xml:space="preserve"> </w:t>
            </w:r>
            <w:r>
              <w:rPr>
                <w:rFonts w:ascii="Times New Roman" w:hAnsi="Times New Roman" w:eastAsia="仿宋_GB2312"/>
                <w:spacing w:val="4"/>
                <w:sz w:val="24"/>
                <w:szCs w:val="24"/>
              </w:rPr>
              <w:t>不执行明码标价等法律、行政法规禁止的不正当价格行为。</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1.通过多种渠道对辖区范围内收集价格违法线索</w:t>
            </w:r>
            <w:r>
              <w:rPr>
                <w:rFonts w:ascii="Times New Roman" w:hAnsi="Times New Roman" w:eastAsia="仿宋_GB2312"/>
                <w:spacing w:val="-4"/>
                <w:sz w:val="24"/>
                <w:szCs w:val="24"/>
              </w:rPr>
              <w:t xml:space="preserve"> </w:t>
            </w:r>
            <w:r>
              <w:rPr>
                <w:rFonts w:ascii="Times New Roman" w:hAnsi="Times New Roman" w:eastAsia="仿宋_GB2312"/>
                <w:spacing w:val="2"/>
                <w:sz w:val="24"/>
                <w:szCs w:val="24"/>
              </w:rPr>
              <w:t>，如 日</w:t>
            </w:r>
            <w:r>
              <w:rPr>
                <w:rFonts w:ascii="Times New Roman" w:hAnsi="Times New Roman" w:eastAsia="仿宋_GB2312"/>
                <w:spacing w:val="-20"/>
                <w:sz w:val="24"/>
                <w:szCs w:val="24"/>
              </w:rPr>
              <w:t xml:space="preserve"> </w:t>
            </w:r>
            <w:r>
              <w:rPr>
                <w:rFonts w:ascii="Times New Roman" w:hAnsi="Times New Roman" w:eastAsia="仿宋_GB2312"/>
                <w:spacing w:val="2"/>
                <w:sz w:val="24"/>
                <w:szCs w:val="24"/>
              </w:rPr>
              <w:t>常巡查、群众举报、媒体报道等；</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2.通过公告栏、广播、微信公众号等渠道</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，宣传价格</w:t>
            </w:r>
            <w:r>
              <w:rPr>
                <w:rFonts w:ascii="Times New Roman" w:hAnsi="Times New Roman" w:eastAsia="仿宋_GB2312"/>
                <w:spacing w:val="3"/>
                <w:sz w:val="24"/>
                <w:szCs w:val="24"/>
              </w:rPr>
              <w:t>法律法规和政策</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，提高经营者和消费者的价格法</w:t>
            </w:r>
            <w:r>
              <w:rPr>
                <w:rFonts w:ascii="Times New Roman" w:hAnsi="Times New Roman" w:eastAsia="仿宋_GB2312"/>
                <w:sz w:val="24"/>
                <w:szCs w:val="24"/>
              </w:rPr>
              <w:t xml:space="preserve">  </w:t>
            </w:r>
            <w:r>
              <w:rPr>
                <w:rFonts w:ascii="Times New Roman" w:hAnsi="Times New Roman" w:eastAsia="仿宋_GB2312"/>
                <w:spacing w:val="2"/>
                <w:sz w:val="24"/>
                <w:szCs w:val="24"/>
              </w:rPr>
              <w:t>律意识</w:t>
            </w:r>
            <w:r>
              <w:rPr>
                <w:rFonts w:ascii="Times New Roman" w:hAnsi="Times New Roman" w:eastAsia="仿宋_GB2312"/>
                <w:spacing w:val="-20"/>
                <w:sz w:val="24"/>
                <w:szCs w:val="24"/>
              </w:rPr>
              <w:t xml:space="preserve"> </w:t>
            </w:r>
            <w:r>
              <w:rPr>
                <w:rFonts w:ascii="Times New Roman" w:hAnsi="Times New Roman" w:eastAsia="仿宋_GB2312"/>
                <w:spacing w:val="2"/>
                <w:sz w:val="24"/>
                <w:szCs w:val="24"/>
              </w:rPr>
              <w:t>。在重要节假 日、重大活动前</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0"/>
                <w:sz w:val="24"/>
                <w:szCs w:val="24"/>
              </w:rPr>
              <w:t xml:space="preserve"> </w:t>
            </w:r>
            <w:r>
              <w:rPr>
                <w:rFonts w:ascii="Times New Roman" w:hAnsi="Times New Roman" w:eastAsia="仿宋_GB2312"/>
                <w:spacing w:val="2"/>
                <w:sz w:val="24"/>
                <w:szCs w:val="24"/>
              </w:rPr>
              <w:t>向辖区内的经营者发放价格提醒告诫函</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，提醒</w:t>
            </w:r>
            <w:r>
              <w:rPr>
                <w:rFonts w:ascii="Times New Roman" w:hAnsi="Times New Roman" w:eastAsia="仿宋_GB2312"/>
                <w:spacing w:val="1"/>
                <w:sz w:val="24"/>
                <w:szCs w:val="24"/>
              </w:rPr>
              <w:t>其遵守价格法律</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法规</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，依法诚信经营</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，不得哄抬价格、价格欺诈等；</w:t>
            </w:r>
          </w:p>
          <w:p>
            <w:pPr>
              <w:pStyle w:val="8"/>
              <w:keepNext w:val="0"/>
              <w:keepLines w:val="0"/>
              <w:pageBreakBefore w:val="0"/>
              <w:widowControl/>
              <w:kinsoku w:val="0"/>
              <w:wordWrap/>
              <w:overflowPunct/>
              <w:topLinePunct w:val="0"/>
              <w:autoSpaceDE w:val="0"/>
              <w:autoSpaceDN w:val="0"/>
              <w:bidi w:val="0"/>
              <w:adjustRightInd w:val="0"/>
              <w:snapToGrid w:val="0"/>
              <w:spacing w:line="18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3.对发现的价格违法行为及时向市场监督管理部门报告。</w:t>
            </w:r>
          </w:p>
        </w:tc>
      </w:tr>
    </w:tbl>
    <w:p>
      <w:pPr>
        <w:pStyle w:val="2"/>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left"/>
        <w:textAlignment w:val="baseline"/>
        <w:outlineLvl w:val="9"/>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left"/>
        <w:textAlignment w:val="baseline"/>
        <w:outlineLvl w:val="9"/>
        <w:sectPr>
          <w:footerReference r:id="rId33" w:type="default"/>
          <w:pgSz w:w="16840" w:h="11900"/>
          <w:pgMar w:top="400" w:right="599" w:bottom="902" w:left="691" w:header="0" w:footer="726"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left"/>
        <w:textAlignment w:val="baseline"/>
        <w:outlineLvl w:val="9"/>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left"/>
        <w:textAlignment w:val="baseline"/>
        <w:outlineLvl w:val="9"/>
      </w:pPr>
    </w:p>
    <w:p>
      <w:pPr>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left"/>
        <w:textAlignment w:val="baseline"/>
        <w:outlineLvl w:val="9"/>
      </w:pPr>
    </w:p>
    <w:tbl>
      <w:tblPr>
        <w:tblStyle w:val="7"/>
        <w:tblW w:w="15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1053"/>
        <w:gridCol w:w="1428"/>
        <w:gridCol w:w="1108"/>
        <w:gridCol w:w="5957"/>
        <w:gridCol w:w="5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0"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序号</w:t>
            </w:r>
          </w:p>
        </w:tc>
        <w:tc>
          <w:tcPr>
            <w:tcW w:w="10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事项类别</w:t>
            </w:r>
          </w:p>
        </w:tc>
        <w:tc>
          <w:tcPr>
            <w:tcW w:w="14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3"/>
                <w:position w:val="1"/>
                <w:sz w:val="28"/>
                <w:szCs w:val="28"/>
              </w:rPr>
              <w:t>事项名称</w:t>
            </w:r>
          </w:p>
        </w:tc>
        <w:tc>
          <w:tcPr>
            <w:tcW w:w="11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5"/>
                <w:position w:val="1"/>
                <w:sz w:val="28"/>
                <w:szCs w:val="28"/>
              </w:rPr>
              <w:t>对应上级部门</w:t>
            </w:r>
          </w:p>
        </w:tc>
        <w:tc>
          <w:tcPr>
            <w:tcW w:w="59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4"/>
                <w:position w:val="1"/>
                <w:sz w:val="28"/>
                <w:szCs w:val="28"/>
              </w:rPr>
              <w:t>上级部门职责</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2"/>
                <w:position w:val="1"/>
                <w:sz w:val="28"/>
                <w:szCs w:val="28"/>
              </w:rPr>
              <w:t>乡配合职责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81"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316" w:lineRule="auto"/>
              <w:ind w:left="0" w:leftChars="0" w:right="0" w:rightChars="0" w:firstLine="0" w:firstLineChars="0"/>
              <w:jc w:val="both"/>
              <w:textAlignment w:val="baseline"/>
              <w:outlineLvl w:val="9"/>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118</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综合政务</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0"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编纂党史、地方志、年鉴</w:t>
            </w:r>
            <w:r>
              <w:rPr>
                <w:rFonts w:ascii="Times New Roman" w:hAnsi="Times New Roman" w:eastAsia="仿宋_GB2312"/>
                <w:sz w:val="24"/>
                <w:szCs w:val="24"/>
              </w:rPr>
              <w:t xml:space="preserve"> </w:t>
            </w:r>
            <w:r>
              <w:rPr>
                <w:rFonts w:ascii="Times New Roman" w:hAnsi="Times New Roman" w:eastAsia="仿宋_GB2312"/>
                <w:spacing w:val="-1"/>
                <w:sz w:val="24"/>
                <w:szCs w:val="24"/>
              </w:rPr>
              <w:t>工作</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 xml:space="preserve">阿合奇县地方志办 </w:t>
            </w:r>
            <w:r>
              <w:rPr>
                <w:rFonts w:ascii="Times New Roman" w:hAnsi="Times New Roman" w:eastAsia="仿宋_GB2312"/>
                <w:sz w:val="24"/>
                <w:szCs w:val="24"/>
              </w:rPr>
              <w:t>公室</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阿合奇县地方志办公室：</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1.征集乡有关党史、地方志、年鉴资料</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，并对有关资料进行查阅、摘抄、</w:t>
            </w:r>
            <w:r>
              <w:rPr>
                <w:rFonts w:ascii="Times New Roman" w:hAnsi="Times New Roman" w:eastAsia="仿宋_GB2312"/>
                <w:spacing w:val="2"/>
                <w:sz w:val="24"/>
                <w:szCs w:val="24"/>
              </w:rPr>
              <w:t>复制；</w:t>
            </w:r>
            <w:r>
              <w:rPr>
                <w:rFonts w:ascii="Times New Roman" w:hAnsi="Times New Roman" w:eastAsia="仿宋_GB2312"/>
                <w:sz w:val="24"/>
                <w:szCs w:val="24"/>
              </w:rPr>
              <w:t xml:space="preserve"> </w:t>
            </w:r>
            <w:r>
              <w:rPr>
                <w:rFonts w:ascii="Times New Roman" w:hAnsi="Times New Roman" w:eastAsia="仿宋_GB2312"/>
                <w:spacing w:val="3"/>
                <w:sz w:val="24"/>
                <w:szCs w:val="24"/>
              </w:rPr>
              <w:t>2.</w:t>
            </w:r>
            <w:r>
              <w:rPr>
                <w:rFonts w:ascii="Times New Roman" w:hAnsi="Times New Roman" w:eastAsia="仿宋_GB2312"/>
                <w:spacing w:val="-7"/>
                <w:sz w:val="24"/>
                <w:szCs w:val="24"/>
              </w:rPr>
              <w:t xml:space="preserve"> </w:t>
            </w:r>
            <w:r>
              <w:rPr>
                <w:rFonts w:ascii="Times New Roman" w:hAnsi="Times New Roman" w:eastAsia="仿宋_GB2312"/>
                <w:spacing w:val="3"/>
                <w:sz w:val="24"/>
                <w:szCs w:val="24"/>
              </w:rPr>
              <w:t>组织、指导、督促和检查党史、地方志、年鉴工作；</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3.</w:t>
            </w:r>
            <w:r>
              <w:rPr>
                <w:rFonts w:ascii="Times New Roman" w:hAnsi="Times New Roman" w:eastAsia="仿宋_GB2312"/>
                <w:spacing w:val="-9"/>
                <w:sz w:val="24"/>
                <w:szCs w:val="24"/>
              </w:rPr>
              <w:t xml:space="preserve"> </w:t>
            </w:r>
            <w:r>
              <w:rPr>
                <w:rFonts w:ascii="Times New Roman" w:hAnsi="Times New Roman" w:eastAsia="仿宋_GB2312"/>
                <w:spacing w:val="3"/>
                <w:sz w:val="24"/>
                <w:szCs w:val="24"/>
              </w:rPr>
              <w:t>组织编纂党史资料、地方志书、地方综合年鉴。</w:t>
            </w:r>
          </w:p>
        </w:tc>
        <w:tc>
          <w:tcPr>
            <w:tcW w:w="55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1.承担党史、地方志、年鉴编纂任务并按时报送相关资料；</w:t>
            </w:r>
            <w:r>
              <w:rPr>
                <w:rFonts w:ascii="Times New Roman" w:hAnsi="Times New Roman" w:eastAsia="仿宋_GB2312"/>
                <w:spacing w:val="13"/>
                <w:w w:val="102"/>
                <w:sz w:val="24"/>
                <w:szCs w:val="24"/>
              </w:rPr>
              <w:t xml:space="preserve"> </w:t>
            </w:r>
            <w:r>
              <w:rPr>
                <w:rFonts w:ascii="Times New Roman" w:hAnsi="Times New Roman" w:eastAsia="仿宋_GB2312"/>
                <w:spacing w:val="3"/>
                <w:sz w:val="24"/>
                <w:szCs w:val="24"/>
              </w:rPr>
              <w:t>2.按照阿合奇县地方志办公室反馈意见及时进行修改完善；</w:t>
            </w:r>
          </w:p>
          <w:p>
            <w:pPr>
              <w:pStyle w:val="8"/>
              <w:keepNext w:val="0"/>
              <w:keepLines w:val="0"/>
              <w:pageBreakBefore w:val="0"/>
              <w:widowControl/>
              <w:kinsoku w:val="0"/>
              <w:wordWrap/>
              <w:overflowPunct/>
              <w:topLinePunct w:val="0"/>
              <w:autoSpaceDE w:val="0"/>
              <w:autoSpaceDN w:val="0"/>
              <w:bidi w:val="0"/>
              <w:adjustRightInd w:val="0"/>
              <w:snapToGrid w:val="0"/>
              <w:spacing w:line="18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3.按照党史、地方志、年鉴工作规划确定的时间和质量要求</w:t>
            </w:r>
            <w:r>
              <w:rPr>
                <w:rFonts w:ascii="Times New Roman" w:hAnsi="Times New Roman" w:eastAsia="仿宋_GB2312"/>
                <w:spacing w:val="-10"/>
                <w:sz w:val="24"/>
                <w:szCs w:val="24"/>
              </w:rPr>
              <w:t xml:space="preserve"> </w:t>
            </w:r>
            <w:r>
              <w:rPr>
                <w:rFonts w:ascii="Times New Roman" w:hAnsi="Times New Roman" w:eastAsia="仿宋_GB2312"/>
                <w:spacing w:val="4"/>
                <w:sz w:val="24"/>
                <w:szCs w:val="24"/>
              </w:rPr>
              <w:t>，完成编纂任务并报阿合奇县地方志办公</w:t>
            </w:r>
            <w:r>
              <w:rPr>
                <w:rFonts w:ascii="Times New Roman" w:hAnsi="Times New Roman" w:eastAsia="仿宋_GB2312"/>
                <w:sz w:val="24"/>
                <w:szCs w:val="24"/>
              </w:rPr>
              <w:t xml:space="preserve"> </w:t>
            </w:r>
            <w:r>
              <w:rPr>
                <w:rFonts w:ascii="Times New Roman" w:hAnsi="Times New Roman" w:eastAsia="仿宋_GB2312"/>
                <w:spacing w:val="-6"/>
                <w:sz w:val="24"/>
                <w:szCs w:val="24"/>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5" w:hRule="atLeast"/>
        </w:trPr>
        <w:tc>
          <w:tcPr>
            <w:tcW w:w="4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7" w:lineRule="auto"/>
              <w:ind w:left="0" w:leftChars="0" w:right="0" w:rightChars="0" w:firstLine="0" w:firstLineChars="0"/>
              <w:jc w:val="both"/>
              <w:textAlignment w:val="baseline"/>
              <w:outlineLvl w:val="9"/>
              <w:rPr>
                <w:rFonts w:ascii="Times New Roman" w:hAnsi="Times New Roman" w:eastAsia="仿宋_GB2312" w:cs="Arial"/>
                <w:sz w:val="24"/>
                <w:szCs w:val="24"/>
              </w:rPr>
            </w:pPr>
            <w:r>
              <w:rPr>
                <w:rFonts w:ascii="Times New Roman" w:hAnsi="Times New Roman" w:eastAsia="仿宋_GB2312" w:cs="Arial"/>
                <w:spacing w:val="8"/>
                <w:sz w:val="24"/>
                <w:szCs w:val="24"/>
              </w:rPr>
              <w:t>119</w:t>
            </w:r>
          </w:p>
        </w:tc>
        <w:tc>
          <w:tcPr>
            <w:tcW w:w="105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综合政务</w:t>
            </w:r>
          </w:p>
        </w:tc>
        <w:tc>
          <w:tcPr>
            <w:tcW w:w="142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落实“</w:t>
            </w:r>
            <w:r>
              <w:rPr>
                <w:rFonts w:ascii="Times New Roman" w:hAnsi="Times New Roman" w:eastAsia="仿宋_GB2312"/>
                <w:spacing w:val="-21"/>
                <w:sz w:val="24"/>
                <w:szCs w:val="24"/>
              </w:rPr>
              <w:t xml:space="preserve"> </w:t>
            </w:r>
            <w:r>
              <w:rPr>
                <w:rFonts w:ascii="Times New Roman" w:hAnsi="Times New Roman" w:eastAsia="仿宋_GB2312"/>
                <w:spacing w:val="1"/>
                <w:sz w:val="24"/>
                <w:szCs w:val="24"/>
              </w:rPr>
              <w:t>一网统管</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”数字化</w:t>
            </w:r>
            <w:r>
              <w:rPr>
                <w:rFonts w:ascii="Times New Roman" w:hAnsi="Times New Roman" w:eastAsia="仿宋_GB2312"/>
                <w:sz w:val="24"/>
                <w:szCs w:val="24"/>
              </w:rPr>
              <w:t xml:space="preserve"> </w:t>
            </w:r>
            <w:r>
              <w:rPr>
                <w:rFonts w:ascii="Times New Roman" w:hAnsi="Times New Roman" w:eastAsia="仿宋_GB2312"/>
                <w:spacing w:val="1"/>
                <w:sz w:val="24"/>
                <w:szCs w:val="24"/>
              </w:rPr>
              <w:t>治理体系相关工作要求</w:t>
            </w:r>
            <w:r>
              <w:rPr>
                <w:rFonts w:ascii="Times New Roman" w:hAnsi="Times New Roman" w:eastAsia="仿宋_GB2312"/>
                <w:spacing w:val="-4"/>
                <w:sz w:val="24"/>
                <w:szCs w:val="24"/>
              </w:rPr>
              <w:t xml:space="preserve"> </w:t>
            </w:r>
            <w:r>
              <w:rPr>
                <w:rFonts w:ascii="Times New Roman" w:hAnsi="Times New Roman" w:eastAsia="仿宋_GB2312"/>
                <w:spacing w:val="1"/>
                <w:sz w:val="24"/>
                <w:szCs w:val="24"/>
              </w:rPr>
              <w:t>，</w:t>
            </w:r>
            <w:r>
              <w:rPr>
                <w:rFonts w:ascii="Times New Roman" w:hAnsi="Times New Roman" w:eastAsia="仿宋_GB2312"/>
                <w:sz w:val="24"/>
                <w:szCs w:val="24"/>
              </w:rPr>
              <w:t xml:space="preserve"> </w:t>
            </w:r>
            <w:r>
              <w:rPr>
                <w:rFonts w:ascii="Times New Roman" w:hAnsi="Times New Roman" w:eastAsia="仿宋_GB2312"/>
                <w:spacing w:val="1"/>
                <w:sz w:val="24"/>
                <w:szCs w:val="24"/>
              </w:rPr>
              <w:t>加强政府网站建设</w:t>
            </w:r>
            <w:r>
              <w:rPr>
                <w:rFonts w:ascii="Times New Roman" w:hAnsi="Times New Roman" w:eastAsia="仿宋_GB2312"/>
                <w:spacing w:val="-4"/>
                <w:sz w:val="24"/>
                <w:szCs w:val="24"/>
              </w:rPr>
              <w:t xml:space="preserve"> </w:t>
            </w:r>
            <w:r>
              <w:rPr>
                <w:rFonts w:ascii="Times New Roman" w:hAnsi="Times New Roman" w:eastAsia="仿宋_GB2312"/>
                <w:spacing w:val="1"/>
                <w:sz w:val="24"/>
                <w:szCs w:val="24"/>
              </w:rPr>
              <w:t>，指导</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1"/>
                <w:sz w:val="24"/>
                <w:szCs w:val="24"/>
              </w:rPr>
              <w:t>群众使用相关政务APP</w:t>
            </w:r>
          </w:p>
        </w:tc>
        <w:tc>
          <w:tcPr>
            <w:tcW w:w="1108"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阿合奇县人民政府</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办公室（数字化发</w:t>
            </w:r>
          </w:p>
          <w:p>
            <w:pPr>
              <w:pStyle w:val="8"/>
              <w:keepNext w:val="0"/>
              <w:keepLines w:val="0"/>
              <w:pageBreakBefore w:val="0"/>
              <w:widowControl/>
              <w:kinsoku w:val="0"/>
              <w:wordWrap/>
              <w:overflowPunct/>
              <w:topLinePunct w:val="0"/>
              <w:autoSpaceDE w:val="0"/>
              <w:autoSpaceDN w:val="0"/>
              <w:bidi w:val="0"/>
              <w:adjustRightInd w:val="0"/>
              <w:snapToGrid w:val="0"/>
              <w:spacing w:line="199"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展局）</w:t>
            </w:r>
          </w:p>
        </w:tc>
        <w:tc>
          <w:tcPr>
            <w:tcW w:w="5957"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182"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阿合奇县人民政府办公室（数字化发展局</w:t>
            </w:r>
            <w:r>
              <w:rPr>
                <w:rFonts w:ascii="Times New Roman" w:hAnsi="Times New Roman" w:eastAsia="仿宋_GB2312"/>
                <w:spacing w:val="6"/>
                <w:sz w:val="24"/>
                <w:szCs w:val="24"/>
              </w:rPr>
              <w:t>）：</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3"/>
                <w:sz w:val="24"/>
                <w:szCs w:val="24"/>
              </w:rPr>
              <w:t>1.对接州数字化发展局</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，将本县系统应用接入州</w:t>
            </w:r>
            <w:r>
              <w:rPr>
                <w:rFonts w:ascii="Times New Roman" w:hAnsi="Times New Roman" w:eastAsia="仿宋_GB2312"/>
                <w:spacing w:val="2"/>
                <w:sz w:val="24"/>
                <w:szCs w:val="24"/>
              </w:rPr>
              <w:t>级</w:t>
            </w:r>
            <w:r>
              <w:rPr>
                <w:rFonts w:ascii="Times New Roman" w:hAnsi="Times New Roman" w:eastAsia="仿宋_GB2312"/>
                <w:spacing w:val="-14"/>
                <w:sz w:val="24"/>
                <w:szCs w:val="24"/>
              </w:rPr>
              <w:t xml:space="preserve"> </w:t>
            </w:r>
            <w:r>
              <w:rPr>
                <w:rFonts w:ascii="Times New Roman" w:hAnsi="Times New Roman" w:eastAsia="仿宋_GB2312"/>
                <w:spacing w:val="2"/>
                <w:sz w:val="24"/>
                <w:szCs w:val="24"/>
              </w:rPr>
              <w:t>，实现互联互通</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，并指导乡进行应用场景的搭建使用</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，实</w:t>
            </w:r>
            <w:r>
              <w:rPr>
                <w:rFonts w:ascii="Times New Roman" w:hAnsi="Times New Roman" w:eastAsia="仿宋_GB2312"/>
                <w:sz w:val="24"/>
                <w:szCs w:val="24"/>
              </w:rPr>
              <w:t xml:space="preserve"> </w:t>
            </w:r>
            <w:r>
              <w:rPr>
                <w:rFonts w:ascii="Times New Roman" w:hAnsi="Times New Roman" w:eastAsia="仿宋_GB2312"/>
                <w:spacing w:val="4"/>
                <w:sz w:val="24"/>
                <w:szCs w:val="24"/>
              </w:rPr>
              <w:t>现重点领域应用州、县、乡、村四级覆盖；</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2.对接上级共同搭建州、县、乡三级业务协同调度平台</w:t>
            </w:r>
            <w:r>
              <w:rPr>
                <w:rFonts w:ascii="Times New Roman" w:hAnsi="Times New Roman" w:eastAsia="仿宋_GB2312"/>
                <w:spacing w:val="-13"/>
                <w:sz w:val="24"/>
                <w:szCs w:val="24"/>
              </w:rPr>
              <w:t xml:space="preserve"> </w:t>
            </w:r>
            <w:r>
              <w:rPr>
                <w:rFonts w:ascii="Times New Roman" w:hAnsi="Times New Roman" w:eastAsia="仿宋_GB2312"/>
                <w:spacing w:val="4"/>
                <w:sz w:val="24"/>
                <w:szCs w:val="24"/>
              </w:rPr>
              <w:t>，打造州、</w:t>
            </w:r>
            <w:r>
              <w:rPr>
                <w:rFonts w:ascii="Times New Roman" w:hAnsi="Times New Roman" w:eastAsia="仿宋_GB2312"/>
                <w:spacing w:val="3"/>
                <w:sz w:val="24"/>
                <w:szCs w:val="24"/>
              </w:rPr>
              <w:t>县、乡、村、网格五级应用体系</w:t>
            </w:r>
            <w:r>
              <w:rPr>
                <w:rFonts w:ascii="Times New Roman" w:hAnsi="Times New Roman" w:eastAsia="仿宋_GB2312"/>
                <w:spacing w:val="-13"/>
                <w:sz w:val="24"/>
                <w:szCs w:val="24"/>
              </w:rPr>
              <w:t xml:space="preserve"> </w:t>
            </w:r>
            <w:r>
              <w:rPr>
                <w:rFonts w:ascii="Times New Roman" w:hAnsi="Times New Roman" w:eastAsia="仿宋_GB2312"/>
                <w:spacing w:val="3"/>
                <w:sz w:val="24"/>
                <w:szCs w:val="24"/>
              </w:rPr>
              <w:t>，实现横</w:t>
            </w:r>
            <w:r>
              <w:rPr>
                <w:rFonts w:ascii="Times New Roman" w:hAnsi="Times New Roman" w:eastAsia="仿宋_GB2312"/>
                <w:sz w:val="24"/>
                <w:szCs w:val="24"/>
              </w:rPr>
              <w:t xml:space="preserve"> </w:t>
            </w:r>
            <w:r>
              <w:rPr>
                <w:rFonts w:ascii="Times New Roman" w:hAnsi="Times New Roman" w:eastAsia="仿宋_GB2312"/>
                <w:spacing w:val="2"/>
                <w:sz w:val="24"/>
                <w:szCs w:val="24"/>
              </w:rPr>
              <w:t>向到边、纵向到底的“</w:t>
            </w:r>
            <w:r>
              <w:rPr>
                <w:rFonts w:ascii="Times New Roman" w:hAnsi="Times New Roman" w:eastAsia="仿宋_GB2312"/>
                <w:spacing w:val="-12"/>
                <w:sz w:val="24"/>
                <w:szCs w:val="24"/>
              </w:rPr>
              <w:t xml:space="preserve"> </w:t>
            </w:r>
            <w:r>
              <w:rPr>
                <w:rFonts w:ascii="Times New Roman" w:hAnsi="Times New Roman" w:eastAsia="仿宋_GB2312"/>
                <w:spacing w:val="2"/>
                <w:sz w:val="24"/>
                <w:szCs w:val="24"/>
              </w:rPr>
              <w:t>一网统管</w:t>
            </w:r>
            <w:r>
              <w:rPr>
                <w:rFonts w:ascii="Times New Roman" w:hAnsi="Times New Roman" w:eastAsia="仿宋_GB2312"/>
                <w:spacing w:val="-26"/>
                <w:sz w:val="24"/>
                <w:szCs w:val="24"/>
              </w:rPr>
              <w:t xml:space="preserve"> </w:t>
            </w:r>
            <w:r>
              <w:rPr>
                <w:rFonts w:ascii="Times New Roman" w:hAnsi="Times New Roman" w:eastAsia="仿宋_GB2312"/>
                <w:spacing w:val="2"/>
                <w:sz w:val="24"/>
                <w:szCs w:val="24"/>
              </w:rPr>
              <w:t>”数字化治理体系；</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3.对接上级接入现有的统一的协同办公平台</w:t>
            </w:r>
            <w:r>
              <w:rPr>
                <w:rFonts w:ascii="Times New Roman" w:hAnsi="Times New Roman" w:eastAsia="仿宋_GB2312"/>
                <w:spacing w:val="-7"/>
                <w:sz w:val="24"/>
                <w:szCs w:val="24"/>
              </w:rPr>
              <w:t xml:space="preserve"> </w:t>
            </w:r>
            <w:r>
              <w:rPr>
                <w:rFonts w:ascii="Times New Roman" w:hAnsi="Times New Roman" w:eastAsia="仿宋_GB2312"/>
                <w:spacing w:val="4"/>
                <w:sz w:val="24"/>
                <w:szCs w:val="24"/>
              </w:rPr>
              <w:t>，实现政府内部办公、监督、决策、协调、督查等业务系统贯通</w:t>
            </w:r>
            <w:r>
              <w:rPr>
                <w:rFonts w:ascii="Times New Roman" w:hAnsi="Times New Roman" w:eastAsia="仿宋_GB2312"/>
                <w:sz w:val="24"/>
                <w:szCs w:val="24"/>
              </w:rPr>
              <w:t xml:space="preserve"> </w:t>
            </w:r>
            <w:r>
              <w:rPr>
                <w:rFonts w:ascii="Times New Roman" w:hAnsi="Times New Roman" w:eastAsia="仿宋_GB2312"/>
                <w:spacing w:val="3"/>
                <w:sz w:val="24"/>
                <w:szCs w:val="24"/>
              </w:rPr>
              <w:t>协同</w:t>
            </w:r>
            <w:r>
              <w:rPr>
                <w:rFonts w:ascii="Times New Roman" w:hAnsi="Times New Roman" w:eastAsia="仿宋_GB2312"/>
                <w:spacing w:val="-4"/>
                <w:sz w:val="24"/>
                <w:szCs w:val="24"/>
              </w:rPr>
              <w:t xml:space="preserve"> </w:t>
            </w:r>
            <w:r>
              <w:rPr>
                <w:rFonts w:ascii="Times New Roman" w:hAnsi="Times New Roman" w:eastAsia="仿宋_GB2312"/>
                <w:spacing w:val="3"/>
                <w:sz w:val="24"/>
                <w:szCs w:val="24"/>
              </w:rPr>
              <w:t>，贯通州、县、乡、村四级跨部门、跨层级的办公机制；</w:t>
            </w:r>
          </w:p>
          <w:p>
            <w:pPr>
              <w:pStyle w:val="8"/>
              <w:keepNext w:val="0"/>
              <w:keepLines w:val="0"/>
              <w:pageBreakBefore w:val="0"/>
              <w:widowControl/>
              <w:kinsoku w:val="0"/>
              <w:wordWrap/>
              <w:overflowPunct/>
              <w:topLinePunct w:val="0"/>
              <w:autoSpaceDE w:val="0"/>
              <w:autoSpaceDN w:val="0"/>
              <w:bidi w:val="0"/>
              <w:adjustRightInd w:val="0"/>
              <w:snapToGrid w:val="0"/>
              <w:spacing w:line="20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4"/>
                <w:sz w:val="24"/>
                <w:szCs w:val="24"/>
              </w:rPr>
              <w:t>4.做好自治州基层数据应用服务平台的技术保障。</w:t>
            </w:r>
          </w:p>
        </w:tc>
        <w:tc>
          <w:tcPr>
            <w:tcW w:w="55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rightChars="0" w:firstLine="0" w:firstLineChars="0"/>
              <w:jc w:val="both"/>
              <w:textAlignment w:val="baseline"/>
              <w:outlineLvl w:val="9"/>
              <w:rPr>
                <w:rFonts w:ascii="Times New Roman" w:hAnsi="Times New Roman" w:eastAsia="仿宋_GB231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19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1.梳理乡级数据资源</w:t>
            </w:r>
            <w:r>
              <w:rPr>
                <w:rFonts w:ascii="Times New Roman" w:hAnsi="Times New Roman" w:eastAsia="仿宋_GB2312"/>
                <w:spacing w:val="-2"/>
                <w:sz w:val="24"/>
                <w:szCs w:val="24"/>
              </w:rPr>
              <w:t xml:space="preserve"> </w:t>
            </w:r>
            <w:r>
              <w:rPr>
                <w:rFonts w:ascii="Times New Roman" w:hAnsi="Times New Roman" w:eastAsia="仿宋_GB2312"/>
                <w:spacing w:val="2"/>
                <w:sz w:val="24"/>
                <w:szCs w:val="24"/>
              </w:rPr>
              <w:t>，形成政务数据共享清单；</w:t>
            </w:r>
          </w:p>
          <w:p>
            <w:pPr>
              <w:pStyle w:val="8"/>
              <w:keepNext w:val="0"/>
              <w:keepLines w:val="0"/>
              <w:pageBreakBefore w:val="0"/>
              <w:widowControl/>
              <w:kinsoku w:val="0"/>
              <w:wordWrap/>
              <w:overflowPunct/>
              <w:topLinePunct w:val="0"/>
              <w:autoSpaceDE w:val="0"/>
              <w:autoSpaceDN w:val="0"/>
              <w:bidi w:val="0"/>
              <w:adjustRightInd w:val="0"/>
              <w:snapToGrid w:val="0"/>
              <w:spacing w:line="193"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2.依托上级“</w:t>
            </w:r>
            <w:r>
              <w:rPr>
                <w:rFonts w:ascii="Times New Roman" w:hAnsi="Times New Roman" w:eastAsia="仿宋_GB2312"/>
                <w:spacing w:val="-17"/>
                <w:sz w:val="24"/>
                <w:szCs w:val="24"/>
              </w:rPr>
              <w:t xml:space="preserve"> </w:t>
            </w:r>
            <w:r>
              <w:rPr>
                <w:rFonts w:ascii="Times New Roman" w:hAnsi="Times New Roman" w:eastAsia="仿宋_GB2312"/>
                <w:spacing w:val="2"/>
                <w:sz w:val="24"/>
                <w:szCs w:val="24"/>
              </w:rPr>
              <w:t>一网统管</w:t>
            </w:r>
            <w:r>
              <w:rPr>
                <w:rFonts w:ascii="Times New Roman" w:hAnsi="Times New Roman" w:eastAsia="仿宋_GB2312"/>
                <w:spacing w:val="-26"/>
                <w:sz w:val="24"/>
                <w:szCs w:val="24"/>
              </w:rPr>
              <w:t xml:space="preserve"> </w:t>
            </w:r>
            <w:r>
              <w:rPr>
                <w:rFonts w:ascii="Times New Roman" w:hAnsi="Times New Roman" w:eastAsia="仿宋_GB2312"/>
                <w:spacing w:val="2"/>
                <w:sz w:val="24"/>
                <w:szCs w:val="24"/>
              </w:rPr>
              <w:t>”平台</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，整合乡级业务系统；</w:t>
            </w:r>
          </w:p>
          <w:p>
            <w:pPr>
              <w:pStyle w:val="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3.按照“谁产生、谁负责</w:t>
            </w:r>
            <w:r>
              <w:rPr>
                <w:rFonts w:ascii="Times New Roman" w:hAnsi="Times New Roman" w:eastAsia="仿宋_GB2312"/>
                <w:spacing w:val="-21"/>
                <w:sz w:val="24"/>
                <w:szCs w:val="24"/>
              </w:rPr>
              <w:t xml:space="preserve"> </w:t>
            </w:r>
            <w:r>
              <w:rPr>
                <w:rFonts w:ascii="Times New Roman" w:hAnsi="Times New Roman" w:eastAsia="仿宋_GB2312"/>
                <w:spacing w:val="2"/>
                <w:sz w:val="24"/>
                <w:szCs w:val="24"/>
              </w:rPr>
              <w:t>”原则</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，及时更新业务数据；</w:t>
            </w:r>
            <w:r>
              <w:rPr>
                <w:rFonts w:ascii="Times New Roman" w:hAnsi="Times New Roman" w:eastAsia="仿宋_GB2312"/>
                <w:sz w:val="24"/>
                <w:szCs w:val="24"/>
              </w:rPr>
              <w:t xml:space="preserve"> </w:t>
            </w:r>
            <w:r>
              <w:rPr>
                <w:rFonts w:ascii="Times New Roman" w:hAnsi="Times New Roman" w:eastAsia="仿宋_GB2312"/>
                <w:spacing w:val="3"/>
                <w:sz w:val="24"/>
                <w:szCs w:val="24"/>
              </w:rPr>
              <w:t>4.指导各村统一填报数据；</w:t>
            </w:r>
          </w:p>
          <w:p>
            <w:pPr>
              <w:pStyle w:val="8"/>
              <w:keepNext w:val="0"/>
              <w:keepLines w:val="0"/>
              <w:pageBreakBefore w:val="0"/>
              <w:widowControl/>
              <w:kinsoku w:val="0"/>
              <w:wordWrap/>
              <w:overflowPunct/>
              <w:topLinePunct w:val="0"/>
              <w:autoSpaceDE w:val="0"/>
              <w:autoSpaceDN w:val="0"/>
              <w:bidi w:val="0"/>
              <w:adjustRightInd w:val="0"/>
              <w:snapToGrid w:val="0"/>
              <w:spacing w:line="204" w:lineRule="auto"/>
              <w:ind w:left="0" w:leftChars="0" w:right="0" w:rightChars="0" w:firstLine="0" w:firstLineChars="0"/>
              <w:jc w:val="both"/>
              <w:textAlignment w:val="baseline"/>
              <w:outlineLvl w:val="9"/>
              <w:rPr>
                <w:rFonts w:ascii="Times New Roman" w:hAnsi="Times New Roman" w:eastAsia="仿宋_GB2312"/>
                <w:sz w:val="24"/>
                <w:szCs w:val="24"/>
              </w:rPr>
            </w:pPr>
            <w:r>
              <w:rPr>
                <w:rFonts w:ascii="Times New Roman" w:hAnsi="Times New Roman" w:eastAsia="仿宋_GB2312"/>
                <w:spacing w:val="2"/>
                <w:sz w:val="24"/>
                <w:szCs w:val="24"/>
              </w:rPr>
              <w:t>5.指导群众使用相关政务</w:t>
            </w:r>
            <w:r>
              <w:rPr>
                <w:rFonts w:ascii="Times New Roman" w:hAnsi="Times New Roman" w:eastAsia="仿宋_GB2312"/>
                <w:sz w:val="24"/>
                <w:szCs w:val="24"/>
              </w:rPr>
              <w:t>APP</w:t>
            </w:r>
            <w:r>
              <w:rPr>
                <w:rFonts w:ascii="Times New Roman" w:hAnsi="Times New Roman" w:eastAsia="仿宋_GB2312"/>
                <w:spacing w:val="2"/>
                <w:sz w:val="24"/>
                <w:szCs w:val="24"/>
              </w:rPr>
              <w:t>运用一体化平台等“</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网上</w:t>
            </w:r>
            <w:r>
              <w:rPr>
                <w:rFonts w:ascii="Times New Roman" w:hAnsi="Times New Roman" w:eastAsia="仿宋_GB2312"/>
                <w:spacing w:val="1"/>
                <w:sz w:val="24"/>
                <w:szCs w:val="24"/>
              </w:rPr>
              <w:t>办事</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”功能</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，推动提高网上办理率。</w:t>
            </w:r>
          </w:p>
        </w:tc>
      </w:tr>
    </w:tbl>
    <w:p>
      <w:pPr>
        <w:pStyle w:val="2"/>
        <w:keepNext w:val="0"/>
        <w:keepLines w:val="0"/>
        <w:pageBreakBefore w:val="0"/>
        <w:widowControl/>
        <w:kinsoku w:val="0"/>
        <w:wordWrap/>
        <w:overflowPunct/>
        <w:topLinePunct w:val="0"/>
        <w:autoSpaceDE w:val="0"/>
        <w:autoSpaceDN w:val="0"/>
        <w:bidi w:val="0"/>
        <w:adjustRightInd w:val="0"/>
        <w:snapToGrid w:val="0"/>
        <w:ind w:left="0" w:leftChars="0" w:right="0" w:rightChars="0" w:firstLine="0" w:firstLineChars="0"/>
        <w:jc w:val="left"/>
        <w:textAlignment w:val="baseline"/>
        <w:outlineLvl w:val="9"/>
      </w:pPr>
    </w:p>
    <w:p>
      <w:pPr>
        <w:sectPr>
          <w:footerReference r:id="rId34" w:type="default"/>
          <w:pgSz w:w="16840" w:h="11900"/>
          <w:pgMar w:top="400" w:right="599" w:bottom="902" w:left="691" w:header="0" w:footer="726" w:gutter="0"/>
          <w:pgNumType w:fmt="decimal"/>
          <w:cols w:space="720" w:num="1"/>
        </w:sectPr>
      </w:pPr>
    </w:p>
    <w:p>
      <w:pPr>
        <w:pStyle w:val="2"/>
        <w:spacing w:line="267" w:lineRule="auto"/>
      </w:pPr>
    </w:p>
    <w:p>
      <w:pPr>
        <w:pStyle w:val="2"/>
        <w:spacing w:line="267" w:lineRule="auto"/>
      </w:pPr>
    </w:p>
    <w:p>
      <w:pPr>
        <w:keepNext w:val="0"/>
        <w:keepLines w:val="0"/>
        <w:widowControl/>
        <w:suppressLineNumbers w:val="0"/>
        <w:kinsoku/>
        <w:autoSpaceDE/>
        <w:autoSpaceDN/>
        <w:adjustRightInd/>
        <w:snapToGrid/>
        <w:spacing w:line="240" w:lineRule="auto"/>
        <w:jc w:val="center"/>
        <w:textAlignment w:val="center"/>
        <w:rPr>
          <w:rFonts w:hint="eastAsia" w:ascii="方正小标宋简体" w:hAnsi="方正小标宋简体" w:eastAsia="方正小标宋简体" w:cs="方正小标宋简体"/>
          <w:i w:val="0"/>
          <w:snapToGrid/>
          <w:color w:val="000000"/>
          <w:kern w:val="0"/>
          <w:sz w:val="48"/>
          <w:szCs w:val="48"/>
          <w:u w:val="none"/>
          <w:lang w:val="en-US" w:eastAsia="zh-CN" w:bidi="ar"/>
        </w:rPr>
      </w:pPr>
      <w:r>
        <w:rPr>
          <w:rFonts w:hint="eastAsia" w:ascii="方正小标宋简体" w:hAnsi="方正小标宋简体" w:eastAsia="方正小标宋简体" w:cs="方正小标宋简体"/>
          <w:i w:val="0"/>
          <w:snapToGrid/>
          <w:color w:val="000000"/>
          <w:kern w:val="0"/>
          <w:sz w:val="48"/>
          <w:szCs w:val="48"/>
          <w:u w:val="none"/>
          <w:lang w:val="en-US" w:eastAsia="zh-CN" w:bidi="ar"/>
        </w:rPr>
        <w:t>上级部门收回事项清单</w:t>
      </w:r>
    </w:p>
    <w:p>
      <w:pPr>
        <w:spacing w:line="43" w:lineRule="exact"/>
      </w:pPr>
    </w:p>
    <w:tbl>
      <w:tblPr>
        <w:tblStyle w:val="7"/>
        <w:tblW w:w="14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508"/>
        <w:gridCol w:w="3751"/>
        <w:gridCol w:w="8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5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94"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7"/>
                <w:position w:val="1"/>
                <w:sz w:val="28"/>
                <w:szCs w:val="28"/>
              </w:rPr>
              <w:t>序号</w:t>
            </w:r>
          </w:p>
        </w:tc>
        <w:tc>
          <w:tcPr>
            <w:tcW w:w="15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right="0" w:rightChars="0"/>
              <w:jc w:val="both"/>
              <w:textAlignment w:val="baseline"/>
              <w:outlineLvl w:val="9"/>
              <w:rPr>
                <w:rFonts w:ascii="黑体" w:hAnsi="黑体" w:eastAsia="黑体" w:cs="黑体"/>
                <w:sz w:val="28"/>
                <w:szCs w:val="28"/>
              </w:rPr>
            </w:pPr>
            <w:r>
              <w:rPr>
                <w:rFonts w:ascii="黑体" w:hAnsi="黑体" w:eastAsia="黑体" w:cs="黑体"/>
                <w:spacing w:val="6"/>
                <w:position w:val="1"/>
                <w:sz w:val="28"/>
                <w:szCs w:val="28"/>
              </w:rPr>
              <w:t>事项类别</w:t>
            </w:r>
          </w:p>
        </w:tc>
        <w:tc>
          <w:tcPr>
            <w:tcW w:w="375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1497"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6"/>
                <w:position w:val="1"/>
                <w:sz w:val="28"/>
                <w:szCs w:val="28"/>
              </w:rPr>
              <w:t>事项名称</w:t>
            </w:r>
          </w:p>
        </w:tc>
        <w:tc>
          <w:tcPr>
            <w:tcW w:w="86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3482" w:right="0" w:rightChars="0" w:firstLine="0" w:firstLineChars="0"/>
              <w:jc w:val="both"/>
              <w:textAlignment w:val="baseline"/>
              <w:outlineLvl w:val="9"/>
              <w:rPr>
                <w:rFonts w:ascii="黑体" w:hAnsi="黑体" w:eastAsia="黑体" w:cs="黑体"/>
                <w:sz w:val="28"/>
                <w:szCs w:val="28"/>
              </w:rPr>
            </w:pPr>
            <w:r>
              <w:rPr>
                <w:rFonts w:ascii="黑体" w:hAnsi="黑体" w:eastAsia="黑体" w:cs="黑体"/>
                <w:spacing w:val="8"/>
                <w:position w:val="1"/>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577" w:type="dxa"/>
            <w:vAlign w:val="center"/>
          </w:tcPr>
          <w:p>
            <w:pPr>
              <w:spacing w:before="46" w:line="201" w:lineRule="auto"/>
              <w:jc w:val="both"/>
              <w:rPr>
                <w:rFonts w:ascii="Times New Roman" w:hAnsi="Times New Roman" w:eastAsia="仿宋_GB2312" w:cs="Arial"/>
                <w:sz w:val="24"/>
                <w:szCs w:val="24"/>
              </w:rPr>
            </w:pPr>
            <w:r>
              <w:rPr>
                <w:rFonts w:ascii="Times New Roman" w:hAnsi="Times New Roman" w:eastAsia="仿宋_GB2312" w:cs="Arial"/>
                <w:sz w:val="24"/>
                <w:szCs w:val="24"/>
              </w:rPr>
              <w:t>1</w:t>
            </w:r>
          </w:p>
        </w:tc>
        <w:tc>
          <w:tcPr>
            <w:tcW w:w="1508"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4"/>
                <w:sz w:val="24"/>
                <w:szCs w:val="24"/>
              </w:rPr>
              <w:t>民生服务</w:t>
            </w:r>
          </w:p>
        </w:tc>
        <w:tc>
          <w:tcPr>
            <w:tcW w:w="3751"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对违规领取高龄津贴的追缴</w:t>
            </w:r>
          </w:p>
        </w:tc>
        <w:tc>
          <w:tcPr>
            <w:tcW w:w="8671"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1"/>
                <w:sz w:val="24"/>
                <w:szCs w:val="24"/>
              </w:rPr>
              <w:t>阿合奇县民政局：</w:t>
            </w:r>
            <w:r>
              <w:rPr>
                <w:rFonts w:ascii="Times New Roman" w:hAnsi="Times New Roman" w:eastAsia="仿宋_GB2312"/>
                <w:spacing w:val="-23"/>
                <w:sz w:val="24"/>
                <w:szCs w:val="24"/>
              </w:rPr>
              <w:t xml:space="preserve"> </w:t>
            </w:r>
            <w:r>
              <w:rPr>
                <w:rFonts w:ascii="Times New Roman" w:hAnsi="Times New Roman" w:eastAsia="仿宋_GB2312"/>
                <w:spacing w:val="1"/>
                <w:sz w:val="24"/>
                <w:szCs w:val="24"/>
              </w:rPr>
              <w:t>负责违规领取高龄津贴的追缴工作。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09" w:lineRule="auto"/>
              <w:jc w:val="both"/>
              <w:rPr>
                <w:rFonts w:ascii="Times New Roman" w:hAnsi="Times New Roman" w:eastAsia="仿宋_GB2312"/>
                <w:sz w:val="24"/>
                <w:szCs w:val="24"/>
              </w:rPr>
            </w:pPr>
          </w:p>
          <w:p>
            <w:pPr>
              <w:spacing w:before="46" w:line="204" w:lineRule="auto"/>
              <w:ind w:left="252"/>
              <w:jc w:val="both"/>
              <w:rPr>
                <w:rFonts w:ascii="Times New Roman" w:hAnsi="Times New Roman" w:eastAsia="仿宋_GB2312" w:cs="Arial"/>
                <w:sz w:val="24"/>
                <w:szCs w:val="24"/>
              </w:rPr>
            </w:pPr>
            <w:r>
              <w:rPr>
                <w:rFonts w:ascii="Times New Roman" w:hAnsi="Times New Roman" w:eastAsia="仿宋_GB2312" w:cs="Arial"/>
                <w:spacing w:val="2"/>
                <w:sz w:val="24"/>
                <w:szCs w:val="24"/>
              </w:rPr>
              <w:t>2</w:t>
            </w:r>
          </w:p>
        </w:tc>
        <w:tc>
          <w:tcPr>
            <w:tcW w:w="1508" w:type="dxa"/>
            <w:vAlign w:val="center"/>
          </w:tcPr>
          <w:p>
            <w:pPr>
              <w:spacing w:line="269" w:lineRule="auto"/>
              <w:jc w:val="both"/>
              <w:rPr>
                <w:rFonts w:ascii="Times New Roman" w:hAnsi="Times New Roman" w:eastAsia="仿宋_GB2312"/>
                <w:sz w:val="24"/>
                <w:szCs w:val="24"/>
              </w:rPr>
            </w:pPr>
          </w:p>
          <w:p>
            <w:pPr>
              <w:pStyle w:val="8"/>
              <w:spacing w:before="69" w:line="201" w:lineRule="auto"/>
              <w:ind w:left="438"/>
              <w:jc w:val="both"/>
              <w:rPr>
                <w:rFonts w:ascii="Times New Roman" w:hAnsi="Times New Roman" w:eastAsia="仿宋_GB2312"/>
                <w:sz w:val="24"/>
                <w:szCs w:val="24"/>
              </w:rPr>
            </w:pPr>
            <w:r>
              <w:rPr>
                <w:rFonts w:ascii="Times New Roman" w:hAnsi="Times New Roman" w:eastAsia="仿宋_GB2312"/>
                <w:spacing w:val="-4"/>
                <w:sz w:val="24"/>
                <w:szCs w:val="24"/>
              </w:rPr>
              <w:t>民生服务</w:t>
            </w:r>
          </w:p>
        </w:tc>
        <w:tc>
          <w:tcPr>
            <w:tcW w:w="3751" w:type="dxa"/>
            <w:vAlign w:val="center"/>
          </w:tcPr>
          <w:p>
            <w:pPr>
              <w:pStyle w:val="8"/>
              <w:spacing w:before="245" w:line="190" w:lineRule="auto"/>
              <w:ind w:left="26" w:right="132" w:firstLine="3"/>
              <w:jc w:val="both"/>
              <w:rPr>
                <w:rFonts w:ascii="Times New Roman" w:hAnsi="Times New Roman" w:eastAsia="仿宋_GB2312"/>
                <w:sz w:val="24"/>
                <w:szCs w:val="24"/>
              </w:rPr>
            </w:pPr>
            <w:r>
              <w:rPr>
                <w:rFonts w:ascii="Times New Roman" w:hAnsi="Times New Roman" w:eastAsia="仿宋_GB2312"/>
                <w:spacing w:val="2"/>
                <w:sz w:val="24"/>
                <w:szCs w:val="24"/>
              </w:rPr>
              <w:t>开展适龄儿童、少年因身体状况需要延缓入学或者</w:t>
            </w:r>
            <w:r>
              <w:rPr>
                <w:rFonts w:ascii="Times New Roman" w:hAnsi="Times New Roman" w:eastAsia="仿宋_GB2312"/>
                <w:spacing w:val="12"/>
                <w:w w:val="101"/>
                <w:sz w:val="24"/>
                <w:szCs w:val="24"/>
              </w:rPr>
              <w:t xml:space="preserve"> </w:t>
            </w:r>
            <w:r>
              <w:rPr>
                <w:rFonts w:ascii="Times New Roman" w:hAnsi="Times New Roman" w:eastAsia="仿宋_GB2312"/>
                <w:sz w:val="24"/>
                <w:szCs w:val="24"/>
              </w:rPr>
              <w:t>休学审批</w:t>
            </w:r>
          </w:p>
        </w:tc>
        <w:tc>
          <w:tcPr>
            <w:tcW w:w="8671" w:type="dxa"/>
            <w:vAlign w:val="center"/>
          </w:tcPr>
          <w:p>
            <w:pPr>
              <w:spacing w:line="270" w:lineRule="auto"/>
              <w:jc w:val="both"/>
              <w:rPr>
                <w:rFonts w:ascii="Times New Roman" w:hAnsi="Times New Roman" w:eastAsia="仿宋_GB2312"/>
                <w:sz w:val="24"/>
                <w:szCs w:val="24"/>
              </w:rPr>
            </w:pPr>
          </w:p>
          <w:p>
            <w:pPr>
              <w:pStyle w:val="8"/>
              <w:spacing w:before="68" w:line="201" w:lineRule="auto"/>
              <w:ind w:left="44"/>
              <w:jc w:val="both"/>
              <w:rPr>
                <w:rFonts w:ascii="Times New Roman" w:hAnsi="Times New Roman" w:eastAsia="仿宋_GB2312"/>
                <w:sz w:val="24"/>
                <w:szCs w:val="24"/>
              </w:rPr>
            </w:pPr>
            <w:r>
              <w:rPr>
                <w:rFonts w:ascii="Times New Roman" w:hAnsi="Times New Roman" w:eastAsia="仿宋_GB2312"/>
                <w:spacing w:val="2"/>
                <w:sz w:val="24"/>
                <w:szCs w:val="24"/>
              </w:rPr>
              <w:t>阿合奇县教育局：开展适龄儿童、少年因身体状况需要延缓入学或者休学审批。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8" w:lineRule="auto"/>
              <w:jc w:val="both"/>
              <w:rPr>
                <w:rFonts w:ascii="Times New Roman" w:hAnsi="Times New Roman" w:eastAsia="仿宋_GB2312"/>
                <w:sz w:val="24"/>
                <w:szCs w:val="24"/>
              </w:rPr>
            </w:pPr>
          </w:p>
          <w:p>
            <w:pPr>
              <w:spacing w:before="46" w:line="204" w:lineRule="auto"/>
              <w:ind w:left="252"/>
              <w:jc w:val="both"/>
              <w:rPr>
                <w:rFonts w:ascii="Times New Roman" w:hAnsi="Times New Roman" w:eastAsia="仿宋_GB2312" w:cs="Arial"/>
                <w:sz w:val="24"/>
                <w:szCs w:val="24"/>
              </w:rPr>
            </w:pPr>
            <w:r>
              <w:rPr>
                <w:rFonts w:ascii="Times New Roman" w:hAnsi="Times New Roman" w:eastAsia="仿宋_GB2312" w:cs="Arial"/>
                <w:spacing w:val="2"/>
                <w:sz w:val="24"/>
                <w:szCs w:val="24"/>
              </w:rPr>
              <w:t>3</w:t>
            </w:r>
          </w:p>
        </w:tc>
        <w:tc>
          <w:tcPr>
            <w:tcW w:w="1508" w:type="dxa"/>
            <w:vAlign w:val="center"/>
          </w:tcPr>
          <w:p>
            <w:pPr>
              <w:spacing w:line="278" w:lineRule="auto"/>
              <w:jc w:val="both"/>
              <w:rPr>
                <w:rFonts w:ascii="Times New Roman" w:hAnsi="Times New Roman" w:eastAsia="仿宋_GB2312"/>
                <w:sz w:val="24"/>
                <w:szCs w:val="24"/>
              </w:rPr>
            </w:pPr>
          </w:p>
          <w:p>
            <w:pPr>
              <w:pStyle w:val="8"/>
              <w:spacing w:before="69" w:line="201" w:lineRule="auto"/>
              <w:ind w:left="438"/>
              <w:jc w:val="both"/>
              <w:rPr>
                <w:rFonts w:ascii="Times New Roman" w:hAnsi="Times New Roman" w:eastAsia="仿宋_GB2312"/>
                <w:sz w:val="24"/>
                <w:szCs w:val="24"/>
              </w:rPr>
            </w:pPr>
            <w:r>
              <w:rPr>
                <w:rFonts w:ascii="Times New Roman" w:hAnsi="Times New Roman" w:eastAsia="仿宋_GB2312"/>
                <w:spacing w:val="-4"/>
                <w:sz w:val="24"/>
                <w:szCs w:val="24"/>
              </w:rPr>
              <w:t>民生服务</w:t>
            </w:r>
          </w:p>
        </w:tc>
        <w:tc>
          <w:tcPr>
            <w:tcW w:w="3751" w:type="dxa"/>
            <w:vAlign w:val="center"/>
          </w:tcPr>
          <w:p>
            <w:pPr>
              <w:spacing w:line="278" w:lineRule="auto"/>
              <w:jc w:val="both"/>
              <w:rPr>
                <w:rFonts w:ascii="Times New Roman" w:hAnsi="Times New Roman" w:eastAsia="仿宋_GB2312"/>
                <w:sz w:val="24"/>
                <w:szCs w:val="24"/>
              </w:rPr>
            </w:pPr>
          </w:p>
          <w:p>
            <w:pPr>
              <w:pStyle w:val="8"/>
              <w:spacing w:before="68" w:line="202" w:lineRule="auto"/>
              <w:ind w:left="32"/>
              <w:jc w:val="both"/>
              <w:rPr>
                <w:rFonts w:ascii="Times New Roman" w:hAnsi="Times New Roman" w:eastAsia="仿宋_GB2312"/>
                <w:sz w:val="24"/>
                <w:szCs w:val="24"/>
              </w:rPr>
            </w:pPr>
            <w:r>
              <w:rPr>
                <w:rFonts w:ascii="Times New Roman" w:hAnsi="Times New Roman" w:eastAsia="仿宋_GB2312"/>
                <w:spacing w:val="1"/>
                <w:sz w:val="24"/>
                <w:szCs w:val="24"/>
              </w:rPr>
              <w:t>不规范地名清理整治</w:t>
            </w:r>
          </w:p>
        </w:tc>
        <w:tc>
          <w:tcPr>
            <w:tcW w:w="8671" w:type="dxa"/>
            <w:vAlign w:val="center"/>
          </w:tcPr>
          <w:p>
            <w:pPr>
              <w:pStyle w:val="8"/>
              <w:spacing w:before="239" w:line="196" w:lineRule="auto"/>
              <w:ind w:left="38" w:right="154" w:firstLine="6"/>
              <w:jc w:val="both"/>
              <w:rPr>
                <w:rFonts w:ascii="Times New Roman" w:hAnsi="Times New Roman" w:eastAsia="仿宋_GB2312"/>
                <w:sz w:val="24"/>
                <w:szCs w:val="24"/>
              </w:rPr>
            </w:pPr>
            <w:r>
              <w:rPr>
                <w:rFonts w:ascii="Times New Roman" w:hAnsi="Times New Roman" w:eastAsia="仿宋_GB2312"/>
                <w:spacing w:val="1"/>
                <w:sz w:val="24"/>
                <w:szCs w:val="24"/>
              </w:rPr>
              <w:t>阿合奇县民政局：责令限期改正</w:t>
            </w:r>
            <w:r>
              <w:rPr>
                <w:rFonts w:ascii="Times New Roman" w:hAnsi="Times New Roman" w:eastAsia="仿宋_GB2312"/>
                <w:spacing w:val="-19"/>
                <w:sz w:val="24"/>
                <w:szCs w:val="24"/>
              </w:rPr>
              <w:t xml:space="preserve"> </w:t>
            </w:r>
            <w:r>
              <w:rPr>
                <w:rFonts w:ascii="Times New Roman" w:hAnsi="Times New Roman" w:eastAsia="仿宋_GB2312"/>
                <w:spacing w:val="1"/>
                <w:sz w:val="24"/>
                <w:szCs w:val="24"/>
              </w:rPr>
              <w:t>；逾期不改正的</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，对违法</w:t>
            </w:r>
            <w:r>
              <w:rPr>
                <w:rFonts w:ascii="Times New Roman" w:hAnsi="Times New Roman" w:eastAsia="仿宋_GB2312"/>
                <w:sz w:val="24"/>
                <w:szCs w:val="24"/>
              </w:rPr>
              <w:t>单位通报批评</w:t>
            </w:r>
            <w:r>
              <w:rPr>
                <w:rFonts w:ascii="Times New Roman" w:hAnsi="Times New Roman" w:eastAsia="仿宋_GB2312"/>
                <w:spacing w:val="-18"/>
                <w:sz w:val="24"/>
                <w:szCs w:val="24"/>
              </w:rPr>
              <w:t xml:space="preserve"> </w:t>
            </w:r>
            <w:r>
              <w:rPr>
                <w:rFonts w:ascii="Times New Roman" w:hAnsi="Times New Roman" w:eastAsia="仿宋_GB2312"/>
                <w:sz w:val="24"/>
                <w:szCs w:val="24"/>
              </w:rPr>
              <w:t>，并通知有关主管部门依法处理</w:t>
            </w:r>
            <w:r>
              <w:rPr>
                <w:rFonts w:ascii="Times New Roman" w:hAnsi="Times New Roman" w:eastAsia="仿宋_GB2312"/>
                <w:spacing w:val="-19"/>
                <w:sz w:val="24"/>
                <w:szCs w:val="24"/>
              </w:rPr>
              <w:t xml:space="preserve"> </w:t>
            </w:r>
            <w:r>
              <w:rPr>
                <w:rFonts w:ascii="Times New Roman" w:hAnsi="Times New Roman" w:eastAsia="仿宋_GB2312"/>
                <w:sz w:val="24"/>
                <w:szCs w:val="24"/>
              </w:rPr>
              <w:t>；对违法单位的 法定代表人或者主要负责人、直接负责的主管人员和其他直接责任人员</w:t>
            </w:r>
            <w:r>
              <w:rPr>
                <w:rFonts w:ascii="Times New Roman" w:hAnsi="Times New Roman" w:eastAsia="仿宋_GB2312"/>
                <w:spacing w:val="-7"/>
                <w:sz w:val="24"/>
                <w:szCs w:val="24"/>
              </w:rPr>
              <w:t xml:space="preserve"> </w:t>
            </w:r>
            <w:r>
              <w:rPr>
                <w:rFonts w:ascii="Times New Roman" w:hAnsi="Times New Roman" w:eastAsia="仿宋_GB2312"/>
                <w:sz w:val="24"/>
                <w:szCs w:val="24"/>
              </w:rPr>
              <w:t>，处2000元以上1万元以下罚款。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6" w:lineRule="auto"/>
              <w:jc w:val="both"/>
              <w:rPr>
                <w:rFonts w:ascii="Times New Roman" w:hAnsi="Times New Roman" w:eastAsia="仿宋_GB2312"/>
                <w:sz w:val="24"/>
                <w:szCs w:val="24"/>
              </w:rPr>
            </w:pPr>
          </w:p>
          <w:p>
            <w:pPr>
              <w:spacing w:before="46" w:line="201" w:lineRule="auto"/>
              <w:ind w:left="248"/>
              <w:jc w:val="both"/>
              <w:rPr>
                <w:rFonts w:ascii="Times New Roman" w:hAnsi="Times New Roman" w:eastAsia="仿宋_GB2312" w:cs="Arial"/>
                <w:sz w:val="24"/>
                <w:szCs w:val="24"/>
              </w:rPr>
            </w:pPr>
            <w:r>
              <w:rPr>
                <w:rFonts w:ascii="Times New Roman" w:hAnsi="Times New Roman" w:eastAsia="仿宋_GB2312" w:cs="Arial"/>
                <w:spacing w:val="6"/>
                <w:sz w:val="24"/>
                <w:szCs w:val="24"/>
              </w:rPr>
              <w:t>4</w:t>
            </w:r>
          </w:p>
        </w:tc>
        <w:tc>
          <w:tcPr>
            <w:tcW w:w="1508" w:type="dxa"/>
            <w:vAlign w:val="center"/>
          </w:tcPr>
          <w:p>
            <w:pPr>
              <w:spacing w:line="274" w:lineRule="auto"/>
              <w:jc w:val="both"/>
              <w:rPr>
                <w:rFonts w:ascii="Times New Roman" w:hAnsi="Times New Roman" w:eastAsia="仿宋_GB2312"/>
                <w:sz w:val="24"/>
                <w:szCs w:val="24"/>
              </w:rPr>
            </w:pPr>
          </w:p>
          <w:p>
            <w:pPr>
              <w:pStyle w:val="8"/>
              <w:spacing w:before="68" w:line="201" w:lineRule="auto"/>
              <w:ind w:left="438"/>
              <w:jc w:val="both"/>
              <w:rPr>
                <w:rFonts w:ascii="Times New Roman" w:hAnsi="Times New Roman" w:eastAsia="仿宋_GB2312"/>
                <w:sz w:val="24"/>
                <w:szCs w:val="24"/>
              </w:rPr>
            </w:pPr>
            <w:r>
              <w:rPr>
                <w:rFonts w:ascii="Times New Roman" w:hAnsi="Times New Roman" w:eastAsia="仿宋_GB2312"/>
                <w:spacing w:val="-4"/>
                <w:sz w:val="24"/>
                <w:szCs w:val="24"/>
              </w:rPr>
              <w:t>民生服务</w:t>
            </w:r>
          </w:p>
        </w:tc>
        <w:tc>
          <w:tcPr>
            <w:tcW w:w="3751" w:type="dxa"/>
            <w:vAlign w:val="center"/>
          </w:tcPr>
          <w:p>
            <w:pPr>
              <w:spacing w:line="273" w:lineRule="auto"/>
              <w:jc w:val="both"/>
              <w:rPr>
                <w:rFonts w:ascii="Times New Roman" w:hAnsi="Times New Roman" w:eastAsia="仿宋_GB2312"/>
                <w:sz w:val="24"/>
                <w:szCs w:val="24"/>
              </w:rPr>
            </w:pPr>
          </w:p>
          <w:p>
            <w:pPr>
              <w:pStyle w:val="8"/>
              <w:spacing w:before="69" w:line="202" w:lineRule="auto"/>
              <w:ind w:left="25"/>
              <w:jc w:val="both"/>
              <w:rPr>
                <w:rFonts w:ascii="Times New Roman" w:hAnsi="Times New Roman" w:eastAsia="仿宋_GB2312"/>
                <w:sz w:val="24"/>
                <w:szCs w:val="24"/>
              </w:rPr>
            </w:pPr>
            <w:r>
              <w:rPr>
                <w:rFonts w:ascii="Times New Roman" w:hAnsi="Times New Roman" w:eastAsia="仿宋_GB2312"/>
                <w:spacing w:val="2"/>
                <w:sz w:val="24"/>
                <w:szCs w:val="24"/>
              </w:rPr>
              <w:t>保障农民工工资支付</w:t>
            </w:r>
          </w:p>
        </w:tc>
        <w:tc>
          <w:tcPr>
            <w:tcW w:w="8671" w:type="dxa"/>
            <w:vAlign w:val="center"/>
          </w:tcPr>
          <w:p>
            <w:pPr>
              <w:spacing w:line="274" w:lineRule="auto"/>
              <w:jc w:val="both"/>
              <w:rPr>
                <w:rFonts w:ascii="Times New Roman" w:hAnsi="Times New Roman" w:eastAsia="仿宋_GB2312"/>
                <w:sz w:val="24"/>
                <w:szCs w:val="24"/>
              </w:rPr>
            </w:pPr>
          </w:p>
          <w:p>
            <w:pPr>
              <w:pStyle w:val="8"/>
              <w:spacing w:before="68" w:line="201" w:lineRule="auto"/>
              <w:ind w:left="44"/>
              <w:jc w:val="both"/>
              <w:rPr>
                <w:rFonts w:ascii="Times New Roman" w:hAnsi="Times New Roman" w:eastAsia="仿宋_GB2312"/>
                <w:sz w:val="24"/>
                <w:szCs w:val="24"/>
              </w:rPr>
            </w:pPr>
            <w:r>
              <w:rPr>
                <w:rFonts w:ascii="Times New Roman" w:hAnsi="Times New Roman" w:eastAsia="仿宋_GB2312"/>
                <w:spacing w:val="1"/>
                <w:sz w:val="24"/>
                <w:szCs w:val="24"/>
              </w:rPr>
              <w:t>阿合奇县人力资源和社会保障局：</w:t>
            </w:r>
            <w:r>
              <w:rPr>
                <w:rFonts w:ascii="Times New Roman" w:hAnsi="Times New Roman" w:eastAsia="仿宋_GB2312"/>
                <w:spacing w:val="2"/>
                <w:sz w:val="24"/>
                <w:szCs w:val="24"/>
              </w:rPr>
              <w:t xml:space="preserve"> </w:t>
            </w:r>
            <w:r>
              <w:rPr>
                <w:rFonts w:ascii="Times New Roman" w:hAnsi="Times New Roman" w:eastAsia="仿宋_GB2312"/>
                <w:spacing w:val="1"/>
                <w:sz w:val="24"/>
                <w:szCs w:val="24"/>
              </w:rPr>
              <w:t>由县人社局会同行业主管部门进行二次调解</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，对调解不成功的线索进行仲裁。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25" w:lineRule="auto"/>
              <w:jc w:val="both"/>
              <w:rPr>
                <w:rFonts w:ascii="Times New Roman" w:hAnsi="Times New Roman" w:eastAsia="仿宋_GB2312"/>
                <w:sz w:val="24"/>
                <w:szCs w:val="24"/>
              </w:rPr>
            </w:pPr>
          </w:p>
          <w:p>
            <w:pPr>
              <w:spacing w:before="46" w:line="201" w:lineRule="auto"/>
              <w:ind w:left="252"/>
              <w:jc w:val="both"/>
              <w:rPr>
                <w:rFonts w:ascii="Times New Roman" w:hAnsi="Times New Roman" w:eastAsia="仿宋_GB2312" w:cs="Arial"/>
                <w:sz w:val="24"/>
                <w:szCs w:val="24"/>
              </w:rPr>
            </w:pPr>
            <w:r>
              <w:rPr>
                <w:rFonts w:ascii="Times New Roman" w:hAnsi="Times New Roman" w:eastAsia="仿宋_GB2312" w:cs="Arial"/>
                <w:spacing w:val="1"/>
                <w:sz w:val="24"/>
                <w:szCs w:val="24"/>
              </w:rPr>
              <w:t>5</w:t>
            </w:r>
          </w:p>
        </w:tc>
        <w:tc>
          <w:tcPr>
            <w:tcW w:w="1508" w:type="dxa"/>
            <w:vAlign w:val="center"/>
          </w:tcPr>
          <w:p>
            <w:pPr>
              <w:spacing w:line="283" w:lineRule="auto"/>
              <w:jc w:val="both"/>
              <w:rPr>
                <w:rFonts w:ascii="Times New Roman" w:hAnsi="Times New Roman" w:eastAsia="仿宋_GB2312"/>
                <w:sz w:val="24"/>
                <w:szCs w:val="24"/>
              </w:rPr>
            </w:pPr>
          </w:p>
          <w:p>
            <w:pPr>
              <w:pStyle w:val="8"/>
              <w:spacing w:before="68" w:line="201" w:lineRule="auto"/>
              <w:ind w:left="438"/>
              <w:jc w:val="both"/>
              <w:rPr>
                <w:rFonts w:ascii="Times New Roman" w:hAnsi="Times New Roman" w:eastAsia="仿宋_GB2312"/>
                <w:sz w:val="24"/>
                <w:szCs w:val="24"/>
              </w:rPr>
            </w:pPr>
            <w:r>
              <w:rPr>
                <w:rFonts w:ascii="Times New Roman" w:hAnsi="Times New Roman" w:eastAsia="仿宋_GB2312"/>
                <w:spacing w:val="-4"/>
                <w:sz w:val="24"/>
                <w:szCs w:val="24"/>
              </w:rPr>
              <w:t>民生服务</w:t>
            </w:r>
          </w:p>
        </w:tc>
        <w:tc>
          <w:tcPr>
            <w:tcW w:w="3751" w:type="dxa"/>
            <w:vAlign w:val="center"/>
          </w:tcPr>
          <w:p>
            <w:pPr>
              <w:spacing w:line="283" w:lineRule="auto"/>
              <w:jc w:val="both"/>
              <w:rPr>
                <w:rFonts w:ascii="Times New Roman" w:hAnsi="Times New Roman" w:eastAsia="仿宋_GB2312"/>
                <w:sz w:val="24"/>
                <w:szCs w:val="24"/>
              </w:rPr>
            </w:pPr>
          </w:p>
          <w:p>
            <w:pPr>
              <w:pStyle w:val="8"/>
              <w:spacing w:before="69" w:line="200" w:lineRule="auto"/>
              <w:ind w:left="29"/>
              <w:jc w:val="both"/>
              <w:rPr>
                <w:rFonts w:ascii="Times New Roman" w:hAnsi="Times New Roman" w:eastAsia="仿宋_GB2312"/>
                <w:sz w:val="24"/>
                <w:szCs w:val="24"/>
              </w:rPr>
            </w:pPr>
            <w:r>
              <w:rPr>
                <w:rFonts w:ascii="Times New Roman" w:hAnsi="Times New Roman" w:eastAsia="仿宋_GB2312"/>
                <w:spacing w:val="2"/>
                <w:sz w:val="24"/>
                <w:szCs w:val="24"/>
              </w:rPr>
              <w:t>对完成城镇新增就业人数任务的考核</w:t>
            </w:r>
          </w:p>
        </w:tc>
        <w:tc>
          <w:tcPr>
            <w:tcW w:w="8671" w:type="dxa"/>
            <w:vAlign w:val="center"/>
          </w:tcPr>
          <w:p>
            <w:pPr>
              <w:pStyle w:val="8"/>
              <w:spacing w:before="244" w:line="196" w:lineRule="auto"/>
              <w:ind w:left="30" w:right="99" w:firstLine="14"/>
              <w:jc w:val="both"/>
              <w:rPr>
                <w:rFonts w:ascii="Times New Roman" w:hAnsi="Times New Roman" w:eastAsia="仿宋_GB2312"/>
                <w:sz w:val="24"/>
                <w:szCs w:val="24"/>
              </w:rPr>
            </w:pPr>
            <w:r>
              <w:rPr>
                <w:rFonts w:ascii="Times New Roman" w:hAnsi="Times New Roman" w:eastAsia="仿宋_GB2312"/>
                <w:spacing w:val="2"/>
                <w:sz w:val="24"/>
                <w:szCs w:val="24"/>
              </w:rPr>
              <w:t>阿合奇县人力资源和社会保障局:取消对完成城镇新增就业人数任务的考核</w:t>
            </w:r>
            <w:r>
              <w:rPr>
                <w:rFonts w:ascii="Times New Roman" w:hAnsi="Times New Roman" w:eastAsia="仿宋_GB2312"/>
                <w:spacing w:val="-18"/>
                <w:sz w:val="24"/>
                <w:szCs w:val="24"/>
              </w:rPr>
              <w:t xml:space="preserve"> </w:t>
            </w:r>
            <w:r>
              <w:rPr>
                <w:rFonts w:ascii="Times New Roman" w:hAnsi="Times New Roman" w:eastAsia="仿宋_GB2312"/>
                <w:spacing w:val="2"/>
                <w:sz w:val="24"/>
                <w:szCs w:val="24"/>
              </w:rPr>
              <w:t>，落实党中央精简优化基层</w:t>
            </w:r>
            <w:r>
              <w:rPr>
                <w:rFonts w:ascii="Times New Roman" w:hAnsi="Times New Roman" w:eastAsia="仿宋_GB2312"/>
                <w:spacing w:val="1"/>
                <w:sz w:val="24"/>
                <w:szCs w:val="24"/>
              </w:rPr>
              <w:t>考核有关要求</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，不</w:t>
            </w:r>
            <w:r>
              <w:rPr>
                <w:rFonts w:ascii="Times New Roman" w:hAnsi="Times New Roman" w:eastAsia="仿宋_GB2312"/>
                <w:sz w:val="24"/>
                <w:szCs w:val="24"/>
              </w:rPr>
              <w:t xml:space="preserve"> </w:t>
            </w:r>
            <w:r>
              <w:rPr>
                <w:rFonts w:ascii="Times New Roman" w:hAnsi="Times New Roman" w:eastAsia="仿宋_GB2312"/>
                <w:spacing w:val="1"/>
                <w:sz w:val="24"/>
                <w:szCs w:val="24"/>
              </w:rPr>
              <w:t>再对乡进行考核。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8" w:lineRule="auto"/>
              <w:jc w:val="both"/>
              <w:rPr>
                <w:rFonts w:ascii="Times New Roman" w:hAnsi="Times New Roman" w:eastAsia="仿宋_GB2312"/>
                <w:sz w:val="24"/>
                <w:szCs w:val="24"/>
              </w:rPr>
            </w:pPr>
          </w:p>
          <w:p>
            <w:pPr>
              <w:spacing w:before="46" w:line="204" w:lineRule="auto"/>
              <w:ind w:left="251"/>
              <w:jc w:val="both"/>
              <w:rPr>
                <w:rFonts w:ascii="Times New Roman" w:hAnsi="Times New Roman" w:eastAsia="仿宋_GB2312" w:cs="Arial"/>
                <w:sz w:val="24"/>
                <w:szCs w:val="24"/>
              </w:rPr>
            </w:pPr>
            <w:r>
              <w:rPr>
                <w:rFonts w:ascii="Times New Roman" w:hAnsi="Times New Roman" w:eastAsia="仿宋_GB2312" w:cs="Arial"/>
                <w:spacing w:val="3"/>
                <w:sz w:val="24"/>
                <w:szCs w:val="24"/>
              </w:rPr>
              <w:t>6</w:t>
            </w:r>
          </w:p>
        </w:tc>
        <w:tc>
          <w:tcPr>
            <w:tcW w:w="1508" w:type="dxa"/>
            <w:vAlign w:val="center"/>
          </w:tcPr>
          <w:p>
            <w:pPr>
              <w:spacing w:line="278" w:lineRule="auto"/>
              <w:jc w:val="both"/>
              <w:rPr>
                <w:rFonts w:ascii="Times New Roman" w:hAnsi="Times New Roman" w:eastAsia="仿宋_GB2312"/>
                <w:sz w:val="24"/>
                <w:szCs w:val="24"/>
              </w:rPr>
            </w:pPr>
          </w:p>
          <w:p>
            <w:pPr>
              <w:pStyle w:val="8"/>
              <w:spacing w:before="69" w:line="201" w:lineRule="auto"/>
              <w:ind w:left="438"/>
              <w:jc w:val="both"/>
              <w:rPr>
                <w:rFonts w:ascii="Times New Roman" w:hAnsi="Times New Roman" w:eastAsia="仿宋_GB2312"/>
                <w:sz w:val="24"/>
                <w:szCs w:val="24"/>
              </w:rPr>
            </w:pPr>
            <w:r>
              <w:rPr>
                <w:rFonts w:ascii="Times New Roman" w:hAnsi="Times New Roman" w:eastAsia="仿宋_GB2312"/>
                <w:spacing w:val="-4"/>
                <w:sz w:val="24"/>
                <w:szCs w:val="24"/>
              </w:rPr>
              <w:t>民生服务</w:t>
            </w:r>
          </w:p>
        </w:tc>
        <w:tc>
          <w:tcPr>
            <w:tcW w:w="3751" w:type="dxa"/>
            <w:vAlign w:val="center"/>
          </w:tcPr>
          <w:p>
            <w:pPr>
              <w:spacing w:line="278" w:lineRule="auto"/>
              <w:jc w:val="both"/>
              <w:rPr>
                <w:rFonts w:ascii="Times New Roman" w:hAnsi="Times New Roman" w:eastAsia="仿宋_GB2312"/>
                <w:sz w:val="24"/>
                <w:szCs w:val="24"/>
              </w:rPr>
            </w:pPr>
          </w:p>
          <w:p>
            <w:pPr>
              <w:pStyle w:val="8"/>
              <w:spacing w:before="68" w:line="197" w:lineRule="auto"/>
              <w:ind w:left="48"/>
              <w:jc w:val="both"/>
              <w:rPr>
                <w:rFonts w:ascii="Times New Roman" w:hAnsi="Times New Roman" w:eastAsia="仿宋_GB2312"/>
                <w:sz w:val="24"/>
                <w:szCs w:val="24"/>
              </w:rPr>
            </w:pPr>
            <w:r>
              <w:rPr>
                <w:rFonts w:ascii="Times New Roman" w:hAnsi="Times New Roman" w:eastAsia="仿宋_GB2312"/>
                <w:spacing w:val="2"/>
                <w:sz w:val="24"/>
                <w:szCs w:val="24"/>
              </w:rPr>
              <w:t>出具婚姻状况证明（婚姻关系证明、分居证明）</w:t>
            </w:r>
          </w:p>
        </w:tc>
        <w:tc>
          <w:tcPr>
            <w:tcW w:w="8671" w:type="dxa"/>
            <w:vAlign w:val="center"/>
          </w:tcPr>
          <w:p>
            <w:pPr>
              <w:spacing w:line="278" w:lineRule="auto"/>
              <w:jc w:val="both"/>
              <w:rPr>
                <w:rFonts w:ascii="Times New Roman" w:hAnsi="Times New Roman" w:eastAsia="仿宋_GB2312"/>
                <w:sz w:val="24"/>
                <w:szCs w:val="24"/>
              </w:rPr>
            </w:pPr>
          </w:p>
          <w:p>
            <w:pPr>
              <w:pStyle w:val="8"/>
              <w:spacing w:before="68" w:line="201" w:lineRule="auto"/>
              <w:ind w:left="38"/>
              <w:jc w:val="both"/>
              <w:rPr>
                <w:rFonts w:ascii="Times New Roman" w:hAnsi="Times New Roman" w:eastAsia="仿宋_GB2312"/>
                <w:sz w:val="24"/>
                <w:szCs w:val="24"/>
              </w:rPr>
            </w:pPr>
            <w:r>
              <w:rPr>
                <w:rFonts w:ascii="Times New Roman" w:hAnsi="Times New Roman" w:eastAsia="仿宋_GB2312"/>
                <w:sz w:val="24"/>
                <w:szCs w:val="24"/>
              </w:rPr>
              <w:t>法律法规条款已失效</w:t>
            </w:r>
            <w:r>
              <w:rPr>
                <w:rFonts w:ascii="Times New Roman" w:hAnsi="Times New Roman" w:eastAsia="仿宋_GB2312"/>
                <w:spacing w:val="-9"/>
                <w:sz w:val="24"/>
                <w:szCs w:val="24"/>
              </w:rPr>
              <w:t xml:space="preserve"> </w:t>
            </w:r>
            <w:r>
              <w:rPr>
                <w:rFonts w:ascii="Times New Roman" w:hAnsi="Times New Roman" w:eastAsia="仿宋_GB2312"/>
                <w:sz w:val="24"/>
                <w:szCs w:val="24"/>
              </w:rPr>
              <w:t>，不再开展此项工作。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6" w:lineRule="auto"/>
              <w:jc w:val="both"/>
              <w:rPr>
                <w:rFonts w:ascii="Times New Roman" w:hAnsi="Times New Roman" w:eastAsia="仿宋_GB2312"/>
                <w:sz w:val="24"/>
                <w:szCs w:val="24"/>
              </w:rPr>
            </w:pPr>
          </w:p>
          <w:p>
            <w:pPr>
              <w:spacing w:before="46" w:line="201" w:lineRule="auto"/>
              <w:ind w:left="253"/>
              <w:jc w:val="both"/>
              <w:rPr>
                <w:rFonts w:ascii="Times New Roman" w:hAnsi="Times New Roman" w:eastAsia="仿宋_GB2312" w:cs="Arial"/>
                <w:sz w:val="24"/>
                <w:szCs w:val="24"/>
              </w:rPr>
            </w:pPr>
            <w:r>
              <w:rPr>
                <w:rFonts w:ascii="Times New Roman" w:hAnsi="Times New Roman" w:eastAsia="仿宋_GB2312" w:cs="Arial"/>
                <w:spacing w:val="1"/>
                <w:sz w:val="24"/>
                <w:szCs w:val="24"/>
              </w:rPr>
              <w:t>7</w:t>
            </w:r>
          </w:p>
        </w:tc>
        <w:tc>
          <w:tcPr>
            <w:tcW w:w="1508" w:type="dxa"/>
            <w:vAlign w:val="center"/>
          </w:tcPr>
          <w:p>
            <w:pPr>
              <w:spacing w:line="274" w:lineRule="auto"/>
              <w:jc w:val="both"/>
              <w:rPr>
                <w:rFonts w:ascii="Times New Roman" w:hAnsi="Times New Roman" w:eastAsia="仿宋_GB2312"/>
                <w:sz w:val="24"/>
                <w:szCs w:val="24"/>
              </w:rPr>
            </w:pPr>
          </w:p>
          <w:p>
            <w:pPr>
              <w:pStyle w:val="8"/>
              <w:spacing w:before="68" w:line="201" w:lineRule="auto"/>
              <w:ind w:left="438"/>
              <w:jc w:val="both"/>
              <w:rPr>
                <w:rFonts w:ascii="Times New Roman" w:hAnsi="Times New Roman" w:eastAsia="仿宋_GB2312"/>
                <w:sz w:val="24"/>
                <w:szCs w:val="24"/>
              </w:rPr>
            </w:pPr>
            <w:r>
              <w:rPr>
                <w:rFonts w:ascii="Times New Roman" w:hAnsi="Times New Roman" w:eastAsia="仿宋_GB2312"/>
                <w:spacing w:val="-4"/>
                <w:sz w:val="24"/>
                <w:szCs w:val="24"/>
              </w:rPr>
              <w:t>民生服务</w:t>
            </w:r>
          </w:p>
        </w:tc>
        <w:tc>
          <w:tcPr>
            <w:tcW w:w="3751" w:type="dxa"/>
            <w:vAlign w:val="center"/>
          </w:tcPr>
          <w:p>
            <w:pPr>
              <w:spacing w:line="273" w:lineRule="auto"/>
              <w:jc w:val="both"/>
              <w:rPr>
                <w:rFonts w:ascii="Times New Roman" w:hAnsi="Times New Roman" w:eastAsia="仿宋_GB2312"/>
                <w:sz w:val="24"/>
                <w:szCs w:val="24"/>
              </w:rPr>
            </w:pPr>
          </w:p>
          <w:p>
            <w:pPr>
              <w:pStyle w:val="8"/>
              <w:spacing w:before="69" w:line="202" w:lineRule="auto"/>
              <w:ind w:left="31"/>
              <w:jc w:val="both"/>
              <w:rPr>
                <w:rFonts w:ascii="Times New Roman" w:hAnsi="Times New Roman" w:eastAsia="仿宋_GB2312"/>
                <w:sz w:val="24"/>
                <w:szCs w:val="24"/>
              </w:rPr>
            </w:pPr>
            <w:r>
              <w:rPr>
                <w:rFonts w:ascii="Times New Roman" w:hAnsi="Times New Roman" w:eastAsia="仿宋_GB2312"/>
                <w:sz w:val="24"/>
                <w:szCs w:val="24"/>
              </w:rPr>
              <w:t>工伤认定调查</w:t>
            </w:r>
          </w:p>
        </w:tc>
        <w:tc>
          <w:tcPr>
            <w:tcW w:w="8671" w:type="dxa"/>
            <w:vAlign w:val="center"/>
          </w:tcPr>
          <w:p>
            <w:pPr>
              <w:spacing w:line="273" w:lineRule="auto"/>
              <w:jc w:val="both"/>
              <w:rPr>
                <w:rFonts w:ascii="Times New Roman" w:hAnsi="Times New Roman" w:eastAsia="仿宋_GB2312"/>
                <w:sz w:val="24"/>
                <w:szCs w:val="24"/>
              </w:rPr>
            </w:pPr>
          </w:p>
          <w:p>
            <w:pPr>
              <w:pStyle w:val="8"/>
              <w:spacing w:before="69" w:line="201" w:lineRule="auto"/>
              <w:ind w:left="44"/>
              <w:jc w:val="both"/>
              <w:rPr>
                <w:rFonts w:ascii="Times New Roman" w:hAnsi="Times New Roman" w:eastAsia="仿宋_GB2312"/>
                <w:sz w:val="24"/>
                <w:szCs w:val="24"/>
              </w:rPr>
            </w:pPr>
            <w:r>
              <w:rPr>
                <w:rFonts w:ascii="Times New Roman" w:hAnsi="Times New Roman" w:eastAsia="仿宋_GB2312"/>
                <w:spacing w:val="1"/>
                <w:sz w:val="24"/>
                <w:szCs w:val="24"/>
              </w:rPr>
              <w:t>阿合奇县人力资源和社会保障局：</w:t>
            </w:r>
            <w:r>
              <w:rPr>
                <w:rFonts w:ascii="Times New Roman" w:hAnsi="Times New Roman" w:eastAsia="仿宋_GB2312"/>
                <w:spacing w:val="-23"/>
                <w:sz w:val="24"/>
                <w:szCs w:val="24"/>
              </w:rPr>
              <w:t xml:space="preserve"> </w:t>
            </w:r>
            <w:r>
              <w:rPr>
                <w:rFonts w:ascii="Times New Roman" w:hAnsi="Times New Roman" w:eastAsia="仿宋_GB2312"/>
                <w:spacing w:val="1"/>
                <w:sz w:val="24"/>
                <w:szCs w:val="24"/>
              </w:rPr>
              <w:t>负责工伤认定调查。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577" w:type="dxa"/>
            <w:vAlign w:val="center"/>
          </w:tcPr>
          <w:p>
            <w:pPr>
              <w:spacing w:line="323" w:lineRule="auto"/>
              <w:jc w:val="both"/>
              <w:rPr>
                <w:rFonts w:ascii="Times New Roman" w:hAnsi="Times New Roman" w:eastAsia="仿宋_GB2312"/>
                <w:sz w:val="24"/>
                <w:szCs w:val="24"/>
              </w:rPr>
            </w:pPr>
          </w:p>
          <w:p>
            <w:pPr>
              <w:spacing w:before="46" w:line="204" w:lineRule="auto"/>
              <w:ind w:left="251"/>
              <w:jc w:val="both"/>
              <w:rPr>
                <w:rFonts w:ascii="Times New Roman" w:hAnsi="Times New Roman" w:eastAsia="仿宋_GB2312" w:cs="Arial"/>
                <w:sz w:val="24"/>
                <w:szCs w:val="24"/>
              </w:rPr>
            </w:pPr>
            <w:r>
              <w:rPr>
                <w:rFonts w:ascii="Times New Roman" w:hAnsi="Times New Roman" w:eastAsia="仿宋_GB2312" w:cs="Arial"/>
                <w:spacing w:val="3"/>
                <w:sz w:val="24"/>
                <w:szCs w:val="24"/>
              </w:rPr>
              <w:t>8</w:t>
            </w:r>
          </w:p>
        </w:tc>
        <w:tc>
          <w:tcPr>
            <w:tcW w:w="1508" w:type="dxa"/>
            <w:vAlign w:val="center"/>
          </w:tcPr>
          <w:p>
            <w:pPr>
              <w:spacing w:line="282" w:lineRule="auto"/>
              <w:jc w:val="both"/>
              <w:rPr>
                <w:rFonts w:ascii="Times New Roman" w:hAnsi="Times New Roman" w:eastAsia="仿宋_GB2312"/>
                <w:sz w:val="24"/>
                <w:szCs w:val="24"/>
              </w:rPr>
            </w:pPr>
          </w:p>
          <w:p>
            <w:pPr>
              <w:pStyle w:val="8"/>
              <w:spacing w:before="69" w:line="201" w:lineRule="auto"/>
              <w:ind w:left="438"/>
              <w:jc w:val="both"/>
              <w:rPr>
                <w:rFonts w:ascii="Times New Roman" w:hAnsi="Times New Roman" w:eastAsia="仿宋_GB2312"/>
                <w:sz w:val="24"/>
                <w:szCs w:val="24"/>
              </w:rPr>
            </w:pPr>
            <w:r>
              <w:rPr>
                <w:rFonts w:ascii="Times New Roman" w:hAnsi="Times New Roman" w:eastAsia="仿宋_GB2312"/>
                <w:spacing w:val="-4"/>
                <w:sz w:val="24"/>
                <w:szCs w:val="24"/>
              </w:rPr>
              <w:t>民生服务</w:t>
            </w:r>
          </w:p>
        </w:tc>
        <w:tc>
          <w:tcPr>
            <w:tcW w:w="3751" w:type="dxa"/>
            <w:vAlign w:val="center"/>
          </w:tcPr>
          <w:p>
            <w:pPr>
              <w:spacing w:line="283" w:lineRule="auto"/>
              <w:jc w:val="both"/>
              <w:rPr>
                <w:rFonts w:ascii="Times New Roman" w:hAnsi="Times New Roman" w:eastAsia="仿宋_GB2312"/>
                <w:sz w:val="24"/>
                <w:szCs w:val="24"/>
              </w:rPr>
            </w:pPr>
          </w:p>
          <w:p>
            <w:pPr>
              <w:pStyle w:val="8"/>
              <w:spacing w:before="68" w:line="201" w:lineRule="auto"/>
              <w:ind w:left="45"/>
              <w:jc w:val="both"/>
              <w:rPr>
                <w:rFonts w:ascii="Times New Roman" w:hAnsi="Times New Roman" w:eastAsia="仿宋_GB2312"/>
                <w:sz w:val="24"/>
                <w:szCs w:val="24"/>
              </w:rPr>
            </w:pPr>
            <w:r>
              <w:rPr>
                <w:rFonts w:ascii="Times New Roman" w:hAnsi="Times New Roman" w:eastAsia="仿宋_GB2312"/>
                <w:spacing w:val="-1"/>
                <w:sz w:val="24"/>
                <w:szCs w:val="24"/>
              </w:rPr>
              <w:t>医疗救助待遇审批</w:t>
            </w:r>
          </w:p>
        </w:tc>
        <w:tc>
          <w:tcPr>
            <w:tcW w:w="8671" w:type="dxa"/>
            <w:vAlign w:val="center"/>
          </w:tcPr>
          <w:p>
            <w:pPr>
              <w:spacing w:line="283" w:lineRule="auto"/>
              <w:jc w:val="both"/>
              <w:rPr>
                <w:rFonts w:ascii="Times New Roman" w:hAnsi="Times New Roman" w:eastAsia="仿宋_GB2312"/>
                <w:sz w:val="24"/>
                <w:szCs w:val="24"/>
              </w:rPr>
            </w:pPr>
          </w:p>
          <w:p>
            <w:pPr>
              <w:pStyle w:val="8"/>
              <w:spacing w:before="68" w:line="201" w:lineRule="auto"/>
              <w:ind w:left="44"/>
              <w:jc w:val="both"/>
              <w:rPr>
                <w:rFonts w:ascii="Times New Roman" w:hAnsi="Times New Roman" w:eastAsia="仿宋_GB2312"/>
                <w:sz w:val="24"/>
                <w:szCs w:val="24"/>
              </w:rPr>
            </w:pPr>
            <w:r>
              <w:rPr>
                <w:rFonts w:ascii="Times New Roman" w:hAnsi="Times New Roman" w:eastAsia="仿宋_GB2312"/>
                <w:sz w:val="24"/>
                <w:szCs w:val="24"/>
              </w:rPr>
              <w:t>阿合奇县医疗保障局：</w:t>
            </w:r>
            <w:r>
              <w:rPr>
                <w:rFonts w:ascii="Times New Roman" w:hAnsi="Times New Roman" w:eastAsia="仿宋_GB2312"/>
                <w:spacing w:val="-9"/>
                <w:sz w:val="24"/>
                <w:szCs w:val="24"/>
              </w:rPr>
              <w:t xml:space="preserve"> </w:t>
            </w:r>
            <w:r>
              <w:rPr>
                <w:rFonts w:ascii="Times New Roman" w:hAnsi="Times New Roman" w:eastAsia="仿宋_GB2312"/>
                <w:sz w:val="24"/>
                <w:szCs w:val="24"/>
              </w:rPr>
              <w:t>负责医疗救助待遇审批。</w:t>
            </w:r>
          </w:p>
        </w:tc>
      </w:tr>
    </w:tbl>
    <w:p>
      <w:pPr>
        <w:pStyle w:val="2"/>
        <w:rPr>
          <w:rFonts w:ascii="Times New Roman" w:hAnsi="Times New Roman" w:eastAsia="仿宋_GB2312"/>
          <w:sz w:val="24"/>
          <w:szCs w:val="24"/>
        </w:rPr>
      </w:pPr>
    </w:p>
    <w:p>
      <w:pPr>
        <w:rPr>
          <w:rFonts w:ascii="Times New Roman" w:hAnsi="Times New Roman" w:eastAsia="仿宋_GB2312"/>
          <w:sz w:val="24"/>
          <w:szCs w:val="24"/>
        </w:rPr>
        <w:sectPr>
          <w:footerReference r:id="rId35" w:type="default"/>
          <w:pgSz w:w="16840" w:h="11900"/>
          <w:pgMar w:top="400" w:right="1240" w:bottom="946" w:left="1082" w:header="0" w:footer="714" w:gutter="0"/>
          <w:pgNumType w:fmt="decimal"/>
          <w:cols w:space="720" w:num="1"/>
        </w:sect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0" w:firstLineChars="0"/>
        <w:textAlignment w:val="baseline"/>
        <w:outlineLvl w:val="9"/>
        <w:rPr>
          <w:rFonts w:hint="eastAsia" w:ascii="黑体" w:hAnsi="黑体" w:eastAsia="黑体" w:cs="黑体"/>
          <w:sz w:val="28"/>
          <w:szCs w:val="28"/>
        </w:rPr>
      </w:pPr>
    </w:p>
    <w:tbl>
      <w:tblPr>
        <w:tblStyle w:val="7"/>
        <w:tblW w:w="14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508"/>
        <w:gridCol w:w="3751"/>
        <w:gridCol w:w="8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5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94"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7"/>
                <w:position w:val="1"/>
                <w:sz w:val="28"/>
                <w:szCs w:val="28"/>
              </w:rPr>
              <w:t>序号</w:t>
            </w:r>
          </w:p>
        </w:tc>
        <w:tc>
          <w:tcPr>
            <w:tcW w:w="150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6"/>
                <w:position w:val="1"/>
                <w:sz w:val="28"/>
                <w:szCs w:val="28"/>
              </w:rPr>
              <w:t>事项类别</w:t>
            </w:r>
          </w:p>
        </w:tc>
        <w:tc>
          <w:tcPr>
            <w:tcW w:w="375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497"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6"/>
                <w:position w:val="1"/>
                <w:sz w:val="28"/>
                <w:szCs w:val="28"/>
              </w:rPr>
              <w:t>事项名称</w:t>
            </w:r>
          </w:p>
        </w:tc>
        <w:tc>
          <w:tcPr>
            <w:tcW w:w="86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482"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8"/>
                <w:position w:val="1"/>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19" w:lineRule="auto"/>
              <w:rPr>
                <w:rFonts w:ascii="Times New Roman" w:hAnsi="Times New Roman" w:eastAsia="仿宋_GB2312"/>
                <w:sz w:val="24"/>
                <w:szCs w:val="24"/>
              </w:rPr>
            </w:pPr>
          </w:p>
          <w:p>
            <w:pPr>
              <w:spacing w:before="46" w:line="204" w:lineRule="auto"/>
              <w:ind w:left="250"/>
              <w:rPr>
                <w:rFonts w:ascii="Times New Roman" w:hAnsi="Times New Roman" w:eastAsia="仿宋_GB2312" w:cs="Arial"/>
                <w:sz w:val="24"/>
                <w:szCs w:val="24"/>
              </w:rPr>
            </w:pPr>
            <w:r>
              <w:rPr>
                <w:rFonts w:ascii="Times New Roman" w:hAnsi="Times New Roman" w:eastAsia="仿宋_GB2312" w:cs="Arial"/>
                <w:spacing w:val="4"/>
                <w:sz w:val="24"/>
                <w:szCs w:val="24"/>
              </w:rPr>
              <w:t>9</w:t>
            </w:r>
          </w:p>
        </w:tc>
        <w:tc>
          <w:tcPr>
            <w:tcW w:w="1508" w:type="dxa"/>
            <w:vAlign w:val="center"/>
          </w:tcPr>
          <w:p>
            <w:pPr>
              <w:pStyle w:val="8"/>
              <w:spacing w:before="69" w:line="201" w:lineRule="auto"/>
              <w:jc w:val="center"/>
              <w:rPr>
                <w:rFonts w:ascii="Times New Roman" w:hAnsi="Times New Roman" w:eastAsia="仿宋_GB2312"/>
                <w:sz w:val="24"/>
                <w:szCs w:val="24"/>
              </w:rPr>
            </w:pPr>
            <w:r>
              <w:rPr>
                <w:rFonts w:ascii="Times New Roman" w:hAnsi="Times New Roman" w:eastAsia="仿宋_GB2312"/>
                <w:spacing w:val="-4"/>
                <w:sz w:val="24"/>
                <w:szCs w:val="24"/>
              </w:rPr>
              <w:t>民生服务</w:t>
            </w:r>
          </w:p>
        </w:tc>
        <w:tc>
          <w:tcPr>
            <w:tcW w:w="3751" w:type="dxa"/>
            <w:vAlign w:val="center"/>
          </w:tcPr>
          <w:p>
            <w:pPr>
              <w:spacing w:line="279" w:lineRule="auto"/>
              <w:jc w:val="both"/>
              <w:rPr>
                <w:rFonts w:ascii="Times New Roman" w:hAnsi="Times New Roman" w:eastAsia="仿宋_GB2312"/>
                <w:sz w:val="24"/>
                <w:szCs w:val="24"/>
              </w:rPr>
            </w:pPr>
          </w:p>
          <w:p>
            <w:pPr>
              <w:pStyle w:val="8"/>
              <w:spacing w:before="69" w:line="201" w:lineRule="auto"/>
              <w:ind w:left="29"/>
              <w:jc w:val="both"/>
              <w:rPr>
                <w:rFonts w:ascii="Times New Roman" w:hAnsi="Times New Roman" w:eastAsia="仿宋_GB2312"/>
                <w:sz w:val="24"/>
                <w:szCs w:val="24"/>
              </w:rPr>
            </w:pPr>
            <w:r>
              <w:rPr>
                <w:rFonts w:ascii="Times New Roman" w:hAnsi="Times New Roman" w:eastAsia="仿宋_GB2312"/>
                <w:spacing w:val="2"/>
                <w:sz w:val="24"/>
                <w:szCs w:val="24"/>
              </w:rPr>
              <w:t>对城乡居民基本医疗保险参保扩面指标的考核</w:t>
            </w:r>
          </w:p>
        </w:tc>
        <w:tc>
          <w:tcPr>
            <w:tcW w:w="8671" w:type="dxa"/>
            <w:vAlign w:val="top"/>
          </w:tcPr>
          <w:p>
            <w:pPr>
              <w:spacing w:line="279" w:lineRule="auto"/>
              <w:rPr>
                <w:rFonts w:ascii="Times New Roman" w:hAnsi="Times New Roman" w:eastAsia="仿宋_GB2312"/>
                <w:sz w:val="24"/>
                <w:szCs w:val="24"/>
              </w:rPr>
            </w:pPr>
          </w:p>
          <w:p>
            <w:pPr>
              <w:pStyle w:val="8"/>
              <w:spacing w:before="69" w:line="201" w:lineRule="auto"/>
              <w:ind w:left="44"/>
              <w:rPr>
                <w:rFonts w:ascii="Times New Roman" w:hAnsi="Times New Roman" w:eastAsia="仿宋_GB2312"/>
                <w:sz w:val="24"/>
                <w:szCs w:val="24"/>
              </w:rPr>
            </w:pPr>
            <w:r>
              <w:rPr>
                <w:rFonts w:ascii="Times New Roman" w:hAnsi="Times New Roman" w:eastAsia="仿宋_GB2312"/>
                <w:spacing w:val="2"/>
                <w:sz w:val="24"/>
                <w:szCs w:val="24"/>
              </w:rPr>
              <w:t>阿合奇县医疗保障局：对城乡居民基本医疗保险参保扩面指标的考核。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15" w:lineRule="auto"/>
              <w:rPr>
                <w:rFonts w:ascii="Times New Roman" w:hAnsi="Times New Roman" w:eastAsia="仿宋_GB2312"/>
                <w:sz w:val="24"/>
                <w:szCs w:val="24"/>
              </w:rPr>
            </w:pPr>
          </w:p>
          <w:p>
            <w:pPr>
              <w:spacing w:before="46" w:line="204" w:lineRule="auto"/>
              <w:ind w:left="203"/>
              <w:rPr>
                <w:rFonts w:ascii="Times New Roman" w:hAnsi="Times New Roman" w:eastAsia="仿宋_GB2312" w:cs="Arial"/>
                <w:sz w:val="24"/>
                <w:szCs w:val="24"/>
              </w:rPr>
            </w:pPr>
            <w:r>
              <w:rPr>
                <w:rFonts w:ascii="Times New Roman" w:hAnsi="Times New Roman" w:eastAsia="仿宋_GB2312" w:cs="Arial"/>
                <w:spacing w:val="6"/>
                <w:sz w:val="24"/>
                <w:szCs w:val="24"/>
              </w:rPr>
              <w:t>10</w:t>
            </w:r>
          </w:p>
        </w:tc>
        <w:tc>
          <w:tcPr>
            <w:tcW w:w="1508" w:type="dxa"/>
            <w:vAlign w:val="center"/>
          </w:tcPr>
          <w:p>
            <w:pPr>
              <w:pStyle w:val="8"/>
              <w:spacing w:before="68" w:line="202" w:lineRule="auto"/>
              <w:jc w:val="center"/>
              <w:rPr>
                <w:rFonts w:ascii="Times New Roman" w:hAnsi="Times New Roman" w:eastAsia="仿宋_GB2312"/>
                <w:sz w:val="24"/>
                <w:szCs w:val="24"/>
              </w:rPr>
            </w:pPr>
            <w:r>
              <w:rPr>
                <w:rFonts w:ascii="Times New Roman" w:hAnsi="Times New Roman" w:eastAsia="仿宋_GB2312"/>
                <w:spacing w:val="-5"/>
                <w:sz w:val="24"/>
                <w:szCs w:val="24"/>
              </w:rPr>
              <w:t>乡村振兴</w:t>
            </w:r>
          </w:p>
        </w:tc>
        <w:tc>
          <w:tcPr>
            <w:tcW w:w="3751" w:type="dxa"/>
            <w:vAlign w:val="center"/>
          </w:tcPr>
          <w:p>
            <w:pPr>
              <w:spacing w:line="274" w:lineRule="auto"/>
              <w:jc w:val="both"/>
              <w:rPr>
                <w:rFonts w:ascii="Times New Roman" w:hAnsi="Times New Roman" w:eastAsia="仿宋_GB2312"/>
                <w:sz w:val="24"/>
                <w:szCs w:val="24"/>
              </w:rPr>
            </w:pPr>
          </w:p>
          <w:p>
            <w:pPr>
              <w:pStyle w:val="8"/>
              <w:spacing w:before="69" w:line="202" w:lineRule="auto"/>
              <w:ind w:left="35"/>
              <w:jc w:val="both"/>
              <w:rPr>
                <w:rFonts w:ascii="Times New Roman" w:hAnsi="Times New Roman" w:eastAsia="仿宋_GB2312"/>
                <w:sz w:val="24"/>
                <w:szCs w:val="24"/>
              </w:rPr>
            </w:pPr>
            <w:r>
              <w:rPr>
                <w:rFonts w:ascii="Times New Roman" w:hAnsi="Times New Roman" w:eastAsia="仿宋_GB2312"/>
                <w:spacing w:val="1"/>
                <w:sz w:val="24"/>
                <w:szCs w:val="24"/>
              </w:rPr>
              <w:t>动物及动物产品检疫</w:t>
            </w:r>
          </w:p>
        </w:tc>
        <w:tc>
          <w:tcPr>
            <w:tcW w:w="8671" w:type="dxa"/>
            <w:vAlign w:val="top"/>
          </w:tcPr>
          <w:p>
            <w:pPr>
              <w:spacing w:line="275" w:lineRule="auto"/>
              <w:rPr>
                <w:rFonts w:ascii="Times New Roman" w:hAnsi="Times New Roman" w:eastAsia="仿宋_GB2312"/>
                <w:sz w:val="24"/>
                <w:szCs w:val="24"/>
              </w:rPr>
            </w:pPr>
          </w:p>
          <w:p>
            <w:pPr>
              <w:pStyle w:val="8"/>
              <w:spacing w:before="68" w:line="201" w:lineRule="auto"/>
              <w:ind w:left="44"/>
              <w:rPr>
                <w:rFonts w:ascii="Times New Roman" w:hAnsi="Times New Roman" w:eastAsia="仿宋_GB2312"/>
                <w:sz w:val="24"/>
                <w:szCs w:val="24"/>
              </w:rPr>
            </w:pPr>
            <w:r>
              <w:rPr>
                <w:rFonts w:ascii="Times New Roman" w:hAnsi="Times New Roman" w:eastAsia="仿宋_GB2312"/>
                <w:spacing w:val="2"/>
                <w:sz w:val="24"/>
                <w:szCs w:val="24"/>
              </w:rPr>
              <w:t>阿合奇县农业农村局：联合相关部门对畜产品质量安全事故采取应急处理。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12" w:lineRule="auto"/>
              <w:rPr>
                <w:rFonts w:ascii="Times New Roman" w:hAnsi="Times New Roman" w:eastAsia="仿宋_GB2312"/>
                <w:sz w:val="24"/>
                <w:szCs w:val="24"/>
              </w:rPr>
            </w:pPr>
          </w:p>
          <w:p>
            <w:pPr>
              <w:spacing w:before="46" w:line="201" w:lineRule="auto"/>
              <w:ind w:left="203"/>
              <w:rPr>
                <w:rFonts w:ascii="Times New Roman" w:hAnsi="Times New Roman" w:eastAsia="仿宋_GB2312" w:cs="Arial"/>
                <w:sz w:val="24"/>
                <w:szCs w:val="24"/>
              </w:rPr>
            </w:pPr>
            <w:r>
              <w:rPr>
                <w:rFonts w:ascii="Times New Roman" w:hAnsi="Times New Roman" w:eastAsia="仿宋_GB2312" w:cs="Arial"/>
                <w:spacing w:val="6"/>
                <w:sz w:val="24"/>
                <w:szCs w:val="24"/>
              </w:rPr>
              <w:t>11</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5"/>
                <w:sz w:val="24"/>
                <w:szCs w:val="24"/>
              </w:rPr>
              <w:t>乡村振兴</w:t>
            </w:r>
          </w:p>
        </w:tc>
        <w:tc>
          <w:tcPr>
            <w:tcW w:w="3751" w:type="dxa"/>
            <w:vAlign w:val="center"/>
          </w:tcPr>
          <w:p>
            <w:pPr>
              <w:spacing w:line="270" w:lineRule="auto"/>
              <w:jc w:val="both"/>
              <w:rPr>
                <w:rFonts w:ascii="Times New Roman" w:hAnsi="Times New Roman" w:eastAsia="仿宋_GB2312"/>
                <w:sz w:val="24"/>
                <w:szCs w:val="24"/>
              </w:rPr>
            </w:pPr>
          </w:p>
          <w:p>
            <w:pPr>
              <w:pStyle w:val="8"/>
              <w:spacing w:before="68" w:line="202" w:lineRule="auto"/>
              <w:ind w:left="28"/>
              <w:jc w:val="both"/>
              <w:rPr>
                <w:rFonts w:ascii="Times New Roman" w:hAnsi="Times New Roman" w:eastAsia="仿宋_GB2312"/>
                <w:sz w:val="24"/>
                <w:szCs w:val="24"/>
              </w:rPr>
            </w:pPr>
            <w:r>
              <w:rPr>
                <w:rFonts w:ascii="Times New Roman" w:hAnsi="Times New Roman" w:eastAsia="仿宋_GB2312"/>
                <w:spacing w:val="2"/>
                <w:sz w:val="24"/>
                <w:szCs w:val="24"/>
              </w:rPr>
              <w:t>农业机械安全监督检查</w:t>
            </w:r>
          </w:p>
        </w:tc>
        <w:tc>
          <w:tcPr>
            <w:tcW w:w="8671" w:type="dxa"/>
            <w:vAlign w:val="top"/>
          </w:tcPr>
          <w:p>
            <w:pPr>
              <w:spacing w:line="270" w:lineRule="auto"/>
              <w:rPr>
                <w:rFonts w:ascii="Times New Roman" w:hAnsi="Times New Roman" w:eastAsia="仿宋_GB2312"/>
                <w:sz w:val="24"/>
                <w:szCs w:val="24"/>
              </w:rPr>
            </w:pPr>
          </w:p>
          <w:p>
            <w:pPr>
              <w:pStyle w:val="8"/>
              <w:spacing w:before="69" w:line="201" w:lineRule="auto"/>
              <w:ind w:left="44"/>
              <w:rPr>
                <w:rFonts w:ascii="Times New Roman" w:hAnsi="Times New Roman" w:eastAsia="仿宋_GB2312"/>
                <w:sz w:val="24"/>
                <w:szCs w:val="24"/>
              </w:rPr>
            </w:pPr>
            <w:r>
              <w:rPr>
                <w:rFonts w:ascii="Times New Roman" w:hAnsi="Times New Roman" w:eastAsia="仿宋_GB2312"/>
                <w:spacing w:val="1"/>
                <w:sz w:val="24"/>
                <w:szCs w:val="24"/>
              </w:rPr>
              <w:t>阿合奇县农业农村局：</w:t>
            </w:r>
            <w:r>
              <w:rPr>
                <w:rFonts w:ascii="Times New Roman" w:hAnsi="Times New Roman" w:eastAsia="仿宋_GB2312"/>
                <w:spacing w:val="-8"/>
                <w:sz w:val="24"/>
                <w:szCs w:val="24"/>
              </w:rPr>
              <w:t xml:space="preserve"> </w:t>
            </w:r>
            <w:r>
              <w:rPr>
                <w:rFonts w:ascii="Times New Roman" w:hAnsi="Times New Roman" w:eastAsia="仿宋_GB2312"/>
                <w:spacing w:val="1"/>
                <w:sz w:val="24"/>
                <w:szCs w:val="24"/>
              </w:rPr>
              <w:t>负责本行政区域内农业机械安全监督检查工作。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19" w:lineRule="auto"/>
              <w:rPr>
                <w:rFonts w:ascii="Times New Roman" w:hAnsi="Times New Roman" w:eastAsia="仿宋_GB2312"/>
                <w:sz w:val="24"/>
                <w:szCs w:val="24"/>
              </w:rPr>
            </w:pPr>
          </w:p>
          <w:p>
            <w:pPr>
              <w:spacing w:before="46" w:line="204" w:lineRule="auto"/>
              <w:ind w:left="203"/>
              <w:rPr>
                <w:rFonts w:ascii="Times New Roman" w:hAnsi="Times New Roman" w:eastAsia="仿宋_GB2312" w:cs="Arial"/>
                <w:sz w:val="24"/>
                <w:szCs w:val="24"/>
              </w:rPr>
            </w:pPr>
            <w:r>
              <w:rPr>
                <w:rFonts w:ascii="Times New Roman" w:hAnsi="Times New Roman" w:eastAsia="仿宋_GB2312" w:cs="Arial"/>
                <w:spacing w:val="6"/>
                <w:sz w:val="24"/>
                <w:szCs w:val="24"/>
              </w:rPr>
              <w:t>12</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5"/>
                <w:sz w:val="24"/>
                <w:szCs w:val="24"/>
              </w:rPr>
              <w:t>乡村振兴</w:t>
            </w:r>
          </w:p>
        </w:tc>
        <w:tc>
          <w:tcPr>
            <w:tcW w:w="3751" w:type="dxa"/>
            <w:vAlign w:val="center"/>
          </w:tcPr>
          <w:p>
            <w:pPr>
              <w:spacing w:line="279" w:lineRule="auto"/>
              <w:jc w:val="both"/>
              <w:rPr>
                <w:rFonts w:ascii="Times New Roman" w:hAnsi="Times New Roman" w:eastAsia="仿宋_GB2312"/>
                <w:sz w:val="24"/>
                <w:szCs w:val="24"/>
              </w:rPr>
            </w:pPr>
          </w:p>
          <w:p>
            <w:pPr>
              <w:pStyle w:val="8"/>
              <w:spacing w:before="68" w:line="202" w:lineRule="auto"/>
              <w:ind w:left="35"/>
              <w:jc w:val="both"/>
              <w:rPr>
                <w:rFonts w:ascii="Times New Roman" w:hAnsi="Times New Roman" w:eastAsia="仿宋_GB2312"/>
                <w:sz w:val="24"/>
                <w:szCs w:val="24"/>
              </w:rPr>
            </w:pPr>
            <w:r>
              <w:rPr>
                <w:rFonts w:ascii="Times New Roman" w:hAnsi="Times New Roman" w:eastAsia="仿宋_GB2312"/>
                <w:sz w:val="24"/>
                <w:szCs w:val="24"/>
              </w:rPr>
              <w:t>动物疫情信息采集</w:t>
            </w:r>
          </w:p>
        </w:tc>
        <w:tc>
          <w:tcPr>
            <w:tcW w:w="8671" w:type="dxa"/>
            <w:vAlign w:val="top"/>
          </w:tcPr>
          <w:p>
            <w:pPr>
              <w:spacing w:line="279" w:lineRule="auto"/>
              <w:rPr>
                <w:rFonts w:ascii="Times New Roman" w:hAnsi="Times New Roman" w:eastAsia="仿宋_GB2312"/>
                <w:sz w:val="24"/>
                <w:szCs w:val="24"/>
              </w:rPr>
            </w:pPr>
          </w:p>
          <w:p>
            <w:pPr>
              <w:pStyle w:val="8"/>
              <w:spacing w:before="69" w:line="201" w:lineRule="auto"/>
              <w:ind w:left="44"/>
              <w:rPr>
                <w:rFonts w:ascii="Times New Roman" w:hAnsi="Times New Roman" w:eastAsia="仿宋_GB2312"/>
                <w:sz w:val="24"/>
                <w:szCs w:val="24"/>
              </w:rPr>
            </w:pPr>
            <w:r>
              <w:rPr>
                <w:rFonts w:ascii="Times New Roman" w:hAnsi="Times New Roman" w:eastAsia="仿宋_GB2312"/>
                <w:spacing w:val="3"/>
                <w:sz w:val="24"/>
                <w:szCs w:val="24"/>
              </w:rPr>
              <w:t>阿合奇县农业农村局：承担动物疫病的监测、检测、诊断、流行病学调查、</w:t>
            </w:r>
            <w:r>
              <w:rPr>
                <w:rFonts w:ascii="Times New Roman" w:hAnsi="Times New Roman" w:eastAsia="仿宋_GB2312"/>
                <w:spacing w:val="2"/>
                <w:sz w:val="24"/>
                <w:szCs w:val="24"/>
              </w:rPr>
              <w:t>疫情报告以及其他预防、控制等技术工作。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15" w:lineRule="auto"/>
              <w:rPr>
                <w:rFonts w:ascii="Times New Roman" w:hAnsi="Times New Roman" w:eastAsia="仿宋_GB2312"/>
                <w:sz w:val="24"/>
                <w:szCs w:val="24"/>
              </w:rPr>
            </w:pPr>
          </w:p>
          <w:p>
            <w:pPr>
              <w:spacing w:before="46" w:line="204" w:lineRule="auto"/>
              <w:ind w:left="203"/>
              <w:rPr>
                <w:rFonts w:ascii="Times New Roman" w:hAnsi="Times New Roman" w:eastAsia="仿宋_GB2312" w:cs="Arial"/>
                <w:sz w:val="24"/>
                <w:szCs w:val="24"/>
              </w:rPr>
            </w:pPr>
            <w:r>
              <w:rPr>
                <w:rFonts w:ascii="Times New Roman" w:hAnsi="Times New Roman" w:eastAsia="仿宋_GB2312" w:cs="Arial"/>
                <w:spacing w:val="6"/>
                <w:sz w:val="24"/>
                <w:szCs w:val="24"/>
              </w:rPr>
              <w:t>13</w:t>
            </w:r>
          </w:p>
        </w:tc>
        <w:tc>
          <w:tcPr>
            <w:tcW w:w="1508" w:type="dxa"/>
            <w:vAlign w:val="top"/>
          </w:tcPr>
          <w:p>
            <w:pPr>
              <w:pStyle w:val="8"/>
              <w:spacing w:before="69" w:line="201" w:lineRule="auto"/>
              <w:jc w:val="center"/>
              <w:rPr>
                <w:rFonts w:ascii="Times New Roman" w:hAnsi="Times New Roman" w:eastAsia="仿宋_GB2312"/>
                <w:sz w:val="24"/>
                <w:szCs w:val="24"/>
              </w:rPr>
            </w:pPr>
            <w:r>
              <w:rPr>
                <w:rFonts w:ascii="Times New Roman" w:hAnsi="Times New Roman" w:eastAsia="仿宋_GB2312"/>
                <w:sz w:val="24"/>
                <w:szCs w:val="24"/>
              </w:rPr>
              <w:t>社会管理</w:t>
            </w:r>
          </w:p>
        </w:tc>
        <w:tc>
          <w:tcPr>
            <w:tcW w:w="3751" w:type="dxa"/>
            <w:vAlign w:val="top"/>
          </w:tcPr>
          <w:p>
            <w:pPr>
              <w:pStyle w:val="8"/>
              <w:spacing w:before="235" w:line="196" w:lineRule="auto"/>
              <w:ind w:left="27" w:right="132" w:firstLine="2"/>
              <w:rPr>
                <w:rFonts w:ascii="Times New Roman" w:hAnsi="Times New Roman" w:eastAsia="仿宋_GB2312"/>
                <w:sz w:val="24"/>
                <w:szCs w:val="24"/>
              </w:rPr>
            </w:pPr>
            <w:r>
              <w:rPr>
                <w:rFonts w:ascii="Times New Roman" w:hAnsi="Times New Roman" w:eastAsia="仿宋_GB2312"/>
                <w:spacing w:val="2"/>
                <w:sz w:val="24"/>
                <w:szCs w:val="24"/>
              </w:rPr>
              <w:t>对擅自移动和破坏水利工程管理和保护范围标志的</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处罚</w:t>
            </w:r>
          </w:p>
        </w:tc>
        <w:tc>
          <w:tcPr>
            <w:tcW w:w="8671" w:type="dxa"/>
            <w:vAlign w:val="top"/>
          </w:tcPr>
          <w:p>
            <w:pPr>
              <w:spacing w:line="274" w:lineRule="auto"/>
              <w:rPr>
                <w:rFonts w:ascii="Times New Roman" w:hAnsi="Times New Roman" w:eastAsia="仿宋_GB2312"/>
                <w:sz w:val="24"/>
                <w:szCs w:val="24"/>
              </w:rPr>
            </w:pPr>
          </w:p>
          <w:p>
            <w:pPr>
              <w:pStyle w:val="8"/>
              <w:spacing w:before="69" w:line="201" w:lineRule="auto"/>
              <w:ind w:left="44"/>
              <w:rPr>
                <w:rFonts w:ascii="Times New Roman" w:hAnsi="Times New Roman" w:eastAsia="仿宋_GB2312"/>
                <w:sz w:val="24"/>
                <w:szCs w:val="24"/>
              </w:rPr>
            </w:pPr>
            <w:r>
              <w:rPr>
                <w:rFonts w:ascii="Times New Roman" w:hAnsi="Times New Roman" w:eastAsia="仿宋_GB2312"/>
                <w:spacing w:val="3"/>
                <w:sz w:val="24"/>
                <w:szCs w:val="24"/>
              </w:rPr>
              <w:t>阿合奇县水利局:对擅自移动和破坏水利工程管理和</w:t>
            </w:r>
            <w:r>
              <w:rPr>
                <w:rFonts w:ascii="Times New Roman" w:hAnsi="Times New Roman" w:eastAsia="仿宋_GB2312"/>
                <w:spacing w:val="2"/>
                <w:sz w:val="24"/>
                <w:szCs w:val="24"/>
              </w:rPr>
              <w:t>保护范围标志的处罚。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26" w:lineRule="auto"/>
              <w:rPr>
                <w:rFonts w:ascii="Times New Roman" w:hAnsi="Times New Roman" w:eastAsia="仿宋_GB2312"/>
                <w:sz w:val="24"/>
                <w:szCs w:val="24"/>
              </w:rPr>
            </w:pPr>
          </w:p>
          <w:p>
            <w:pPr>
              <w:spacing w:before="46" w:line="201" w:lineRule="auto"/>
              <w:ind w:left="203"/>
              <w:rPr>
                <w:rFonts w:ascii="Times New Roman" w:hAnsi="Times New Roman" w:eastAsia="仿宋_GB2312" w:cs="Arial"/>
                <w:sz w:val="24"/>
                <w:szCs w:val="24"/>
              </w:rPr>
            </w:pPr>
            <w:r>
              <w:rPr>
                <w:rFonts w:ascii="Times New Roman" w:hAnsi="Times New Roman" w:eastAsia="仿宋_GB2312" w:cs="Arial"/>
                <w:spacing w:val="6"/>
                <w:sz w:val="24"/>
                <w:szCs w:val="24"/>
              </w:rPr>
              <w:t>14</w:t>
            </w:r>
          </w:p>
        </w:tc>
        <w:tc>
          <w:tcPr>
            <w:tcW w:w="1508" w:type="dxa"/>
            <w:vAlign w:val="top"/>
          </w:tcPr>
          <w:p>
            <w:pPr>
              <w:pStyle w:val="8"/>
              <w:spacing w:before="69" w:line="201" w:lineRule="auto"/>
              <w:jc w:val="center"/>
              <w:rPr>
                <w:rFonts w:ascii="Times New Roman" w:hAnsi="Times New Roman" w:eastAsia="仿宋_GB2312"/>
                <w:sz w:val="24"/>
                <w:szCs w:val="24"/>
              </w:rPr>
            </w:pPr>
            <w:r>
              <w:rPr>
                <w:rFonts w:ascii="Times New Roman" w:hAnsi="Times New Roman" w:eastAsia="仿宋_GB2312"/>
                <w:sz w:val="24"/>
                <w:szCs w:val="24"/>
              </w:rPr>
              <w:t>社会管理</w:t>
            </w:r>
          </w:p>
        </w:tc>
        <w:tc>
          <w:tcPr>
            <w:tcW w:w="3751" w:type="dxa"/>
            <w:vAlign w:val="top"/>
          </w:tcPr>
          <w:p>
            <w:pPr>
              <w:spacing w:line="283" w:lineRule="auto"/>
              <w:rPr>
                <w:rFonts w:ascii="Times New Roman" w:hAnsi="Times New Roman" w:eastAsia="仿宋_GB2312"/>
                <w:sz w:val="24"/>
                <w:szCs w:val="24"/>
              </w:rPr>
            </w:pPr>
          </w:p>
          <w:p>
            <w:pPr>
              <w:pStyle w:val="8"/>
              <w:spacing w:before="69" w:line="201" w:lineRule="auto"/>
              <w:ind w:left="29"/>
              <w:rPr>
                <w:rFonts w:ascii="Times New Roman" w:hAnsi="Times New Roman" w:eastAsia="仿宋_GB2312"/>
                <w:sz w:val="24"/>
                <w:szCs w:val="24"/>
              </w:rPr>
            </w:pPr>
            <w:r>
              <w:rPr>
                <w:rFonts w:ascii="Times New Roman" w:hAnsi="Times New Roman" w:eastAsia="仿宋_GB2312"/>
                <w:spacing w:val="2"/>
                <w:sz w:val="24"/>
                <w:szCs w:val="24"/>
              </w:rPr>
              <w:t>对拒不缴纳、拖延缴纳或者拖欠水资源费的处罚</w:t>
            </w:r>
          </w:p>
        </w:tc>
        <w:tc>
          <w:tcPr>
            <w:tcW w:w="8671" w:type="dxa"/>
            <w:vAlign w:val="top"/>
          </w:tcPr>
          <w:p>
            <w:pPr>
              <w:pStyle w:val="8"/>
              <w:spacing w:before="244" w:line="190" w:lineRule="auto"/>
              <w:ind w:left="33" w:right="154" w:firstLine="10"/>
              <w:rPr>
                <w:rFonts w:ascii="Times New Roman" w:hAnsi="Times New Roman" w:eastAsia="仿宋_GB2312"/>
                <w:sz w:val="24"/>
                <w:szCs w:val="24"/>
              </w:rPr>
            </w:pPr>
            <w:r>
              <w:rPr>
                <w:rFonts w:ascii="Times New Roman" w:hAnsi="Times New Roman" w:eastAsia="仿宋_GB2312"/>
                <w:spacing w:val="1"/>
                <w:sz w:val="24"/>
                <w:szCs w:val="24"/>
              </w:rPr>
              <w:t>阿合奇县水利局：责令限期缴纳</w:t>
            </w:r>
            <w:r>
              <w:rPr>
                <w:rFonts w:ascii="Times New Roman" w:hAnsi="Times New Roman" w:eastAsia="仿宋_GB2312"/>
                <w:spacing w:val="-17"/>
                <w:sz w:val="24"/>
                <w:szCs w:val="24"/>
              </w:rPr>
              <w:t xml:space="preserve"> </w:t>
            </w:r>
            <w:r>
              <w:rPr>
                <w:rFonts w:ascii="Times New Roman" w:hAnsi="Times New Roman" w:eastAsia="仿宋_GB2312"/>
                <w:spacing w:val="1"/>
                <w:sz w:val="24"/>
                <w:szCs w:val="24"/>
              </w:rPr>
              <w:t>；逾期不缴纳的</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，从滞纳之日起按日加收滞纳部分千分之二的滞纳金</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，并处应缴或者补</w:t>
            </w:r>
            <w:r>
              <w:rPr>
                <w:rFonts w:ascii="Times New Roman" w:hAnsi="Times New Roman" w:eastAsia="仿宋_GB2312"/>
                <w:sz w:val="24"/>
                <w:szCs w:val="24"/>
              </w:rPr>
              <w:t xml:space="preserve"> </w:t>
            </w:r>
            <w:r>
              <w:rPr>
                <w:rFonts w:ascii="Times New Roman" w:hAnsi="Times New Roman" w:eastAsia="仿宋_GB2312"/>
                <w:spacing w:val="2"/>
                <w:sz w:val="24"/>
                <w:szCs w:val="24"/>
              </w:rPr>
              <w:t>缴水资源费一倍以上五倍以下的罚款。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21" w:lineRule="auto"/>
              <w:rPr>
                <w:rFonts w:ascii="Times New Roman" w:hAnsi="Times New Roman" w:eastAsia="仿宋_GB2312"/>
                <w:sz w:val="24"/>
                <w:szCs w:val="24"/>
              </w:rPr>
            </w:pPr>
          </w:p>
          <w:p>
            <w:pPr>
              <w:spacing w:before="46" w:line="201" w:lineRule="auto"/>
              <w:ind w:left="203"/>
              <w:rPr>
                <w:rFonts w:ascii="Times New Roman" w:hAnsi="Times New Roman" w:eastAsia="仿宋_GB2312" w:cs="Arial"/>
                <w:sz w:val="24"/>
                <w:szCs w:val="24"/>
              </w:rPr>
            </w:pPr>
            <w:r>
              <w:rPr>
                <w:rFonts w:ascii="Times New Roman" w:hAnsi="Times New Roman" w:eastAsia="仿宋_GB2312" w:cs="Arial"/>
                <w:spacing w:val="6"/>
                <w:sz w:val="24"/>
                <w:szCs w:val="24"/>
              </w:rPr>
              <w:t>15</w:t>
            </w:r>
          </w:p>
        </w:tc>
        <w:tc>
          <w:tcPr>
            <w:tcW w:w="1508" w:type="dxa"/>
            <w:vAlign w:val="top"/>
          </w:tcPr>
          <w:p>
            <w:pPr>
              <w:pStyle w:val="8"/>
              <w:spacing w:before="68" w:line="201" w:lineRule="auto"/>
              <w:jc w:val="center"/>
              <w:rPr>
                <w:rFonts w:ascii="Times New Roman" w:hAnsi="Times New Roman" w:eastAsia="仿宋_GB2312"/>
                <w:sz w:val="24"/>
                <w:szCs w:val="24"/>
              </w:rPr>
            </w:pPr>
            <w:r>
              <w:rPr>
                <w:rFonts w:ascii="Times New Roman" w:hAnsi="Times New Roman" w:eastAsia="仿宋_GB2312"/>
                <w:sz w:val="24"/>
                <w:szCs w:val="24"/>
              </w:rPr>
              <w:t>社会保障</w:t>
            </w:r>
          </w:p>
        </w:tc>
        <w:tc>
          <w:tcPr>
            <w:tcW w:w="3751" w:type="dxa"/>
            <w:vAlign w:val="top"/>
          </w:tcPr>
          <w:p>
            <w:pPr>
              <w:spacing w:line="279" w:lineRule="auto"/>
              <w:jc w:val="both"/>
              <w:rPr>
                <w:rFonts w:ascii="Times New Roman" w:hAnsi="Times New Roman" w:eastAsia="仿宋_GB2312"/>
                <w:sz w:val="24"/>
                <w:szCs w:val="24"/>
              </w:rPr>
            </w:pPr>
          </w:p>
          <w:p>
            <w:pPr>
              <w:pStyle w:val="8"/>
              <w:spacing w:before="68"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灵活就业人员社保补贴审核确认</w:t>
            </w:r>
          </w:p>
        </w:tc>
        <w:tc>
          <w:tcPr>
            <w:tcW w:w="8671" w:type="dxa"/>
            <w:vAlign w:val="top"/>
          </w:tcPr>
          <w:p>
            <w:pPr>
              <w:spacing w:line="279" w:lineRule="auto"/>
              <w:rPr>
                <w:rFonts w:ascii="Times New Roman" w:hAnsi="Times New Roman" w:eastAsia="仿宋_GB2312"/>
                <w:sz w:val="24"/>
                <w:szCs w:val="24"/>
              </w:rPr>
            </w:pPr>
          </w:p>
          <w:p>
            <w:pPr>
              <w:pStyle w:val="8"/>
              <w:spacing w:before="68" w:line="201" w:lineRule="auto"/>
              <w:ind w:left="44"/>
              <w:rPr>
                <w:rFonts w:ascii="Times New Roman" w:hAnsi="Times New Roman" w:eastAsia="仿宋_GB2312"/>
                <w:sz w:val="24"/>
                <w:szCs w:val="24"/>
              </w:rPr>
            </w:pPr>
            <w:r>
              <w:rPr>
                <w:rFonts w:ascii="Times New Roman" w:hAnsi="Times New Roman" w:eastAsia="仿宋_GB2312"/>
                <w:spacing w:val="2"/>
                <w:sz w:val="24"/>
                <w:szCs w:val="24"/>
              </w:rPr>
              <w:t>阿合奇县人力资源和社会保障局：取消乡对灵活就业人员社保补贴审核确认的责任。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15" w:lineRule="auto"/>
              <w:rPr>
                <w:rFonts w:ascii="Times New Roman" w:hAnsi="Times New Roman" w:eastAsia="仿宋_GB2312"/>
                <w:sz w:val="24"/>
                <w:szCs w:val="24"/>
              </w:rPr>
            </w:pPr>
          </w:p>
          <w:p>
            <w:pPr>
              <w:spacing w:before="46" w:line="204" w:lineRule="auto"/>
              <w:ind w:left="203"/>
              <w:rPr>
                <w:rFonts w:ascii="Times New Roman" w:hAnsi="Times New Roman" w:eastAsia="仿宋_GB2312" w:cs="Arial"/>
                <w:sz w:val="24"/>
                <w:szCs w:val="24"/>
              </w:rPr>
            </w:pPr>
            <w:r>
              <w:rPr>
                <w:rFonts w:ascii="Times New Roman" w:hAnsi="Times New Roman" w:eastAsia="仿宋_GB2312" w:cs="Arial"/>
                <w:spacing w:val="6"/>
                <w:sz w:val="24"/>
                <w:szCs w:val="24"/>
              </w:rPr>
              <w:t>16</w:t>
            </w:r>
          </w:p>
        </w:tc>
        <w:tc>
          <w:tcPr>
            <w:tcW w:w="1508" w:type="dxa"/>
            <w:vAlign w:val="top"/>
          </w:tcPr>
          <w:p>
            <w:pPr>
              <w:pStyle w:val="8"/>
              <w:spacing w:before="69" w:line="201" w:lineRule="auto"/>
              <w:jc w:val="center"/>
              <w:rPr>
                <w:rFonts w:ascii="Times New Roman" w:hAnsi="Times New Roman" w:eastAsia="仿宋_GB2312"/>
                <w:sz w:val="24"/>
                <w:szCs w:val="24"/>
              </w:rPr>
            </w:pPr>
            <w:r>
              <w:rPr>
                <w:rFonts w:ascii="Times New Roman" w:hAnsi="Times New Roman" w:eastAsia="仿宋_GB2312"/>
                <w:sz w:val="24"/>
                <w:szCs w:val="24"/>
              </w:rPr>
              <w:t>社会保障</w:t>
            </w:r>
          </w:p>
        </w:tc>
        <w:tc>
          <w:tcPr>
            <w:tcW w:w="3751" w:type="dxa"/>
            <w:vAlign w:val="top"/>
          </w:tcPr>
          <w:p>
            <w:pPr>
              <w:spacing w:line="274" w:lineRule="auto"/>
              <w:jc w:val="both"/>
              <w:rPr>
                <w:rFonts w:ascii="Times New Roman" w:hAnsi="Times New Roman" w:eastAsia="仿宋_GB2312"/>
                <w:sz w:val="24"/>
                <w:szCs w:val="24"/>
              </w:rPr>
            </w:pPr>
          </w:p>
          <w:p>
            <w:pPr>
              <w:pStyle w:val="8"/>
              <w:spacing w:before="68"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就业帮扶培训</w:t>
            </w:r>
          </w:p>
        </w:tc>
        <w:tc>
          <w:tcPr>
            <w:tcW w:w="8671" w:type="dxa"/>
            <w:vAlign w:val="top"/>
          </w:tcPr>
          <w:p>
            <w:pPr>
              <w:spacing w:line="274" w:lineRule="auto"/>
              <w:rPr>
                <w:rFonts w:ascii="Times New Roman" w:hAnsi="Times New Roman" w:eastAsia="仿宋_GB2312"/>
                <w:sz w:val="24"/>
                <w:szCs w:val="24"/>
              </w:rPr>
            </w:pPr>
          </w:p>
          <w:p>
            <w:pPr>
              <w:pStyle w:val="8"/>
              <w:spacing w:before="69" w:line="201" w:lineRule="auto"/>
              <w:ind w:left="44"/>
              <w:rPr>
                <w:rFonts w:ascii="Times New Roman" w:hAnsi="Times New Roman" w:eastAsia="仿宋_GB2312"/>
                <w:sz w:val="24"/>
                <w:szCs w:val="24"/>
              </w:rPr>
            </w:pPr>
            <w:r>
              <w:rPr>
                <w:rFonts w:ascii="Times New Roman" w:hAnsi="Times New Roman" w:eastAsia="仿宋_GB2312"/>
                <w:spacing w:val="2"/>
                <w:sz w:val="24"/>
                <w:szCs w:val="24"/>
              </w:rPr>
              <w:t>阿合奇县人力资源和社会保障局：取消乡开展就业帮扶培训。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577" w:type="dxa"/>
            <w:vAlign w:val="top"/>
          </w:tcPr>
          <w:p>
            <w:pPr>
              <w:spacing w:line="326" w:lineRule="auto"/>
              <w:rPr>
                <w:rFonts w:ascii="Times New Roman" w:hAnsi="Times New Roman" w:eastAsia="仿宋_GB2312"/>
                <w:sz w:val="24"/>
                <w:szCs w:val="24"/>
              </w:rPr>
            </w:pPr>
          </w:p>
          <w:p>
            <w:pPr>
              <w:spacing w:before="46" w:line="201" w:lineRule="auto"/>
              <w:ind w:left="203"/>
              <w:rPr>
                <w:rFonts w:ascii="Times New Roman" w:hAnsi="Times New Roman" w:eastAsia="仿宋_GB2312" w:cs="Arial"/>
                <w:sz w:val="24"/>
                <w:szCs w:val="24"/>
              </w:rPr>
            </w:pPr>
            <w:r>
              <w:rPr>
                <w:rFonts w:ascii="Times New Roman" w:hAnsi="Times New Roman" w:eastAsia="仿宋_GB2312" w:cs="Arial"/>
                <w:spacing w:val="6"/>
                <w:sz w:val="24"/>
                <w:szCs w:val="24"/>
              </w:rPr>
              <w:t>17</w:t>
            </w:r>
          </w:p>
        </w:tc>
        <w:tc>
          <w:tcPr>
            <w:tcW w:w="1508" w:type="dxa"/>
            <w:vAlign w:val="top"/>
          </w:tcPr>
          <w:p>
            <w:pPr>
              <w:pStyle w:val="8"/>
              <w:spacing w:before="69" w:line="201" w:lineRule="auto"/>
              <w:jc w:val="center"/>
              <w:rPr>
                <w:rFonts w:ascii="Times New Roman" w:hAnsi="Times New Roman" w:eastAsia="仿宋_GB2312"/>
                <w:sz w:val="24"/>
                <w:szCs w:val="24"/>
              </w:rPr>
            </w:pPr>
            <w:r>
              <w:rPr>
                <w:rFonts w:ascii="Times New Roman" w:hAnsi="Times New Roman" w:eastAsia="仿宋_GB2312"/>
                <w:sz w:val="24"/>
                <w:szCs w:val="24"/>
              </w:rPr>
              <w:t>社会保障</w:t>
            </w:r>
          </w:p>
        </w:tc>
        <w:tc>
          <w:tcPr>
            <w:tcW w:w="3751" w:type="dxa"/>
            <w:vAlign w:val="top"/>
          </w:tcPr>
          <w:p>
            <w:pPr>
              <w:spacing w:line="283" w:lineRule="auto"/>
              <w:jc w:val="both"/>
              <w:rPr>
                <w:rFonts w:ascii="Times New Roman" w:hAnsi="Times New Roman" w:eastAsia="仿宋_GB2312"/>
                <w:sz w:val="24"/>
                <w:szCs w:val="24"/>
              </w:rPr>
            </w:pPr>
          </w:p>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创业实体信息及就业务工信息统计</w:t>
            </w:r>
          </w:p>
        </w:tc>
        <w:tc>
          <w:tcPr>
            <w:tcW w:w="8671" w:type="dxa"/>
            <w:vAlign w:val="top"/>
          </w:tcPr>
          <w:p>
            <w:pPr>
              <w:spacing w:line="283" w:lineRule="auto"/>
              <w:rPr>
                <w:rFonts w:ascii="Times New Roman" w:hAnsi="Times New Roman" w:eastAsia="仿宋_GB2312"/>
                <w:sz w:val="24"/>
                <w:szCs w:val="24"/>
              </w:rPr>
            </w:pPr>
          </w:p>
          <w:p>
            <w:pPr>
              <w:pStyle w:val="8"/>
              <w:spacing w:before="69" w:line="201" w:lineRule="auto"/>
              <w:ind w:left="44"/>
              <w:rPr>
                <w:rFonts w:ascii="Times New Roman" w:hAnsi="Times New Roman" w:eastAsia="仿宋_GB2312"/>
                <w:sz w:val="24"/>
                <w:szCs w:val="24"/>
              </w:rPr>
            </w:pPr>
            <w:r>
              <w:rPr>
                <w:rFonts w:ascii="Times New Roman" w:hAnsi="Times New Roman" w:eastAsia="仿宋_GB2312"/>
                <w:spacing w:val="2"/>
                <w:sz w:val="24"/>
                <w:szCs w:val="24"/>
              </w:rPr>
              <w:t>阿合奇县人力资源和社会保障局：</w:t>
            </w:r>
            <w:r>
              <w:rPr>
                <w:rFonts w:ascii="Times New Roman" w:hAnsi="Times New Roman" w:eastAsia="仿宋_GB2312"/>
                <w:spacing w:val="-24"/>
                <w:sz w:val="24"/>
                <w:szCs w:val="24"/>
              </w:rPr>
              <w:t xml:space="preserve"> </w:t>
            </w:r>
            <w:r>
              <w:rPr>
                <w:rFonts w:ascii="Times New Roman" w:hAnsi="Times New Roman" w:eastAsia="仿宋_GB2312"/>
                <w:spacing w:val="2"/>
                <w:sz w:val="24"/>
                <w:szCs w:val="24"/>
              </w:rPr>
              <w:t>负责本行政区域内创业实体信息及就业务工</w:t>
            </w:r>
            <w:r>
              <w:rPr>
                <w:rFonts w:ascii="Times New Roman" w:hAnsi="Times New Roman" w:eastAsia="仿宋_GB2312"/>
                <w:spacing w:val="1"/>
                <w:sz w:val="24"/>
                <w:szCs w:val="24"/>
              </w:rPr>
              <w:t>信息统计。</w:t>
            </w:r>
          </w:p>
        </w:tc>
      </w:tr>
    </w:tbl>
    <w:p>
      <w:pPr>
        <w:pStyle w:val="2"/>
        <w:rPr>
          <w:rFonts w:ascii="Times New Roman" w:hAnsi="Times New Roman" w:eastAsia="仿宋_GB2312"/>
          <w:sz w:val="24"/>
          <w:szCs w:val="24"/>
        </w:rPr>
      </w:pPr>
    </w:p>
    <w:p>
      <w:pPr>
        <w:rPr>
          <w:rFonts w:ascii="Times New Roman" w:hAnsi="Times New Roman" w:eastAsia="仿宋_GB2312"/>
          <w:sz w:val="24"/>
          <w:szCs w:val="24"/>
        </w:rPr>
        <w:sectPr>
          <w:footerReference r:id="rId36" w:type="default"/>
          <w:pgSz w:w="16840" w:h="11900"/>
          <w:pgMar w:top="400" w:right="1240" w:bottom="946" w:left="1082" w:header="0" w:footer="714" w:gutter="0"/>
          <w:pgNumType w:fmt="decimal"/>
          <w:cols w:space="720" w:num="1"/>
        </w:sectPr>
      </w:pPr>
    </w:p>
    <w:p>
      <w:pPr>
        <w:spacing w:before="27"/>
        <w:rPr>
          <w:rFonts w:ascii="Times New Roman" w:hAnsi="Times New Roman" w:eastAsia="仿宋_GB2312"/>
          <w:sz w:val="24"/>
          <w:szCs w:val="24"/>
        </w:rPr>
      </w:pPr>
    </w:p>
    <w:p>
      <w:pPr>
        <w:spacing w:before="26"/>
        <w:rPr>
          <w:rFonts w:ascii="Times New Roman" w:hAnsi="Times New Roman" w:eastAsia="仿宋_GB2312"/>
          <w:sz w:val="24"/>
          <w:szCs w:val="24"/>
        </w:rPr>
      </w:pPr>
    </w:p>
    <w:tbl>
      <w:tblPr>
        <w:tblStyle w:val="7"/>
        <w:tblW w:w="14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508"/>
        <w:gridCol w:w="3751"/>
        <w:gridCol w:w="8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577" w:type="dxa"/>
            <w:vAlign w:val="center"/>
          </w:tcPr>
          <w:p>
            <w:pPr>
              <w:spacing w:before="143" w:line="245" w:lineRule="exact"/>
              <w:ind w:left="94"/>
              <w:jc w:val="center"/>
              <w:rPr>
                <w:rFonts w:hint="eastAsia" w:ascii="黑体" w:hAnsi="黑体" w:eastAsia="黑体" w:cs="黑体"/>
                <w:sz w:val="28"/>
                <w:szCs w:val="28"/>
              </w:rPr>
            </w:pPr>
            <w:r>
              <w:rPr>
                <w:rFonts w:hint="eastAsia" w:ascii="黑体" w:hAnsi="黑体" w:eastAsia="黑体" w:cs="黑体"/>
                <w:spacing w:val="7"/>
                <w:position w:val="1"/>
                <w:sz w:val="28"/>
                <w:szCs w:val="28"/>
              </w:rPr>
              <w:t>序号</w:t>
            </w:r>
          </w:p>
        </w:tc>
        <w:tc>
          <w:tcPr>
            <w:tcW w:w="1508" w:type="dxa"/>
            <w:vAlign w:val="center"/>
          </w:tcPr>
          <w:p>
            <w:pPr>
              <w:spacing w:before="143" w:line="243" w:lineRule="exact"/>
              <w:jc w:val="both"/>
              <w:rPr>
                <w:rFonts w:hint="eastAsia" w:ascii="黑体" w:hAnsi="黑体" w:eastAsia="黑体" w:cs="黑体"/>
                <w:sz w:val="28"/>
                <w:szCs w:val="28"/>
              </w:rPr>
            </w:pPr>
            <w:r>
              <w:rPr>
                <w:rFonts w:hint="eastAsia" w:ascii="黑体" w:hAnsi="黑体" w:eastAsia="黑体" w:cs="黑体"/>
                <w:spacing w:val="6"/>
                <w:position w:val="1"/>
                <w:sz w:val="28"/>
                <w:szCs w:val="28"/>
              </w:rPr>
              <w:t>事项类别</w:t>
            </w:r>
          </w:p>
        </w:tc>
        <w:tc>
          <w:tcPr>
            <w:tcW w:w="3751" w:type="dxa"/>
            <w:vAlign w:val="center"/>
          </w:tcPr>
          <w:p>
            <w:pPr>
              <w:spacing w:before="143" w:line="243" w:lineRule="exact"/>
              <w:ind w:left="1497"/>
              <w:jc w:val="both"/>
              <w:rPr>
                <w:rFonts w:hint="eastAsia" w:ascii="黑体" w:hAnsi="黑体" w:eastAsia="黑体" w:cs="黑体"/>
                <w:sz w:val="28"/>
                <w:szCs w:val="28"/>
              </w:rPr>
            </w:pPr>
            <w:r>
              <w:rPr>
                <w:rFonts w:hint="eastAsia" w:ascii="黑体" w:hAnsi="黑体" w:eastAsia="黑体" w:cs="黑体"/>
                <w:spacing w:val="6"/>
                <w:position w:val="1"/>
                <w:sz w:val="28"/>
                <w:szCs w:val="28"/>
              </w:rPr>
              <w:t>事项名称</w:t>
            </w:r>
          </w:p>
        </w:tc>
        <w:tc>
          <w:tcPr>
            <w:tcW w:w="8671" w:type="dxa"/>
            <w:vAlign w:val="center"/>
          </w:tcPr>
          <w:p>
            <w:pPr>
              <w:spacing w:before="143" w:line="243" w:lineRule="exact"/>
              <w:ind w:left="3482"/>
              <w:jc w:val="both"/>
              <w:rPr>
                <w:rFonts w:hint="eastAsia" w:ascii="黑体" w:hAnsi="黑体" w:eastAsia="黑体" w:cs="黑体"/>
                <w:sz w:val="28"/>
                <w:szCs w:val="28"/>
              </w:rPr>
            </w:pPr>
            <w:r>
              <w:rPr>
                <w:rFonts w:hint="eastAsia" w:ascii="黑体" w:hAnsi="黑体" w:eastAsia="黑体" w:cs="黑体"/>
                <w:spacing w:val="8"/>
                <w:position w:val="1"/>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9" w:lineRule="auto"/>
              <w:jc w:val="both"/>
              <w:rPr>
                <w:rFonts w:ascii="Times New Roman" w:hAnsi="Times New Roman" w:eastAsia="仿宋_GB2312"/>
                <w:sz w:val="24"/>
                <w:szCs w:val="24"/>
              </w:rPr>
            </w:pPr>
          </w:p>
          <w:p>
            <w:pPr>
              <w:spacing w:before="46" w:line="204" w:lineRule="auto"/>
              <w:ind w:left="203"/>
              <w:jc w:val="both"/>
              <w:rPr>
                <w:rFonts w:ascii="Times New Roman" w:hAnsi="Times New Roman" w:eastAsia="仿宋_GB2312" w:cs="Arial"/>
                <w:sz w:val="24"/>
                <w:szCs w:val="24"/>
              </w:rPr>
            </w:pPr>
            <w:r>
              <w:rPr>
                <w:rFonts w:ascii="Times New Roman" w:hAnsi="Times New Roman" w:eastAsia="仿宋_GB2312" w:cs="Arial"/>
                <w:spacing w:val="6"/>
                <w:sz w:val="24"/>
                <w:szCs w:val="24"/>
              </w:rPr>
              <w:t>18</w:t>
            </w:r>
          </w:p>
        </w:tc>
        <w:tc>
          <w:tcPr>
            <w:tcW w:w="1508" w:type="dxa"/>
            <w:vAlign w:val="center"/>
          </w:tcPr>
          <w:p>
            <w:pPr>
              <w:pStyle w:val="8"/>
              <w:spacing w:before="69" w:line="201" w:lineRule="auto"/>
              <w:jc w:val="center"/>
              <w:rPr>
                <w:rFonts w:ascii="Times New Roman" w:hAnsi="Times New Roman" w:eastAsia="仿宋_GB2312"/>
                <w:sz w:val="24"/>
                <w:szCs w:val="24"/>
              </w:rPr>
            </w:pPr>
            <w:r>
              <w:rPr>
                <w:rFonts w:ascii="Times New Roman" w:hAnsi="Times New Roman" w:eastAsia="仿宋_GB2312"/>
                <w:sz w:val="24"/>
                <w:szCs w:val="24"/>
              </w:rPr>
              <w:t>社会保障</w:t>
            </w:r>
          </w:p>
        </w:tc>
        <w:tc>
          <w:tcPr>
            <w:tcW w:w="3751" w:type="dxa"/>
            <w:vAlign w:val="center"/>
          </w:tcPr>
          <w:p>
            <w:pPr>
              <w:pStyle w:val="8"/>
              <w:spacing w:before="22" w:line="182" w:lineRule="auto"/>
              <w:ind w:left="29" w:right="132"/>
              <w:jc w:val="both"/>
              <w:rPr>
                <w:rFonts w:ascii="Times New Roman" w:hAnsi="Times New Roman" w:eastAsia="仿宋_GB2312"/>
                <w:sz w:val="24"/>
                <w:szCs w:val="24"/>
              </w:rPr>
            </w:pPr>
            <w:r>
              <w:rPr>
                <w:rFonts w:ascii="Times New Roman" w:hAnsi="Times New Roman" w:eastAsia="仿宋_GB2312"/>
                <w:spacing w:val="1"/>
                <w:sz w:val="24"/>
                <w:szCs w:val="24"/>
              </w:rPr>
              <w:t>对在社会主义建设中做出显著成绩的残疾人</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，对维</w:t>
            </w:r>
            <w:r>
              <w:rPr>
                <w:rFonts w:ascii="Times New Roman" w:hAnsi="Times New Roman" w:eastAsia="仿宋_GB2312"/>
                <w:sz w:val="24"/>
                <w:szCs w:val="24"/>
              </w:rPr>
              <w:t xml:space="preserve"> </w:t>
            </w:r>
            <w:r>
              <w:rPr>
                <w:rFonts w:ascii="Times New Roman" w:hAnsi="Times New Roman" w:eastAsia="仿宋_GB2312"/>
                <w:spacing w:val="2"/>
                <w:sz w:val="24"/>
                <w:szCs w:val="24"/>
              </w:rPr>
              <w:t>护残疾人合法权益、发展残疾人事业、为残疾人服</w:t>
            </w:r>
            <w:r>
              <w:rPr>
                <w:rFonts w:ascii="Times New Roman" w:hAnsi="Times New Roman" w:eastAsia="仿宋_GB2312"/>
                <w:spacing w:val="12"/>
                <w:w w:val="101"/>
                <w:sz w:val="24"/>
                <w:szCs w:val="24"/>
              </w:rPr>
              <w:t xml:space="preserve"> </w:t>
            </w:r>
            <w:r>
              <w:rPr>
                <w:rFonts w:ascii="Times New Roman" w:hAnsi="Times New Roman" w:eastAsia="仿宋_GB2312"/>
                <w:spacing w:val="1"/>
                <w:sz w:val="24"/>
                <w:szCs w:val="24"/>
              </w:rPr>
              <w:t>务做出显著成绩的单位和个人</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，各级人民政府和有</w:t>
            </w:r>
            <w:r>
              <w:rPr>
                <w:rFonts w:ascii="Times New Roman" w:hAnsi="Times New Roman" w:eastAsia="仿宋_GB2312"/>
                <w:sz w:val="24"/>
                <w:szCs w:val="24"/>
              </w:rPr>
              <w:t xml:space="preserve"> </w:t>
            </w:r>
            <w:r>
              <w:rPr>
                <w:rFonts w:ascii="Times New Roman" w:hAnsi="Times New Roman" w:eastAsia="仿宋_GB2312"/>
                <w:spacing w:val="1"/>
                <w:sz w:val="24"/>
                <w:szCs w:val="24"/>
              </w:rPr>
              <w:t>关部门给予表彰和奖励</w:t>
            </w:r>
          </w:p>
        </w:tc>
        <w:tc>
          <w:tcPr>
            <w:tcW w:w="8671" w:type="dxa"/>
            <w:vAlign w:val="center"/>
          </w:tcPr>
          <w:p>
            <w:pPr>
              <w:pStyle w:val="8"/>
              <w:spacing w:before="240" w:line="190" w:lineRule="auto"/>
              <w:ind w:left="37" w:right="154" w:firstLine="7"/>
              <w:jc w:val="both"/>
              <w:rPr>
                <w:rFonts w:ascii="Times New Roman" w:hAnsi="Times New Roman" w:eastAsia="仿宋_GB2312"/>
                <w:sz w:val="24"/>
                <w:szCs w:val="24"/>
              </w:rPr>
            </w:pPr>
            <w:r>
              <w:rPr>
                <w:rFonts w:ascii="Times New Roman" w:hAnsi="Times New Roman" w:eastAsia="仿宋_GB2312"/>
                <w:spacing w:val="3"/>
                <w:sz w:val="24"/>
                <w:szCs w:val="24"/>
              </w:rPr>
              <w:t>阿合奇县残疾人联合会：取消乡对在社会主义建设中做出显著成绩的残疾人以及对维</w:t>
            </w:r>
            <w:r>
              <w:rPr>
                <w:rFonts w:ascii="Times New Roman" w:hAnsi="Times New Roman" w:eastAsia="仿宋_GB2312"/>
                <w:spacing w:val="2"/>
                <w:sz w:val="24"/>
                <w:szCs w:val="24"/>
              </w:rPr>
              <w:t>护残疾人合法权益、发展残疾人事</w:t>
            </w:r>
            <w:r>
              <w:rPr>
                <w:rFonts w:ascii="Times New Roman" w:hAnsi="Times New Roman" w:eastAsia="仿宋_GB2312"/>
                <w:sz w:val="24"/>
                <w:szCs w:val="24"/>
              </w:rPr>
              <w:t xml:space="preserve"> </w:t>
            </w:r>
            <w:r>
              <w:rPr>
                <w:rFonts w:ascii="Times New Roman" w:hAnsi="Times New Roman" w:eastAsia="仿宋_GB2312"/>
                <w:spacing w:val="2"/>
                <w:sz w:val="24"/>
                <w:szCs w:val="24"/>
              </w:rPr>
              <w:t>业、为残疾人服务做出显著成绩的单位和个人的奖励。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5" w:lineRule="auto"/>
              <w:jc w:val="both"/>
              <w:rPr>
                <w:rFonts w:ascii="Times New Roman" w:hAnsi="Times New Roman" w:eastAsia="仿宋_GB2312"/>
                <w:sz w:val="24"/>
                <w:szCs w:val="24"/>
              </w:rPr>
            </w:pPr>
          </w:p>
          <w:p>
            <w:pPr>
              <w:spacing w:before="46" w:line="204" w:lineRule="auto"/>
              <w:ind w:left="203"/>
              <w:jc w:val="both"/>
              <w:rPr>
                <w:rFonts w:ascii="Times New Roman" w:hAnsi="Times New Roman" w:eastAsia="仿宋_GB2312" w:cs="Arial"/>
                <w:sz w:val="24"/>
                <w:szCs w:val="24"/>
              </w:rPr>
            </w:pPr>
            <w:r>
              <w:rPr>
                <w:rFonts w:ascii="Times New Roman" w:hAnsi="Times New Roman" w:eastAsia="仿宋_GB2312" w:cs="Arial"/>
                <w:spacing w:val="6"/>
                <w:sz w:val="24"/>
                <w:szCs w:val="24"/>
              </w:rPr>
              <w:t>19</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235" w:line="196" w:lineRule="auto"/>
              <w:ind w:left="31" w:right="132" w:hanging="2"/>
              <w:jc w:val="both"/>
              <w:rPr>
                <w:rFonts w:ascii="Times New Roman" w:hAnsi="Times New Roman" w:eastAsia="仿宋_GB2312"/>
                <w:sz w:val="24"/>
                <w:szCs w:val="24"/>
              </w:rPr>
            </w:pPr>
            <w:r>
              <w:rPr>
                <w:rFonts w:ascii="Times New Roman" w:hAnsi="Times New Roman" w:eastAsia="仿宋_GB2312"/>
                <w:spacing w:val="-20"/>
                <w:sz w:val="24"/>
                <w:szCs w:val="24"/>
              </w:rPr>
              <w:t>对在禁止开垦坡度以上陡坡地开垦种植农作物或在 禁止开垦、开发的植物保护带内开垦、开发的处罚</w:t>
            </w:r>
          </w:p>
        </w:tc>
        <w:tc>
          <w:tcPr>
            <w:tcW w:w="8671" w:type="dxa"/>
            <w:vAlign w:val="center"/>
          </w:tcPr>
          <w:p>
            <w:pPr>
              <w:spacing w:line="275" w:lineRule="auto"/>
              <w:jc w:val="both"/>
              <w:rPr>
                <w:rFonts w:ascii="Times New Roman" w:hAnsi="Times New Roman" w:eastAsia="仿宋_GB2312"/>
                <w:sz w:val="24"/>
                <w:szCs w:val="24"/>
              </w:rPr>
            </w:pPr>
          </w:p>
          <w:p>
            <w:pPr>
              <w:pStyle w:val="8"/>
              <w:spacing w:before="68" w:line="201" w:lineRule="auto"/>
              <w:ind w:left="44"/>
              <w:jc w:val="both"/>
              <w:rPr>
                <w:rFonts w:ascii="Times New Roman" w:hAnsi="Times New Roman" w:eastAsia="仿宋_GB2312"/>
                <w:sz w:val="24"/>
                <w:szCs w:val="24"/>
              </w:rPr>
            </w:pPr>
            <w:r>
              <w:rPr>
                <w:rFonts w:ascii="Times New Roman" w:hAnsi="Times New Roman" w:eastAsia="仿宋_GB2312"/>
                <w:spacing w:val="3"/>
                <w:sz w:val="24"/>
                <w:szCs w:val="24"/>
              </w:rPr>
              <w:t>阿合奇县水利局：对在陡坡地开垦种植农作物或在禁止开</w:t>
            </w:r>
            <w:r>
              <w:rPr>
                <w:rFonts w:ascii="Times New Roman" w:hAnsi="Times New Roman" w:eastAsia="仿宋_GB2312"/>
                <w:spacing w:val="2"/>
                <w:sz w:val="24"/>
                <w:szCs w:val="24"/>
              </w:rPr>
              <w:t>垦、开发的植物保护带内开垦、开发的处罚。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trPr>
        <w:tc>
          <w:tcPr>
            <w:tcW w:w="577" w:type="dxa"/>
            <w:vAlign w:val="center"/>
          </w:tcPr>
          <w:p>
            <w:pPr>
              <w:spacing w:line="310" w:lineRule="auto"/>
              <w:jc w:val="both"/>
              <w:rPr>
                <w:rFonts w:ascii="Times New Roman" w:hAnsi="Times New Roman" w:eastAsia="仿宋_GB2312"/>
                <w:sz w:val="24"/>
                <w:szCs w:val="24"/>
              </w:rPr>
            </w:pPr>
          </w:p>
          <w:p>
            <w:pPr>
              <w:spacing w:before="46" w:line="204" w:lineRule="auto"/>
              <w:ind w:left="197"/>
              <w:jc w:val="both"/>
              <w:rPr>
                <w:rFonts w:ascii="Times New Roman" w:hAnsi="Times New Roman" w:eastAsia="仿宋_GB2312" w:cs="Arial"/>
                <w:sz w:val="24"/>
                <w:szCs w:val="24"/>
              </w:rPr>
            </w:pPr>
            <w:r>
              <w:rPr>
                <w:rFonts w:ascii="Times New Roman" w:hAnsi="Times New Roman" w:eastAsia="仿宋_GB2312" w:cs="Arial"/>
                <w:spacing w:val="9"/>
                <w:sz w:val="24"/>
                <w:szCs w:val="24"/>
              </w:rPr>
              <w:t>20</w:t>
            </w:r>
          </w:p>
        </w:tc>
        <w:tc>
          <w:tcPr>
            <w:tcW w:w="1508" w:type="dxa"/>
            <w:vAlign w:val="center"/>
          </w:tcPr>
          <w:p>
            <w:pPr>
              <w:pStyle w:val="8"/>
              <w:spacing w:before="68" w:line="202" w:lineRule="auto"/>
              <w:jc w:val="center"/>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231" w:line="196" w:lineRule="auto"/>
              <w:ind w:left="28" w:right="132" w:firstLine="1"/>
              <w:jc w:val="both"/>
              <w:rPr>
                <w:rFonts w:ascii="Times New Roman" w:hAnsi="Times New Roman" w:eastAsia="仿宋_GB2312"/>
                <w:sz w:val="24"/>
                <w:szCs w:val="24"/>
              </w:rPr>
            </w:pPr>
            <w:r>
              <w:rPr>
                <w:rFonts w:ascii="Times New Roman" w:hAnsi="Times New Roman" w:eastAsia="仿宋_GB2312"/>
                <w:spacing w:val="2"/>
                <w:sz w:val="24"/>
                <w:szCs w:val="24"/>
              </w:rPr>
              <w:t>对未经批准或者未按照批准的取水许可规定条件取</w:t>
            </w:r>
            <w:r>
              <w:rPr>
                <w:rFonts w:ascii="Times New Roman" w:hAnsi="Times New Roman" w:eastAsia="仿宋_GB2312"/>
                <w:spacing w:val="13"/>
                <w:sz w:val="24"/>
                <w:szCs w:val="24"/>
              </w:rPr>
              <w:t xml:space="preserve"> </w:t>
            </w:r>
            <w:r>
              <w:rPr>
                <w:rFonts w:ascii="Times New Roman" w:hAnsi="Times New Roman" w:eastAsia="仿宋_GB2312"/>
                <w:sz w:val="24"/>
                <w:szCs w:val="24"/>
              </w:rPr>
              <w:t>水的处罚</w:t>
            </w:r>
          </w:p>
        </w:tc>
        <w:tc>
          <w:tcPr>
            <w:tcW w:w="8671" w:type="dxa"/>
            <w:vAlign w:val="center"/>
          </w:tcPr>
          <w:p>
            <w:pPr>
              <w:pStyle w:val="8"/>
              <w:spacing w:before="231" w:line="196" w:lineRule="auto"/>
              <w:ind w:left="29" w:right="154" w:firstLine="15"/>
              <w:jc w:val="both"/>
              <w:rPr>
                <w:rFonts w:ascii="Times New Roman" w:hAnsi="Times New Roman" w:eastAsia="仿宋_GB2312"/>
                <w:sz w:val="24"/>
                <w:szCs w:val="24"/>
              </w:rPr>
            </w:pPr>
            <w:r>
              <w:rPr>
                <w:rFonts w:ascii="Times New Roman" w:hAnsi="Times New Roman" w:eastAsia="仿宋_GB2312"/>
                <w:spacing w:val="2"/>
                <w:sz w:val="24"/>
                <w:szCs w:val="24"/>
              </w:rPr>
              <w:t>阿合奇县水利局：责令停止违法行为</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，对擅自凿井、修建地下水取水工程、损毁地下水取水工程、未按规定关停承压水</w:t>
            </w:r>
            <w:r>
              <w:rPr>
                <w:rFonts w:ascii="Times New Roman" w:hAnsi="Times New Roman" w:eastAsia="仿宋_GB2312"/>
                <w:sz w:val="24"/>
                <w:szCs w:val="24"/>
              </w:rPr>
              <w:t xml:space="preserve"> </w:t>
            </w:r>
            <w:r>
              <w:rPr>
                <w:rFonts w:ascii="Times New Roman" w:hAnsi="Times New Roman" w:eastAsia="仿宋_GB2312"/>
                <w:spacing w:val="2"/>
                <w:sz w:val="24"/>
                <w:szCs w:val="24"/>
              </w:rPr>
              <w:t>取水工程等活动的处罚。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9" w:lineRule="auto"/>
              <w:jc w:val="both"/>
              <w:rPr>
                <w:rFonts w:ascii="Times New Roman" w:hAnsi="Times New Roman" w:eastAsia="仿宋_GB2312"/>
                <w:sz w:val="24"/>
                <w:szCs w:val="24"/>
              </w:rPr>
            </w:pPr>
          </w:p>
          <w:p>
            <w:pPr>
              <w:spacing w:before="46" w:line="204" w:lineRule="auto"/>
              <w:ind w:left="197"/>
              <w:jc w:val="both"/>
              <w:rPr>
                <w:rFonts w:ascii="Times New Roman" w:hAnsi="Times New Roman" w:eastAsia="仿宋_GB2312" w:cs="Arial"/>
                <w:sz w:val="24"/>
                <w:szCs w:val="24"/>
              </w:rPr>
            </w:pPr>
            <w:r>
              <w:rPr>
                <w:rFonts w:ascii="Times New Roman" w:hAnsi="Times New Roman" w:eastAsia="仿宋_GB2312" w:cs="Arial"/>
                <w:spacing w:val="9"/>
                <w:sz w:val="24"/>
                <w:szCs w:val="24"/>
              </w:rPr>
              <w:t>21</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131" w:line="194" w:lineRule="auto"/>
              <w:ind w:left="29" w:right="132"/>
              <w:jc w:val="both"/>
              <w:rPr>
                <w:rFonts w:ascii="Times New Roman" w:hAnsi="Times New Roman" w:eastAsia="仿宋_GB2312"/>
                <w:sz w:val="24"/>
                <w:szCs w:val="24"/>
              </w:rPr>
            </w:pPr>
            <w:r>
              <w:rPr>
                <w:rFonts w:ascii="Times New Roman" w:hAnsi="Times New Roman" w:eastAsia="仿宋_GB2312"/>
                <w:spacing w:val="2"/>
                <w:sz w:val="24"/>
                <w:szCs w:val="24"/>
              </w:rPr>
              <w:t>对侵占、毁坏水工程设施及水文、水文地质监测、</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通讯、防汛备用设施</w:t>
            </w:r>
            <w:r>
              <w:rPr>
                <w:rFonts w:ascii="Times New Roman" w:hAnsi="Times New Roman" w:eastAsia="仿宋_GB2312"/>
                <w:spacing w:val="-12"/>
                <w:sz w:val="24"/>
                <w:szCs w:val="24"/>
              </w:rPr>
              <w:t xml:space="preserve"> </w:t>
            </w:r>
            <w:r>
              <w:rPr>
                <w:rFonts w:ascii="Times New Roman" w:hAnsi="Times New Roman" w:eastAsia="仿宋_GB2312"/>
                <w:spacing w:val="1"/>
                <w:sz w:val="24"/>
                <w:szCs w:val="24"/>
              </w:rPr>
              <w:t>，从事影响水工程安全的爆破</w:t>
            </w:r>
            <w:r>
              <w:rPr>
                <w:rFonts w:ascii="Times New Roman" w:hAnsi="Times New Roman" w:eastAsia="仿宋_GB2312"/>
                <w:sz w:val="24"/>
                <w:szCs w:val="24"/>
              </w:rPr>
              <w:t xml:space="preserve"> </w:t>
            </w:r>
            <w:r>
              <w:rPr>
                <w:rFonts w:ascii="Times New Roman" w:hAnsi="Times New Roman" w:eastAsia="仿宋_GB2312"/>
                <w:spacing w:val="2"/>
                <w:sz w:val="24"/>
                <w:szCs w:val="24"/>
              </w:rPr>
              <w:t>、打井、采石、取土等活动的处罚</w:t>
            </w:r>
          </w:p>
        </w:tc>
        <w:tc>
          <w:tcPr>
            <w:tcW w:w="8671" w:type="dxa"/>
            <w:vAlign w:val="center"/>
          </w:tcPr>
          <w:p>
            <w:pPr>
              <w:pStyle w:val="8"/>
              <w:spacing w:before="240" w:line="196" w:lineRule="auto"/>
              <w:ind w:left="30" w:right="72" w:firstLine="13"/>
              <w:jc w:val="both"/>
              <w:rPr>
                <w:rFonts w:ascii="Times New Roman" w:hAnsi="Times New Roman" w:eastAsia="仿宋_GB2312"/>
                <w:sz w:val="24"/>
                <w:szCs w:val="24"/>
              </w:rPr>
            </w:pPr>
            <w:r>
              <w:rPr>
                <w:rFonts w:ascii="Times New Roman" w:hAnsi="Times New Roman" w:eastAsia="仿宋_GB2312"/>
                <w:spacing w:val="2"/>
                <w:sz w:val="24"/>
                <w:szCs w:val="24"/>
              </w:rPr>
              <w:t>阿合奇县水利局：责令停止违法行为，</w:t>
            </w:r>
            <w:r>
              <w:rPr>
                <w:rFonts w:ascii="Times New Roman" w:hAnsi="Times New Roman" w:eastAsia="仿宋_GB2312"/>
                <w:spacing w:val="-24"/>
                <w:sz w:val="24"/>
                <w:szCs w:val="24"/>
              </w:rPr>
              <w:t xml:space="preserve"> </w:t>
            </w:r>
            <w:r>
              <w:rPr>
                <w:rFonts w:ascii="Times New Roman" w:hAnsi="Times New Roman" w:eastAsia="仿宋_GB2312"/>
                <w:spacing w:val="2"/>
                <w:sz w:val="24"/>
                <w:szCs w:val="24"/>
              </w:rPr>
              <w:t>限期恢复原状</w:t>
            </w:r>
            <w:r>
              <w:rPr>
                <w:rFonts w:ascii="Times New Roman" w:hAnsi="Times New Roman" w:eastAsia="仿宋_GB2312"/>
                <w:spacing w:val="1"/>
                <w:sz w:val="24"/>
                <w:szCs w:val="24"/>
              </w:rPr>
              <w:t>或者采取其他补救措施</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，可以处1万元以下罚款：构成违反治安管理</w:t>
            </w:r>
            <w:r>
              <w:rPr>
                <w:rFonts w:ascii="Times New Roman" w:hAnsi="Times New Roman" w:eastAsia="仿宋_GB2312"/>
                <w:sz w:val="24"/>
                <w:szCs w:val="24"/>
              </w:rPr>
              <w:t xml:space="preserve"> 行为的</w:t>
            </w:r>
            <w:r>
              <w:rPr>
                <w:rFonts w:ascii="Times New Roman" w:hAnsi="Times New Roman" w:eastAsia="仿宋_GB2312"/>
                <w:spacing w:val="-18"/>
                <w:sz w:val="24"/>
                <w:szCs w:val="24"/>
              </w:rPr>
              <w:t xml:space="preserve"> </w:t>
            </w:r>
            <w:r>
              <w:rPr>
                <w:rFonts w:ascii="Times New Roman" w:hAnsi="Times New Roman" w:eastAsia="仿宋_GB2312"/>
                <w:sz w:val="24"/>
                <w:szCs w:val="24"/>
              </w:rPr>
              <w:t>，依法给予治安管理处罚</w:t>
            </w:r>
            <w:r>
              <w:rPr>
                <w:rFonts w:ascii="Times New Roman" w:hAnsi="Times New Roman" w:eastAsia="仿宋_GB2312"/>
                <w:spacing w:val="-19"/>
                <w:sz w:val="24"/>
                <w:szCs w:val="24"/>
              </w:rPr>
              <w:t xml:space="preserve"> </w:t>
            </w:r>
            <w:r>
              <w:rPr>
                <w:rFonts w:ascii="Times New Roman" w:hAnsi="Times New Roman" w:eastAsia="仿宋_GB2312"/>
                <w:sz w:val="24"/>
                <w:szCs w:val="24"/>
              </w:rPr>
              <w:t>；构成犯罪的</w:t>
            </w:r>
            <w:r>
              <w:rPr>
                <w:rFonts w:ascii="Times New Roman" w:hAnsi="Times New Roman" w:eastAsia="仿宋_GB2312"/>
                <w:spacing w:val="-18"/>
                <w:sz w:val="24"/>
                <w:szCs w:val="24"/>
              </w:rPr>
              <w:t xml:space="preserve"> </w:t>
            </w:r>
            <w:r>
              <w:rPr>
                <w:rFonts w:ascii="Times New Roman" w:hAnsi="Times New Roman" w:eastAsia="仿宋_GB2312"/>
                <w:sz w:val="24"/>
                <w:szCs w:val="24"/>
              </w:rPr>
              <w:t>，依法追</w:t>
            </w:r>
            <w:r>
              <w:rPr>
                <w:rFonts w:ascii="Times New Roman" w:hAnsi="Times New Roman" w:eastAsia="仿宋_GB2312"/>
                <w:spacing w:val="-1"/>
                <w:sz w:val="24"/>
                <w:szCs w:val="24"/>
              </w:rPr>
              <w:t>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5" w:lineRule="auto"/>
              <w:jc w:val="both"/>
              <w:rPr>
                <w:rFonts w:ascii="Times New Roman" w:hAnsi="Times New Roman" w:eastAsia="仿宋_GB2312"/>
                <w:sz w:val="24"/>
                <w:szCs w:val="24"/>
              </w:rPr>
            </w:pPr>
          </w:p>
          <w:p>
            <w:pPr>
              <w:spacing w:before="46" w:line="204" w:lineRule="auto"/>
              <w:ind w:left="197"/>
              <w:jc w:val="both"/>
              <w:rPr>
                <w:rFonts w:ascii="Times New Roman" w:hAnsi="Times New Roman" w:eastAsia="仿宋_GB2312" w:cs="Arial"/>
                <w:sz w:val="24"/>
                <w:szCs w:val="24"/>
              </w:rPr>
            </w:pPr>
            <w:r>
              <w:rPr>
                <w:rFonts w:ascii="Times New Roman" w:hAnsi="Times New Roman" w:eastAsia="仿宋_GB2312" w:cs="Arial"/>
                <w:spacing w:val="9"/>
                <w:sz w:val="24"/>
                <w:szCs w:val="24"/>
              </w:rPr>
              <w:t>22</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235" w:line="196" w:lineRule="auto"/>
              <w:ind w:left="35" w:right="132" w:hanging="6"/>
              <w:jc w:val="both"/>
              <w:rPr>
                <w:rFonts w:ascii="Times New Roman" w:hAnsi="Times New Roman" w:eastAsia="仿宋_GB2312"/>
                <w:spacing w:val="-11"/>
                <w:sz w:val="24"/>
                <w:szCs w:val="24"/>
              </w:rPr>
            </w:pPr>
            <w:r>
              <w:rPr>
                <w:rFonts w:ascii="Times New Roman" w:hAnsi="Times New Roman" w:eastAsia="仿宋_GB2312"/>
                <w:spacing w:val="-11"/>
                <w:sz w:val="24"/>
                <w:szCs w:val="24"/>
              </w:rPr>
              <w:t>对在崩塌、滑坡危险区或者泥石流易发区从事取土 、挖砂、采石等可能造成水土流失的活动的处罚</w:t>
            </w:r>
          </w:p>
        </w:tc>
        <w:tc>
          <w:tcPr>
            <w:tcW w:w="8671" w:type="dxa"/>
            <w:vAlign w:val="center"/>
          </w:tcPr>
          <w:p>
            <w:pPr>
              <w:pStyle w:val="8"/>
              <w:spacing w:before="235" w:line="196" w:lineRule="auto"/>
              <w:ind w:left="37" w:right="154" w:firstLine="6"/>
              <w:jc w:val="both"/>
              <w:rPr>
                <w:rFonts w:ascii="Times New Roman" w:hAnsi="Times New Roman" w:eastAsia="仿宋_GB2312"/>
                <w:sz w:val="24"/>
                <w:szCs w:val="24"/>
              </w:rPr>
            </w:pPr>
            <w:r>
              <w:rPr>
                <w:rFonts w:ascii="Times New Roman" w:hAnsi="Times New Roman" w:eastAsia="仿宋_GB2312"/>
                <w:spacing w:val="3"/>
                <w:sz w:val="24"/>
                <w:szCs w:val="24"/>
              </w:rPr>
              <w:t>阿合奇县水利局：承担本行政区域内对在崩塌、滑坡危险区或者泥石流易发区从事取</w:t>
            </w:r>
            <w:r>
              <w:rPr>
                <w:rFonts w:ascii="Times New Roman" w:hAnsi="Times New Roman" w:eastAsia="仿宋_GB2312"/>
                <w:spacing w:val="2"/>
                <w:sz w:val="24"/>
                <w:szCs w:val="24"/>
              </w:rPr>
              <w:t>土、挖沙、采石等可能造成水土流</w:t>
            </w:r>
            <w:r>
              <w:rPr>
                <w:rFonts w:ascii="Times New Roman" w:hAnsi="Times New Roman" w:eastAsia="仿宋_GB2312"/>
                <w:sz w:val="24"/>
                <w:szCs w:val="24"/>
              </w:rPr>
              <w:t xml:space="preserve"> 失的活动的处罚。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trPr>
        <w:tc>
          <w:tcPr>
            <w:tcW w:w="577" w:type="dxa"/>
            <w:vAlign w:val="center"/>
          </w:tcPr>
          <w:p>
            <w:pPr>
              <w:spacing w:line="324" w:lineRule="auto"/>
              <w:jc w:val="both"/>
              <w:rPr>
                <w:rFonts w:ascii="Times New Roman" w:hAnsi="Times New Roman" w:eastAsia="仿宋_GB2312"/>
                <w:sz w:val="24"/>
                <w:szCs w:val="24"/>
              </w:rPr>
            </w:pPr>
          </w:p>
          <w:p>
            <w:pPr>
              <w:spacing w:before="46" w:line="204" w:lineRule="auto"/>
              <w:ind w:left="197"/>
              <w:jc w:val="both"/>
              <w:rPr>
                <w:rFonts w:ascii="Times New Roman" w:hAnsi="Times New Roman" w:eastAsia="仿宋_GB2312" w:cs="Arial"/>
                <w:sz w:val="24"/>
                <w:szCs w:val="24"/>
              </w:rPr>
            </w:pPr>
            <w:r>
              <w:rPr>
                <w:rFonts w:ascii="Times New Roman" w:hAnsi="Times New Roman" w:eastAsia="仿宋_GB2312" w:cs="Arial"/>
                <w:spacing w:val="9"/>
                <w:sz w:val="24"/>
                <w:szCs w:val="24"/>
              </w:rPr>
              <w:t>23</w:t>
            </w:r>
          </w:p>
        </w:tc>
        <w:tc>
          <w:tcPr>
            <w:tcW w:w="1508" w:type="dxa"/>
            <w:vAlign w:val="center"/>
          </w:tcPr>
          <w:p>
            <w:pPr>
              <w:pStyle w:val="8"/>
              <w:spacing w:before="68" w:line="202" w:lineRule="auto"/>
              <w:jc w:val="center"/>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对破坏或者擅自改变基本农田保护区标志的处罚</w:t>
            </w:r>
          </w:p>
        </w:tc>
        <w:tc>
          <w:tcPr>
            <w:tcW w:w="8671"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阿合奇县自然资源局、农业农村局：对破坏或者擅自改变基本农田保护区标志的处罚。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9" w:lineRule="auto"/>
              <w:jc w:val="both"/>
              <w:rPr>
                <w:rFonts w:ascii="Times New Roman" w:hAnsi="Times New Roman" w:eastAsia="仿宋_GB2312"/>
                <w:sz w:val="24"/>
                <w:szCs w:val="24"/>
              </w:rPr>
            </w:pPr>
          </w:p>
          <w:p>
            <w:pPr>
              <w:spacing w:before="46" w:line="204" w:lineRule="auto"/>
              <w:ind w:left="197"/>
              <w:jc w:val="both"/>
              <w:rPr>
                <w:rFonts w:ascii="Times New Roman" w:hAnsi="Times New Roman" w:eastAsia="仿宋_GB2312" w:cs="Arial"/>
                <w:sz w:val="24"/>
                <w:szCs w:val="24"/>
              </w:rPr>
            </w:pPr>
            <w:r>
              <w:rPr>
                <w:rFonts w:ascii="Times New Roman" w:hAnsi="Times New Roman" w:eastAsia="仿宋_GB2312" w:cs="Arial"/>
                <w:spacing w:val="9"/>
                <w:sz w:val="24"/>
                <w:szCs w:val="24"/>
              </w:rPr>
              <w:t>24</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239" w:line="196" w:lineRule="auto"/>
              <w:ind w:left="28" w:right="132" w:firstLine="1"/>
              <w:jc w:val="both"/>
              <w:rPr>
                <w:rFonts w:ascii="Times New Roman" w:hAnsi="Times New Roman" w:eastAsia="仿宋_GB2312"/>
                <w:sz w:val="24"/>
                <w:szCs w:val="24"/>
              </w:rPr>
            </w:pPr>
            <w:r>
              <w:rPr>
                <w:rFonts w:ascii="Times New Roman" w:hAnsi="Times New Roman" w:eastAsia="仿宋_GB2312"/>
                <w:spacing w:val="2"/>
                <w:sz w:val="24"/>
                <w:szCs w:val="24"/>
              </w:rPr>
              <w:t>对在水土流失重点预防区和重点治理区铲草皮、麻</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黄等违法行为的处罚</w:t>
            </w:r>
          </w:p>
        </w:tc>
        <w:tc>
          <w:tcPr>
            <w:tcW w:w="8671" w:type="dxa"/>
            <w:vAlign w:val="center"/>
          </w:tcPr>
          <w:p>
            <w:pPr>
              <w:pStyle w:val="8"/>
              <w:spacing w:before="131" w:line="194" w:lineRule="auto"/>
              <w:ind w:left="30" w:right="154" w:firstLine="14"/>
              <w:jc w:val="both"/>
              <w:rPr>
                <w:rFonts w:ascii="Times New Roman" w:hAnsi="Times New Roman" w:eastAsia="仿宋_GB2312"/>
                <w:sz w:val="24"/>
                <w:szCs w:val="24"/>
              </w:rPr>
            </w:pPr>
            <w:r>
              <w:rPr>
                <w:rFonts w:ascii="Times New Roman" w:hAnsi="Times New Roman" w:eastAsia="仿宋_GB2312"/>
                <w:spacing w:val="1"/>
                <w:sz w:val="24"/>
                <w:szCs w:val="24"/>
              </w:rPr>
              <w:t>阿合奇县水利局：责令停止违法行为</w:t>
            </w:r>
            <w:r>
              <w:rPr>
                <w:rFonts w:ascii="Times New Roman" w:hAnsi="Times New Roman" w:eastAsia="仿宋_GB2312"/>
                <w:spacing w:val="-17"/>
                <w:sz w:val="24"/>
                <w:szCs w:val="24"/>
              </w:rPr>
              <w:t xml:space="preserve"> </w:t>
            </w:r>
            <w:r>
              <w:rPr>
                <w:rFonts w:ascii="Times New Roman" w:hAnsi="Times New Roman" w:eastAsia="仿宋_GB2312"/>
                <w:spacing w:val="1"/>
                <w:sz w:val="24"/>
                <w:szCs w:val="24"/>
              </w:rPr>
              <w:t>，采取补救措施</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，没收违法所得</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，并处违法所得一倍以上五倍以下的罚款：</w:t>
            </w:r>
            <w:r>
              <w:rPr>
                <w:rFonts w:hint="eastAsia" w:ascii="Times New Roman" w:hAnsi="Times New Roman" w:eastAsia="仿宋_GB2312"/>
                <w:spacing w:val="1"/>
                <w:sz w:val="24"/>
                <w:szCs w:val="24"/>
                <w:lang w:eastAsia="zh-CN"/>
              </w:rPr>
              <w:t>没收违法所得</w:t>
            </w:r>
            <w:r>
              <w:rPr>
                <w:rFonts w:ascii="Times New Roman" w:hAnsi="Times New Roman" w:eastAsia="仿宋_GB2312"/>
                <w:spacing w:val="1"/>
                <w:sz w:val="24"/>
                <w:szCs w:val="24"/>
              </w:rPr>
              <w:t>的</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，可以处五万元以下的罚款</w:t>
            </w:r>
            <w:r>
              <w:rPr>
                <w:rFonts w:ascii="Times New Roman" w:hAnsi="Times New Roman" w:eastAsia="仿宋_GB2312"/>
                <w:spacing w:val="-28"/>
                <w:sz w:val="24"/>
                <w:szCs w:val="24"/>
              </w:rPr>
              <w:t xml:space="preserve"> </w:t>
            </w:r>
            <w:r>
              <w:rPr>
                <w:rFonts w:ascii="Times New Roman" w:hAnsi="Times New Roman" w:eastAsia="仿宋_GB2312"/>
                <w:spacing w:val="1"/>
                <w:sz w:val="24"/>
                <w:szCs w:val="24"/>
              </w:rPr>
              <w:t>。在草原地区有前款规定违法行为的</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，依照《中华人民共和国草原法》</w:t>
            </w:r>
            <w:r>
              <w:rPr>
                <w:rFonts w:ascii="Times New Roman" w:hAnsi="Times New Roman" w:eastAsia="仿宋_GB2312"/>
                <w:spacing w:val="-19"/>
                <w:sz w:val="24"/>
                <w:szCs w:val="24"/>
              </w:rPr>
              <w:t xml:space="preserve"> </w:t>
            </w:r>
            <w:r>
              <w:rPr>
                <w:rFonts w:ascii="Times New Roman" w:hAnsi="Times New Roman" w:eastAsia="仿宋_GB2312"/>
                <w:spacing w:val="1"/>
                <w:sz w:val="24"/>
                <w:szCs w:val="24"/>
              </w:rPr>
              <w:t>的有</w:t>
            </w:r>
            <w:r>
              <w:rPr>
                <w:rFonts w:ascii="Times New Roman" w:hAnsi="Times New Roman" w:eastAsia="仿宋_GB2312"/>
                <w:sz w:val="24"/>
                <w:szCs w:val="24"/>
              </w:rPr>
              <w:t xml:space="preserve">关规定 </w:t>
            </w:r>
            <w:r>
              <w:rPr>
                <w:rFonts w:ascii="Times New Roman" w:hAnsi="Times New Roman" w:eastAsia="仿宋_GB2312"/>
                <w:spacing w:val="-2"/>
                <w:sz w:val="24"/>
                <w:szCs w:val="24"/>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0" w:hRule="atLeast"/>
        </w:trPr>
        <w:tc>
          <w:tcPr>
            <w:tcW w:w="577" w:type="dxa"/>
            <w:vAlign w:val="center"/>
          </w:tcPr>
          <w:p>
            <w:pPr>
              <w:spacing w:line="315" w:lineRule="auto"/>
              <w:jc w:val="both"/>
              <w:rPr>
                <w:rFonts w:ascii="Times New Roman" w:hAnsi="Times New Roman" w:eastAsia="仿宋_GB2312"/>
                <w:sz w:val="24"/>
                <w:szCs w:val="24"/>
              </w:rPr>
            </w:pPr>
          </w:p>
          <w:p>
            <w:pPr>
              <w:spacing w:before="46" w:line="204" w:lineRule="auto"/>
              <w:ind w:left="197"/>
              <w:jc w:val="both"/>
              <w:rPr>
                <w:rFonts w:ascii="Times New Roman" w:hAnsi="Times New Roman" w:eastAsia="仿宋_GB2312" w:cs="Arial"/>
                <w:sz w:val="24"/>
                <w:szCs w:val="24"/>
              </w:rPr>
            </w:pPr>
            <w:r>
              <w:rPr>
                <w:rFonts w:ascii="Times New Roman" w:hAnsi="Times New Roman" w:eastAsia="仿宋_GB2312" w:cs="Arial"/>
                <w:spacing w:val="9"/>
                <w:sz w:val="24"/>
                <w:szCs w:val="24"/>
              </w:rPr>
              <w:t>25</w:t>
            </w:r>
          </w:p>
        </w:tc>
        <w:tc>
          <w:tcPr>
            <w:tcW w:w="1508" w:type="dxa"/>
            <w:vAlign w:val="center"/>
          </w:tcPr>
          <w:p>
            <w:pPr>
              <w:pStyle w:val="8"/>
              <w:spacing w:before="68" w:line="202" w:lineRule="auto"/>
              <w:jc w:val="center"/>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250" w:line="178" w:lineRule="auto"/>
              <w:ind w:left="103"/>
              <w:jc w:val="both"/>
              <w:rPr>
                <w:rFonts w:ascii="Times New Roman" w:hAnsi="Times New Roman" w:eastAsia="仿宋_GB2312"/>
                <w:sz w:val="24"/>
                <w:szCs w:val="24"/>
              </w:rPr>
            </w:pPr>
            <w:r>
              <w:rPr>
                <w:rFonts w:ascii="Times New Roman" w:hAnsi="Times New Roman" w:eastAsia="仿宋_GB2312"/>
                <w:spacing w:val="-17"/>
                <w:sz w:val="24"/>
                <w:szCs w:val="24"/>
              </w:rPr>
              <w:t>乡村公共设施、公益事业使用集体建设用地的审核（不涉及农用地）</w:t>
            </w:r>
          </w:p>
        </w:tc>
        <w:tc>
          <w:tcPr>
            <w:tcW w:w="8671"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阿合奇县自然资源局：取消乡村对公共设施、公益事业使用集体建设用地的预审，</w:t>
            </w:r>
            <w:r>
              <w:rPr>
                <w:rFonts w:ascii="Times New Roman" w:hAnsi="Times New Roman" w:eastAsia="仿宋_GB2312"/>
                <w:spacing w:val="-18"/>
                <w:sz w:val="24"/>
                <w:szCs w:val="24"/>
              </w:rPr>
              <w:t xml:space="preserve"> </w:t>
            </w:r>
            <w:r>
              <w:rPr>
                <w:rFonts w:ascii="Times New Roman" w:hAnsi="Times New Roman" w:eastAsia="仿宋_GB2312"/>
                <w:spacing w:val="2"/>
                <w:sz w:val="24"/>
                <w:szCs w:val="24"/>
              </w:rPr>
              <w:t>由行业部门直接受理审批。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577" w:type="dxa"/>
            <w:vAlign w:val="center"/>
          </w:tcPr>
          <w:p>
            <w:pPr>
              <w:spacing w:line="323" w:lineRule="auto"/>
              <w:jc w:val="both"/>
              <w:rPr>
                <w:rFonts w:ascii="Times New Roman" w:hAnsi="Times New Roman" w:eastAsia="仿宋_GB2312"/>
                <w:sz w:val="24"/>
                <w:szCs w:val="24"/>
              </w:rPr>
            </w:pPr>
          </w:p>
          <w:p>
            <w:pPr>
              <w:spacing w:before="46" w:line="204" w:lineRule="auto"/>
              <w:ind w:left="197"/>
              <w:jc w:val="both"/>
              <w:rPr>
                <w:rFonts w:ascii="Times New Roman" w:hAnsi="Times New Roman" w:eastAsia="仿宋_GB2312" w:cs="Arial"/>
                <w:sz w:val="24"/>
                <w:szCs w:val="24"/>
              </w:rPr>
            </w:pPr>
            <w:r>
              <w:rPr>
                <w:rFonts w:ascii="Times New Roman" w:hAnsi="Times New Roman" w:eastAsia="仿宋_GB2312" w:cs="Arial"/>
                <w:spacing w:val="9"/>
                <w:sz w:val="24"/>
                <w:szCs w:val="24"/>
              </w:rPr>
              <w:t>26</w:t>
            </w:r>
          </w:p>
        </w:tc>
        <w:tc>
          <w:tcPr>
            <w:tcW w:w="1508" w:type="dxa"/>
            <w:vAlign w:val="center"/>
          </w:tcPr>
          <w:p>
            <w:pPr>
              <w:spacing w:line="283" w:lineRule="auto"/>
              <w:jc w:val="both"/>
              <w:rPr>
                <w:rFonts w:ascii="Times New Roman" w:hAnsi="Times New Roman" w:eastAsia="仿宋_GB2312"/>
                <w:sz w:val="24"/>
                <w:szCs w:val="24"/>
              </w:rPr>
            </w:pPr>
          </w:p>
          <w:p>
            <w:pPr>
              <w:pStyle w:val="8"/>
              <w:spacing w:before="68" w:line="202" w:lineRule="auto"/>
              <w:ind w:left="456"/>
              <w:jc w:val="both"/>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244" w:line="196" w:lineRule="auto"/>
              <w:ind w:left="29" w:right="132"/>
              <w:jc w:val="both"/>
              <w:rPr>
                <w:rFonts w:ascii="Times New Roman" w:hAnsi="Times New Roman" w:eastAsia="仿宋_GB2312"/>
                <w:sz w:val="24"/>
                <w:szCs w:val="24"/>
              </w:rPr>
            </w:pPr>
            <w:r>
              <w:rPr>
                <w:rFonts w:ascii="Times New Roman" w:hAnsi="Times New Roman" w:eastAsia="仿宋_GB2312"/>
                <w:spacing w:val="-17"/>
                <w:sz w:val="24"/>
                <w:szCs w:val="24"/>
              </w:rPr>
              <w:t>对非法从事开垦、开发 ，破坏植被、沙壳、结皮等 原生地貌的处罚</w:t>
            </w:r>
          </w:p>
        </w:tc>
        <w:tc>
          <w:tcPr>
            <w:tcW w:w="8671"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阿合奇县水利局:对非法从事开垦、开发</w:t>
            </w:r>
            <w:r>
              <w:rPr>
                <w:rFonts w:ascii="Times New Roman" w:hAnsi="Times New Roman" w:eastAsia="仿宋_GB2312"/>
                <w:spacing w:val="-18"/>
                <w:sz w:val="24"/>
                <w:szCs w:val="24"/>
              </w:rPr>
              <w:t xml:space="preserve"> </w:t>
            </w:r>
            <w:r>
              <w:rPr>
                <w:rFonts w:ascii="Times New Roman" w:hAnsi="Times New Roman" w:eastAsia="仿宋_GB2312"/>
                <w:spacing w:val="2"/>
                <w:sz w:val="24"/>
                <w:szCs w:val="24"/>
              </w:rPr>
              <w:t>，破坏植被、沙壳、结皮等原生地貌的处罚。</w:t>
            </w:r>
          </w:p>
        </w:tc>
      </w:tr>
    </w:tbl>
    <w:p>
      <w:pPr>
        <w:rPr>
          <w:rFonts w:ascii="Times New Roman" w:hAnsi="Times New Roman" w:eastAsia="仿宋_GB2312"/>
          <w:sz w:val="24"/>
          <w:szCs w:val="24"/>
        </w:rPr>
        <w:sectPr>
          <w:footerReference r:id="rId37" w:type="default"/>
          <w:pgSz w:w="16840" w:h="11900"/>
          <w:pgMar w:top="400" w:right="1240" w:bottom="946" w:left="1082" w:header="0" w:footer="714" w:gutter="0"/>
          <w:pgNumType w:fmt="decimal"/>
          <w:cols w:space="720" w:num="1"/>
        </w:sect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spacing w:before="26"/>
        <w:rPr>
          <w:rFonts w:hint="eastAsia" w:ascii="黑体" w:hAnsi="黑体" w:eastAsia="黑体" w:cs="黑体"/>
          <w:sz w:val="28"/>
          <w:szCs w:val="28"/>
        </w:rPr>
      </w:pPr>
    </w:p>
    <w:tbl>
      <w:tblPr>
        <w:tblStyle w:val="7"/>
        <w:tblW w:w="14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508"/>
        <w:gridCol w:w="3751"/>
        <w:gridCol w:w="8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5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94" w:right="0" w:rightChars="0" w:firstLine="0" w:firstLineChars="0"/>
              <w:jc w:val="center"/>
              <w:textAlignment w:val="baseline"/>
              <w:outlineLvl w:val="9"/>
              <w:rPr>
                <w:rFonts w:hint="eastAsia" w:ascii="黑体" w:hAnsi="黑体" w:eastAsia="黑体" w:cs="黑体"/>
                <w:sz w:val="28"/>
                <w:szCs w:val="28"/>
              </w:rPr>
            </w:pPr>
            <w:r>
              <w:rPr>
                <w:rFonts w:hint="eastAsia" w:ascii="黑体" w:hAnsi="黑体" w:eastAsia="黑体" w:cs="黑体"/>
                <w:spacing w:val="7"/>
                <w:position w:val="1"/>
                <w:sz w:val="28"/>
                <w:szCs w:val="28"/>
              </w:rPr>
              <w:t>序号</w:t>
            </w:r>
          </w:p>
        </w:tc>
        <w:tc>
          <w:tcPr>
            <w:tcW w:w="150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right="0" w:rightChars="0"/>
              <w:jc w:val="center"/>
              <w:textAlignment w:val="baseline"/>
              <w:outlineLvl w:val="9"/>
              <w:rPr>
                <w:rFonts w:hint="eastAsia" w:ascii="黑体" w:hAnsi="黑体" w:eastAsia="黑体" w:cs="黑体"/>
                <w:sz w:val="28"/>
                <w:szCs w:val="28"/>
              </w:rPr>
            </w:pPr>
            <w:r>
              <w:rPr>
                <w:rFonts w:hint="eastAsia" w:ascii="黑体" w:hAnsi="黑体" w:eastAsia="黑体" w:cs="黑体"/>
                <w:spacing w:val="6"/>
                <w:position w:val="1"/>
                <w:sz w:val="28"/>
                <w:szCs w:val="28"/>
              </w:rPr>
              <w:t>事项类别</w:t>
            </w:r>
          </w:p>
        </w:tc>
        <w:tc>
          <w:tcPr>
            <w:tcW w:w="375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1497"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6"/>
                <w:position w:val="1"/>
                <w:sz w:val="28"/>
                <w:szCs w:val="28"/>
              </w:rPr>
              <w:t>事项名称</w:t>
            </w:r>
          </w:p>
        </w:tc>
        <w:tc>
          <w:tcPr>
            <w:tcW w:w="867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3482" w:right="0" w:rightChars="0" w:firstLine="0" w:firstLineChars="0"/>
              <w:jc w:val="both"/>
              <w:textAlignment w:val="baseline"/>
              <w:outlineLvl w:val="9"/>
              <w:rPr>
                <w:rFonts w:hint="eastAsia" w:ascii="黑体" w:hAnsi="黑体" w:eastAsia="黑体" w:cs="黑体"/>
                <w:sz w:val="28"/>
                <w:szCs w:val="28"/>
              </w:rPr>
            </w:pPr>
            <w:r>
              <w:rPr>
                <w:rFonts w:hint="eastAsia" w:ascii="黑体" w:hAnsi="黑体" w:eastAsia="黑体" w:cs="黑体"/>
                <w:spacing w:val="8"/>
                <w:position w:val="1"/>
                <w:sz w:val="28"/>
                <w:szCs w:val="28"/>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0" w:hRule="atLeast"/>
        </w:trPr>
        <w:tc>
          <w:tcPr>
            <w:tcW w:w="577" w:type="dxa"/>
            <w:vAlign w:val="center"/>
          </w:tcPr>
          <w:p>
            <w:pPr>
              <w:spacing w:before="46" w:line="204"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27</w:t>
            </w:r>
          </w:p>
        </w:tc>
        <w:tc>
          <w:tcPr>
            <w:tcW w:w="1508" w:type="dxa"/>
            <w:vAlign w:val="center"/>
          </w:tcPr>
          <w:p>
            <w:pPr>
              <w:pStyle w:val="8"/>
              <w:spacing w:before="68" w:line="202" w:lineRule="auto"/>
              <w:jc w:val="both"/>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240" w:line="190" w:lineRule="auto"/>
              <w:ind w:left="28" w:right="132" w:firstLine="2"/>
              <w:jc w:val="both"/>
              <w:rPr>
                <w:rFonts w:ascii="Times New Roman" w:hAnsi="Times New Roman" w:eastAsia="仿宋_GB2312"/>
                <w:sz w:val="24"/>
                <w:szCs w:val="24"/>
              </w:rPr>
            </w:pPr>
            <w:r>
              <w:rPr>
                <w:rFonts w:ascii="Times New Roman" w:hAnsi="Times New Roman" w:eastAsia="仿宋_GB2312"/>
                <w:spacing w:val="2"/>
                <w:sz w:val="24"/>
                <w:szCs w:val="24"/>
              </w:rPr>
              <w:t>单位之间发生的林木、林地所有权和使用权争议案</w:t>
            </w:r>
            <w:r>
              <w:rPr>
                <w:rFonts w:ascii="Times New Roman" w:hAnsi="Times New Roman" w:eastAsia="仿宋_GB2312"/>
                <w:spacing w:val="12"/>
                <w:sz w:val="24"/>
                <w:szCs w:val="24"/>
              </w:rPr>
              <w:t xml:space="preserve"> </w:t>
            </w:r>
            <w:r>
              <w:rPr>
                <w:rFonts w:ascii="Times New Roman" w:hAnsi="Times New Roman" w:eastAsia="仿宋_GB2312"/>
                <w:spacing w:val="-1"/>
                <w:sz w:val="24"/>
                <w:szCs w:val="24"/>
              </w:rPr>
              <w:t>件处理</w:t>
            </w:r>
          </w:p>
        </w:tc>
        <w:tc>
          <w:tcPr>
            <w:tcW w:w="8671" w:type="dxa"/>
            <w:vAlign w:val="center"/>
          </w:tcPr>
          <w:p>
            <w:pPr>
              <w:pStyle w:val="8"/>
              <w:spacing w:before="240" w:line="190" w:lineRule="auto"/>
              <w:ind w:left="33" w:right="154" w:firstLine="11"/>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阿合奇县自然资源局（林业和草原局</w:t>
            </w:r>
            <w:r>
              <w:rPr>
                <w:rFonts w:ascii="Times New Roman" w:hAnsi="Times New Roman" w:eastAsia="仿宋_GB2312"/>
                <w:spacing w:val="-9"/>
                <w:sz w:val="24"/>
                <w:szCs w:val="24"/>
              </w:rPr>
              <w:t>）</w:t>
            </w:r>
            <w:r>
              <w:rPr>
                <w:rFonts w:ascii="Times New Roman" w:hAnsi="Times New Roman" w:eastAsia="仿宋_GB2312"/>
                <w:spacing w:val="-14"/>
                <w:sz w:val="24"/>
                <w:szCs w:val="24"/>
              </w:rPr>
              <w:t xml:space="preserve"> </w:t>
            </w:r>
            <w:r>
              <w:rPr>
                <w:rFonts w:ascii="Times New Roman" w:hAnsi="Times New Roman" w:eastAsia="仿宋_GB2312"/>
                <w:spacing w:val="-9"/>
                <w:sz w:val="24"/>
                <w:szCs w:val="24"/>
              </w:rPr>
              <w:t>：</w:t>
            </w:r>
            <w:r>
              <w:rPr>
                <w:rFonts w:ascii="Times New Roman" w:hAnsi="Times New Roman" w:eastAsia="仿宋_GB2312"/>
                <w:spacing w:val="2"/>
                <w:sz w:val="24"/>
                <w:szCs w:val="24"/>
              </w:rPr>
              <w:t>取消乡对单位之间发生的林木、林地所有权和使用权争议案件的处</w:t>
            </w:r>
            <w:r>
              <w:rPr>
                <w:rFonts w:ascii="Times New Roman" w:hAnsi="Times New Roman" w:eastAsia="仿宋_GB2312"/>
                <w:spacing w:val="1"/>
                <w:sz w:val="24"/>
                <w:szCs w:val="24"/>
              </w:rPr>
              <w:t>理工作，</w:t>
            </w:r>
            <w:r>
              <w:rPr>
                <w:rFonts w:ascii="Times New Roman" w:hAnsi="Times New Roman" w:eastAsia="仿宋_GB2312"/>
                <w:spacing w:val="-17"/>
                <w:sz w:val="24"/>
                <w:szCs w:val="24"/>
              </w:rPr>
              <w:t xml:space="preserve"> </w:t>
            </w:r>
            <w:r>
              <w:rPr>
                <w:rFonts w:ascii="Times New Roman" w:hAnsi="Times New Roman" w:eastAsia="仿宋_GB2312"/>
                <w:spacing w:val="1"/>
                <w:sz w:val="24"/>
                <w:szCs w:val="24"/>
              </w:rPr>
              <w:t>由</w:t>
            </w:r>
            <w:r>
              <w:rPr>
                <w:rFonts w:ascii="Times New Roman" w:hAnsi="Times New Roman" w:eastAsia="仿宋_GB2312"/>
                <w:sz w:val="24"/>
                <w:szCs w:val="24"/>
              </w:rPr>
              <w:t xml:space="preserve"> </w:t>
            </w:r>
            <w:r>
              <w:rPr>
                <w:rFonts w:ascii="Times New Roman" w:hAnsi="Times New Roman" w:eastAsia="仿宋_GB2312"/>
                <w:spacing w:val="3"/>
                <w:sz w:val="24"/>
                <w:szCs w:val="24"/>
              </w:rPr>
              <w:t>县林业和草原局负责单位之间发生的林木、林地所有权和</w:t>
            </w:r>
            <w:r>
              <w:rPr>
                <w:rFonts w:ascii="Times New Roman" w:hAnsi="Times New Roman" w:eastAsia="仿宋_GB2312"/>
                <w:spacing w:val="2"/>
                <w:sz w:val="24"/>
                <w:szCs w:val="24"/>
              </w:rPr>
              <w:t>使用权争议案件处理。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6" w:hRule="atLeast"/>
        </w:trPr>
        <w:tc>
          <w:tcPr>
            <w:tcW w:w="577" w:type="dxa"/>
            <w:vAlign w:val="center"/>
          </w:tcPr>
          <w:p>
            <w:pPr>
              <w:spacing w:before="46" w:line="204"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28</w:t>
            </w:r>
          </w:p>
        </w:tc>
        <w:tc>
          <w:tcPr>
            <w:tcW w:w="1508" w:type="dxa"/>
            <w:vAlign w:val="center"/>
          </w:tcPr>
          <w:p>
            <w:pPr>
              <w:pStyle w:val="8"/>
              <w:spacing w:before="69" w:line="202" w:lineRule="auto"/>
              <w:jc w:val="both"/>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68"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对滥伐森林或者其他林木的处罚</w:t>
            </w:r>
          </w:p>
        </w:tc>
        <w:tc>
          <w:tcPr>
            <w:tcW w:w="8671" w:type="dxa"/>
            <w:vAlign w:val="center"/>
          </w:tcPr>
          <w:p>
            <w:pPr>
              <w:pStyle w:val="8"/>
              <w:spacing w:before="69" w:line="197"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阿合奇县自然资源局（林业和草原局</w:t>
            </w:r>
            <w:r>
              <w:rPr>
                <w:rFonts w:ascii="Times New Roman" w:hAnsi="Times New Roman" w:eastAsia="仿宋_GB2312"/>
                <w:spacing w:val="-9"/>
                <w:sz w:val="24"/>
                <w:szCs w:val="24"/>
              </w:rPr>
              <w:t>）</w:t>
            </w:r>
            <w:r>
              <w:rPr>
                <w:rFonts w:ascii="Times New Roman" w:hAnsi="Times New Roman" w:eastAsia="仿宋_GB2312"/>
                <w:spacing w:val="-13"/>
                <w:sz w:val="24"/>
                <w:szCs w:val="24"/>
              </w:rPr>
              <w:t xml:space="preserve"> </w:t>
            </w:r>
            <w:r>
              <w:rPr>
                <w:rFonts w:ascii="Times New Roman" w:hAnsi="Times New Roman" w:eastAsia="仿宋_GB2312"/>
                <w:spacing w:val="-9"/>
                <w:sz w:val="24"/>
                <w:szCs w:val="24"/>
              </w:rPr>
              <w:t>：</w:t>
            </w:r>
            <w:r>
              <w:rPr>
                <w:rFonts w:ascii="Times New Roman" w:hAnsi="Times New Roman" w:eastAsia="仿宋_GB2312"/>
                <w:spacing w:val="2"/>
                <w:sz w:val="24"/>
                <w:szCs w:val="24"/>
              </w:rPr>
              <w:t>依法组织</w:t>
            </w:r>
            <w:r>
              <w:rPr>
                <w:rFonts w:ascii="Times New Roman" w:hAnsi="Times New Roman" w:eastAsia="仿宋_GB2312"/>
                <w:spacing w:val="1"/>
                <w:sz w:val="24"/>
                <w:szCs w:val="24"/>
              </w:rPr>
              <w:t>代为履行</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577" w:type="dxa"/>
            <w:vAlign w:val="center"/>
          </w:tcPr>
          <w:p>
            <w:pPr>
              <w:spacing w:before="46" w:line="204" w:lineRule="auto"/>
              <w:jc w:val="both"/>
              <w:rPr>
                <w:rFonts w:ascii="Times New Roman" w:hAnsi="Times New Roman" w:eastAsia="仿宋_GB2312" w:cs="Arial"/>
                <w:sz w:val="24"/>
                <w:szCs w:val="24"/>
              </w:rPr>
            </w:pPr>
            <w:r>
              <w:rPr>
                <w:rFonts w:ascii="Times New Roman" w:hAnsi="Times New Roman" w:eastAsia="仿宋_GB2312" w:cs="Arial"/>
                <w:spacing w:val="9"/>
                <w:sz w:val="24"/>
                <w:szCs w:val="24"/>
              </w:rPr>
              <w:t>29</w:t>
            </w:r>
          </w:p>
        </w:tc>
        <w:tc>
          <w:tcPr>
            <w:tcW w:w="1508" w:type="dxa"/>
            <w:vAlign w:val="center"/>
          </w:tcPr>
          <w:p>
            <w:pPr>
              <w:pStyle w:val="8"/>
              <w:spacing w:before="68" w:line="202" w:lineRule="auto"/>
              <w:jc w:val="both"/>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代为恢复植被和林业生产条件或代为补种树木</w:t>
            </w:r>
          </w:p>
        </w:tc>
        <w:tc>
          <w:tcPr>
            <w:tcW w:w="8671" w:type="dxa"/>
            <w:vAlign w:val="center"/>
          </w:tcPr>
          <w:p>
            <w:pPr>
              <w:pStyle w:val="8"/>
              <w:spacing w:before="68" w:line="197"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阿合奇县自然资源局（林业和草原局</w:t>
            </w:r>
            <w:r>
              <w:rPr>
                <w:rFonts w:ascii="Times New Roman" w:hAnsi="Times New Roman" w:eastAsia="仿宋_GB2312"/>
                <w:spacing w:val="-9"/>
                <w:sz w:val="24"/>
                <w:szCs w:val="24"/>
              </w:rPr>
              <w:t>）</w:t>
            </w:r>
            <w:r>
              <w:rPr>
                <w:rFonts w:ascii="Times New Roman" w:hAnsi="Times New Roman" w:eastAsia="仿宋_GB2312"/>
                <w:spacing w:val="-13"/>
                <w:sz w:val="24"/>
                <w:szCs w:val="24"/>
              </w:rPr>
              <w:t xml:space="preserve"> </w:t>
            </w:r>
            <w:r>
              <w:rPr>
                <w:rFonts w:ascii="Times New Roman" w:hAnsi="Times New Roman" w:eastAsia="仿宋_GB2312"/>
                <w:spacing w:val="-9"/>
                <w:sz w:val="24"/>
                <w:szCs w:val="24"/>
              </w:rPr>
              <w:t>：</w:t>
            </w:r>
            <w:r>
              <w:rPr>
                <w:rFonts w:ascii="Times New Roman" w:hAnsi="Times New Roman" w:eastAsia="仿宋_GB2312"/>
                <w:spacing w:val="2"/>
                <w:sz w:val="24"/>
                <w:szCs w:val="24"/>
              </w:rPr>
              <w:t>依法组织</w:t>
            </w:r>
            <w:r>
              <w:rPr>
                <w:rFonts w:ascii="Times New Roman" w:hAnsi="Times New Roman" w:eastAsia="仿宋_GB2312"/>
                <w:spacing w:val="1"/>
                <w:sz w:val="24"/>
                <w:szCs w:val="24"/>
              </w:rPr>
              <w:t>代为履行</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before="46" w:line="204"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30</w:t>
            </w:r>
          </w:p>
        </w:tc>
        <w:tc>
          <w:tcPr>
            <w:tcW w:w="1508" w:type="dxa"/>
            <w:vAlign w:val="center"/>
          </w:tcPr>
          <w:p>
            <w:pPr>
              <w:spacing w:line="278" w:lineRule="auto"/>
              <w:jc w:val="both"/>
              <w:rPr>
                <w:rFonts w:ascii="Times New Roman" w:hAnsi="Times New Roman" w:eastAsia="仿宋_GB2312"/>
                <w:sz w:val="24"/>
                <w:szCs w:val="24"/>
              </w:rPr>
            </w:pPr>
          </w:p>
          <w:p>
            <w:pPr>
              <w:pStyle w:val="8"/>
              <w:spacing w:before="69" w:line="202" w:lineRule="auto"/>
              <w:ind w:left="456"/>
              <w:jc w:val="both"/>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131" w:line="195" w:lineRule="auto"/>
              <w:ind w:left="28" w:right="132" w:firstLine="1"/>
              <w:jc w:val="both"/>
              <w:rPr>
                <w:rFonts w:ascii="Times New Roman" w:hAnsi="Times New Roman" w:eastAsia="仿宋_GB2312"/>
                <w:sz w:val="24"/>
                <w:szCs w:val="24"/>
              </w:rPr>
            </w:pPr>
            <w:r>
              <w:rPr>
                <w:rFonts w:ascii="Times New Roman" w:hAnsi="Times New Roman" w:eastAsia="仿宋_GB2312"/>
                <w:spacing w:val="2"/>
                <w:sz w:val="24"/>
                <w:szCs w:val="24"/>
              </w:rPr>
              <w:t>对擅自凿井、修建地下水取水工程、损毁地下水取</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水工程、未按规定关停承压水取水工程等活动的处</w:t>
            </w:r>
            <w:r>
              <w:rPr>
                <w:rFonts w:ascii="Times New Roman" w:hAnsi="Times New Roman" w:eastAsia="仿宋_GB2312"/>
                <w:spacing w:val="14"/>
                <w:w w:val="101"/>
                <w:sz w:val="24"/>
                <w:szCs w:val="24"/>
              </w:rPr>
              <w:t xml:space="preserve"> </w:t>
            </w:r>
            <w:r>
              <w:rPr>
                <w:rFonts w:ascii="Times New Roman" w:hAnsi="Times New Roman" w:eastAsia="仿宋_GB2312"/>
                <w:sz w:val="24"/>
                <w:szCs w:val="24"/>
              </w:rPr>
              <w:t>罚</w:t>
            </w:r>
          </w:p>
        </w:tc>
        <w:tc>
          <w:tcPr>
            <w:tcW w:w="8671" w:type="dxa"/>
            <w:vAlign w:val="center"/>
          </w:tcPr>
          <w:p>
            <w:pPr>
              <w:pStyle w:val="8"/>
              <w:spacing w:before="240" w:line="196" w:lineRule="auto"/>
              <w:ind w:left="31" w:right="154" w:firstLine="13"/>
              <w:jc w:val="both"/>
              <w:rPr>
                <w:rFonts w:ascii="Times New Roman" w:hAnsi="Times New Roman" w:eastAsia="仿宋_GB2312"/>
                <w:sz w:val="24"/>
                <w:szCs w:val="24"/>
              </w:rPr>
            </w:pPr>
            <w:r>
              <w:rPr>
                <w:rFonts w:ascii="Times New Roman" w:hAnsi="Times New Roman" w:eastAsia="仿宋_GB2312"/>
                <w:spacing w:val="3"/>
                <w:sz w:val="24"/>
                <w:szCs w:val="24"/>
              </w:rPr>
              <w:t>阿合奇县水利局：承担本行政区域内依法对擅自凿井、修建地下水取水工程、损毀地</w:t>
            </w:r>
            <w:r>
              <w:rPr>
                <w:rFonts w:ascii="Times New Roman" w:hAnsi="Times New Roman" w:eastAsia="仿宋_GB2312"/>
                <w:spacing w:val="2"/>
                <w:sz w:val="24"/>
                <w:szCs w:val="24"/>
              </w:rPr>
              <w:t>下水取水工程、未按规定关停承压</w:t>
            </w:r>
            <w:r>
              <w:rPr>
                <w:rFonts w:ascii="Times New Roman" w:hAnsi="Times New Roman" w:eastAsia="仿宋_GB2312"/>
                <w:sz w:val="24"/>
                <w:szCs w:val="24"/>
              </w:rPr>
              <w:t xml:space="preserve"> </w:t>
            </w:r>
            <w:r>
              <w:rPr>
                <w:rFonts w:ascii="Times New Roman" w:hAnsi="Times New Roman" w:eastAsia="仿宋_GB2312"/>
                <w:spacing w:val="2"/>
                <w:sz w:val="24"/>
                <w:szCs w:val="24"/>
              </w:rPr>
              <w:t>水取水工程等活动的处罚。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577" w:type="dxa"/>
            <w:vAlign w:val="center"/>
          </w:tcPr>
          <w:p>
            <w:pPr>
              <w:spacing w:before="46" w:line="204"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31</w:t>
            </w:r>
          </w:p>
        </w:tc>
        <w:tc>
          <w:tcPr>
            <w:tcW w:w="1508" w:type="dxa"/>
            <w:vAlign w:val="center"/>
          </w:tcPr>
          <w:p>
            <w:pPr>
              <w:pStyle w:val="8"/>
              <w:spacing w:before="69" w:line="202" w:lineRule="auto"/>
              <w:jc w:val="both"/>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对买卖或者以其他形式非法转让土地的处罚</w:t>
            </w:r>
          </w:p>
        </w:tc>
        <w:tc>
          <w:tcPr>
            <w:tcW w:w="8671" w:type="dxa"/>
            <w:vAlign w:val="center"/>
          </w:tcPr>
          <w:p>
            <w:pPr>
              <w:pStyle w:val="8"/>
              <w:spacing w:before="68"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w:t>
            </w:r>
            <w:r>
              <w:rPr>
                <w:rFonts w:ascii="Times New Roman" w:hAnsi="Times New Roman" w:eastAsia="仿宋_GB2312"/>
                <w:spacing w:val="-24"/>
                <w:sz w:val="24"/>
                <w:szCs w:val="24"/>
              </w:rPr>
              <w:t xml:space="preserve"> </w:t>
            </w:r>
            <w:r>
              <w:rPr>
                <w:rFonts w:ascii="Times New Roman" w:hAnsi="Times New Roman" w:eastAsia="仿宋_GB2312"/>
                <w:spacing w:val="2"/>
                <w:sz w:val="24"/>
                <w:szCs w:val="24"/>
              </w:rPr>
              <w:t>买卖或者以其他形式非法转让土地的，</w:t>
            </w:r>
            <w:r>
              <w:rPr>
                <w:rFonts w:ascii="Times New Roman" w:hAnsi="Times New Roman" w:eastAsia="仿宋_GB2312"/>
                <w:spacing w:val="-17"/>
                <w:sz w:val="24"/>
                <w:szCs w:val="24"/>
              </w:rPr>
              <w:t xml:space="preserve"> </w:t>
            </w:r>
            <w:r>
              <w:rPr>
                <w:rFonts w:ascii="Times New Roman" w:hAnsi="Times New Roman" w:eastAsia="仿宋_GB2312"/>
                <w:spacing w:val="2"/>
                <w:sz w:val="24"/>
                <w:szCs w:val="24"/>
              </w:rPr>
              <w:t>由县级</w:t>
            </w:r>
            <w:r>
              <w:rPr>
                <w:rFonts w:ascii="Times New Roman" w:hAnsi="Times New Roman" w:eastAsia="仿宋_GB2312"/>
                <w:spacing w:val="1"/>
                <w:sz w:val="24"/>
                <w:szCs w:val="24"/>
              </w:rPr>
              <w:t>以上人民政府自然资源主管部门没收违法所得。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24" w:lineRule="auto"/>
              <w:jc w:val="both"/>
              <w:rPr>
                <w:rFonts w:ascii="Times New Roman" w:hAnsi="Times New Roman" w:eastAsia="仿宋_GB2312"/>
                <w:sz w:val="24"/>
                <w:szCs w:val="24"/>
              </w:rPr>
            </w:pPr>
          </w:p>
          <w:p>
            <w:pPr>
              <w:spacing w:before="46" w:line="204"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32</w:t>
            </w:r>
          </w:p>
        </w:tc>
        <w:tc>
          <w:tcPr>
            <w:tcW w:w="1508" w:type="dxa"/>
            <w:vAlign w:val="center"/>
          </w:tcPr>
          <w:p>
            <w:pPr>
              <w:spacing w:line="283" w:lineRule="auto"/>
              <w:jc w:val="both"/>
              <w:rPr>
                <w:rFonts w:ascii="Times New Roman" w:hAnsi="Times New Roman" w:eastAsia="仿宋_GB2312"/>
                <w:sz w:val="24"/>
                <w:szCs w:val="24"/>
              </w:rPr>
            </w:pPr>
          </w:p>
          <w:p>
            <w:pPr>
              <w:pStyle w:val="8"/>
              <w:spacing w:before="68" w:line="202" w:lineRule="auto"/>
              <w:ind w:left="456"/>
              <w:jc w:val="both"/>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26" w:line="181" w:lineRule="auto"/>
              <w:ind w:left="31" w:right="132" w:hanging="2"/>
              <w:jc w:val="both"/>
              <w:rPr>
                <w:rFonts w:ascii="Times New Roman" w:hAnsi="Times New Roman" w:eastAsia="仿宋_GB2312"/>
                <w:sz w:val="24"/>
                <w:szCs w:val="24"/>
              </w:rPr>
            </w:pPr>
            <w:r>
              <w:rPr>
                <w:rFonts w:ascii="Times New Roman" w:hAnsi="Times New Roman" w:eastAsia="仿宋_GB2312"/>
                <w:spacing w:val="1"/>
                <w:sz w:val="24"/>
                <w:szCs w:val="24"/>
              </w:rPr>
              <w:t>对未取得采矿许可证擅自采矿的</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，擅自进入国家规</w:t>
            </w:r>
            <w:r>
              <w:rPr>
                <w:rFonts w:ascii="Times New Roman" w:hAnsi="Times New Roman" w:eastAsia="仿宋_GB2312"/>
                <w:sz w:val="24"/>
                <w:szCs w:val="24"/>
              </w:rPr>
              <w:t xml:space="preserve"> </w:t>
            </w:r>
            <w:r>
              <w:rPr>
                <w:rFonts w:ascii="Times New Roman" w:hAnsi="Times New Roman" w:eastAsia="仿宋_GB2312"/>
                <w:spacing w:val="2"/>
                <w:sz w:val="24"/>
                <w:szCs w:val="24"/>
              </w:rPr>
              <w:t>划矿区、对国民经济具有重要价值的矿区范围采矿</w:t>
            </w:r>
            <w:r>
              <w:rPr>
                <w:rFonts w:ascii="Times New Roman" w:hAnsi="Times New Roman" w:eastAsia="仿宋_GB2312"/>
                <w:spacing w:val="10"/>
                <w:sz w:val="24"/>
                <w:szCs w:val="24"/>
              </w:rPr>
              <w:t xml:space="preserve"> </w:t>
            </w:r>
            <w:r>
              <w:rPr>
                <w:rFonts w:ascii="Times New Roman" w:hAnsi="Times New Roman" w:eastAsia="仿宋_GB2312"/>
                <w:spacing w:val="1"/>
                <w:sz w:val="24"/>
                <w:szCs w:val="24"/>
              </w:rPr>
              <w:t>的</w:t>
            </w:r>
            <w:r>
              <w:rPr>
                <w:rFonts w:ascii="Times New Roman" w:hAnsi="Times New Roman" w:eastAsia="仿宋_GB2312"/>
                <w:spacing w:val="-15"/>
                <w:sz w:val="24"/>
                <w:szCs w:val="24"/>
              </w:rPr>
              <w:t xml:space="preserve"> </w:t>
            </w:r>
            <w:r>
              <w:rPr>
                <w:rFonts w:ascii="Times New Roman" w:hAnsi="Times New Roman" w:eastAsia="仿宋_GB2312"/>
                <w:spacing w:val="1"/>
                <w:sz w:val="24"/>
                <w:szCs w:val="24"/>
              </w:rPr>
              <w:t>，擅自开采国家规定实行保护性开采的特定矿种</w:t>
            </w:r>
            <w:r>
              <w:rPr>
                <w:rFonts w:ascii="Times New Roman" w:hAnsi="Times New Roman" w:eastAsia="仿宋_GB2312"/>
                <w:sz w:val="24"/>
                <w:szCs w:val="24"/>
              </w:rPr>
              <w:t xml:space="preserve"> </w:t>
            </w:r>
            <w:r>
              <w:rPr>
                <w:rFonts w:ascii="Times New Roman" w:hAnsi="Times New Roman" w:eastAsia="仿宋_GB2312"/>
                <w:spacing w:val="-2"/>
                <w:sz w:val="24"/>
                <w:szCs w:val="24"/>
              </w:rPr>
              <w:t>的处罚</w:t>
            </w:r>
          </w:p>
        </w:tc>
        <w:tc>
          <w:tcPr>
            <w:tcW w:w="8671" w:type="dxa"/>
            <w:vAlign w:val="center"/>
          </w:tcPr>
          <w:p>
            <w:pPr>
              <w:pStyle w:val="8"/>
              <w:spacing w:before="244" w:line="190" w:lineRule="auto"/>
              <w:ind w:right="154"/>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阿合奇县自然资源局：对未取得采矿许可证擅自采矿的</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，擅自进入国家规划矿区、对国民经济具有重要价值的矿区范围</w:t>
            </w:r>
            <w:r>
              <w:rPr>
                <w:rFonts w:ascii="Times New Roman" w:hAnsi="Times New Roman" w:eastAsia="仿宋_GB2312"/>
                <w:sz w:val="24"/>
                <w:szCs w:val="24"/>
              </w:rPr>
              <w:t xml:space="preserve"> </w:t>
            </w:r>
            <w:r>
              <w:rPr>
                <w:rFonts w:ascii="Times New Roman" w:hAnsi="Times New Roman" w:eastAsia="仿宋_GB2312"/>
                <w:spacing w:val="1"/>
                <w:sz w:val="24"/>
                <w:szCs w:val="24"/>
              </w:rPr>
              <w:t>采矿的</w:t>
            </w:r>
            <w:r>
              <w:rPr>
                <w:rFonts w:ascii="Times New Roman" w:hAnsi="Times New Roman" w:eastAsia="仿宋_GB2312"/>
                <w:spacing w:val="-1"/>
                <w:sz w:val="24"/>
                <w:szCs w:val="24"/>
              </w:rPr>
              <w:t xml:space="preserve"> </w:t>
            </w:r>
            <w:r>
              <w:rPr>
                <w:rFonts w:ascii="Times New Roman" w:hAnsi="Times New Roman" w:eastAsia="仿宋_GB2312"/>
                <w:spacing w:val="1"/>
                <w:sz w:val="24"/>
                <w:szCs w:val="24"/>
              </w:rPr>
              <w:t>，擅自开采国家规定实行保护性开采的特定矿种的处罚。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3" w:hRule="atLeast"/>
        </w:trPr>
        <w:tc>
          <w:tcPr>
            <w:tcW w:w="577" w:type="dxa"/>
            <w:vAlign w:val="center"/>
          </w:tcPr>
          <w:p>
            <w:pPr>
              <w:spacing w:before="46" w:line="204"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33</w:t>
            </w:r>
          </w:p>
        </w:tc>
        <w:tc>
          <w:tcPr>
            <w:tcW w:w="1508" w:type="dxa"/>
            <w:vAlign w:val="center"/>
          </w:tcPr>
          <w:p>
            <w:pPr>
              <w:pStyle w:val="8"/>
              <w:spacing w:before="68" w:line="202" w:lineRule="auto"/>
              <w:jc w:val="both"/>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69" w:line="201" w:lineRule="auto"/>
              <w:jc w:val="both"/>
              <w:rPr>
                <w:rFonts w:ascii="Times New Roman" w:hAnsi="Times New Roman" w:eastAsia="仿宋_GB2312"/>
                <w:sz w:val="24"/>
                <w:szCs w:val="24"/>
              </w:rPr>
            </w:pPr>
            <w:r>
              <w:rPr>
                <w:rFonts w:ascii="Times New Roman" w:hAnsi="Times New Roman" w:eastAsia="仿宋_GB2312"/>
                <w:spacing w:val="1"/>
                <w:sz w:val="24"/>
                <w:szCs w:val="24"/>
              </w:rPr>
              <w:t>非法采砂行为监管</w:t>
            </w:r>
          </w:p>
        </w:tc>
        <w:tc>
          <w:tcPr>
            <w:tcW w:w="8671" w:type="dxa"/>
            <w:vAlign w:val="center"/>
          </w:tcPr>
          <w:p>
            <w:pPr>
              <w:pStyle w:val="8"/>
              <w:spacing w:before="91" w:line="190" w:lineRule="auto"/>
              <w:ind w:left="44"/>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line="184" w:lineRule="auto"/>
              <w:ind w:left="27" w:right="1301" w:rightChars="0" w:firstLine="1"/>
              <w:jc w:val="both"/>
              <w:rPr>
                <w:rFonts w:ascii="Times New Roman" w:hAnsi="Times New Roman" w:eastAsia="仿宋_GB2312"/>
                <w:sz w:val="24"/>
                <w:szCs w:val="24"/>
              </w:rPr>
            </w:pPr>
            <w:r>
              <w:rPr>
                <w:rFonts w:ascii="Times New Roman" w:hAnsi="Times New Roman" w:eastAsia="仿宋_GB2312"/>
                <w:spacing w:val="1"/>
                <w:sz w:val="24"/>
                <w:szCs w:val="24"/>
              </w:rPr>
              <w:t>1.会同流域管理机构履行河道采砂行政审批及采砂区域的监督管理；</w:t>
            </w:r>
            <w:r>
              <w:rPr>
                <w:rFonts w:ascii="Times New Roman" w:hAnsi="Times New Roman" w:eastAsia="仿宋_GB2312"/>
                <w:spacing w:val="14"/>
                <w:w w:val="101"/>
                <w:sz w:val="24"/>
                <w:szCs w:val="24"/>
              </w:rPr>
              <w:t xml:space="preserve"> </w:t>
            </w:r>
            <w:r>
              <w:rPr>
                <w:rFonts w:ascii="Times New Roman" w:hAnsi="Times New Roman" w:eastAsia="仿宋_GB2312"/>
                <w:spacing w:val="2"/>
                <w:sz w:val="24"/>
                <w:szCs w:val="24"/>
              </w:rPr>
              <w:t>2.依法对河道违法采砂行为进行行政处理。</w:t>
            </w:r>
          </w:p>
          <w:p>
            <w:pPr>
              <w:pStyle w:val="8"/>
              <w:spacing w:line="190" w:lineRule="auto"/>
              <w:ind w:left="44"/>
              <w:jc w:val="both"/>
              <w:rPr>
                <w:rFonts w:ascii="Times New Roman" w:hAnsi="Times New Roman" w:eastAsia="仿宋_GB2312"/>
                <w:sz w:val="24"/>
                <w:szCs w:val="24"/>
              </w:rPr>
            </w:pPr>
            <w:r>
              <w:rPr>
                <w:rFonts w:ascii="Times New Roman" w:hAnsi="Times New Roman" w:eastAsia="仿宋_GB2312"/>
                <w:sz w:val="24"/>
                <w:szCs w:val="24"/>
              </w:rPr>
              <w:t>阿合奇县自然资源局：</w:t>
            </w:r>
          </w:p>
          <w:p>
            <w:pPr>
              <w:pStyle w:val="8"/>
              <w:spacing w:line="190" w:lineRule="auto"/>
              <w:ind w:left="28"/>
              <w:jc w:val="both"/>
              <w:rPr>
                <w:rFonts w:ascii="Times New Roman" w:hAnsi="Times New Roman" w:eastAsia="仿宋_GB2312"/>
                <w:sz w:val="24"/>
                <w:szCs w:val="24"/>
              </w:rPr>
            </w:pPr>
            <w:r>
              <w:rPr>
                <w:rFonts w:ascii="Times New Roman" w:hAnsi="Times New Roman" w:eastAsia="仿宋_GB2312"/>
                <w:spacing w:val="1"/>
                <w:sz w:val="24"/>
                <w:szCs w:val="24"/>
              </w:rPr>
              <w:t>1.履行河道以外采砂区域的监督管理；</w:t>
            </w:r>
          </w:p>
          <w:p>
            <w:pPr>
              <w:pStyle w:val="8"/>
              <w:spacing w:before="1" w:line="200" w:lineRule="auto"/>
              <w:ind w:left="27"/>
              <w:jc w:val="both"/>
              <w:rPr>
                <w:rFonts w:ascii="Times New Roman" w:hAnsi="Times New Roman" w:eastAsia="仿宋_GB2312"/>
                <w:sz w:val="24"/>
                <w:szCs w:val="24"/>
              </w:rPr>
            </w:pPr>
            <w:r>
              <w:rPr>
                <w:rFonts w:ascii="Times New Roman" w:hAnsi="Times New Roman" w:eastAsia="仿宋_GB2312"/>
                <w:spacing w:val="2"/>
                <w:sz w:val="24"/>
                <w:szCs w:val="24"/>
              </w:rPr>
              <w:t>2.依法对河道外违法采砂行为进行行政处理。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577" w:type="dxa"/>
            <w:vAlign w:val="center"/>
          </w:tcPr>
          <w:p>
            <w:pPr>
              <w:spacing w:before="46" w:line="204" w:lineRule="auto"/>
              <w:jc w:val="both"/>
              <w:rPr>
                <w:rFonts w:ascii="Times New Roman" w:hAnsi="Times New Roman" w:eastAsia="仿宋_GB2312" w:cs="Arial"/>
                <w:sz w:val="24"/>
                <w:szCs w:val="24"/>
              </w:rPr>
            </w:pPr>
            <w:r>
              <w:rPr>
                <w:rFonts w:ascii="Times New Roman" w:hAnsi="Times New Roman" w:eastAsia="仿宋_GB2312" w:cs="Arial"/>
                <w:spacing w:val="8"/>
                <w:sz w:val="24"/>
                <w:szCs w:val="24"/>
              </w:rPr>
              <w:t>34</w:t>
            </w:r>
          </w:p>
        </w:tc>
        <w:tc>
          <w:tcPr>
            <w:tcW w:w="1508" w:type="dxa"/>
            <w:vAlign w:val="center"/>
          </w:tcPr>
          <w:p>
            <w:pPr>
              <w:pStyle w:val="8"/>
              <w:spacing w:before="69" w:line="202" w:lineRule="auto"/>
              <w:jc w:val="both"/>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pStyle w:val="8"/>
              <w:spacing w:before="28" w:line="182" w:lineRule="auto"/>
              <w:ind w:left="32" w:right="132" w:hanging="3"/>
              <w:jc w:val="both"/>
              <w:rPr>
                <w:rFonts w:ascii="Times New Roman" w:hAnsi="Times New Roman" w:eastAsia="仿宋_GB2312"/>
                <w:sz w:val="24"/>
                <w:szCs w:val="24"/>
              </w:rPr>
            </w:pPr>
            <w:r>
              <w:rPr>
                <w:rFonts w:ascii="Times New Roman" w:hAnsi="Times New Roman" w:eastAsia="仿宋_GB2312"/>
                <w:spacing w:val="2"/>
                <w:sz w:val="24"/>
                <w:szCs w:val="24"/>
              </w:rPr>
              <w:t>对损毁水工程设施及其附属设施和设备、防汛器材</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物料</w:t>
            </w:r>
            <w:r>
              <w:rPr>
                <w:rFonts w:ascii="Times New Roman" w:hAnsi="Times New Roman" w:eastAsia="仿宋_GB2312"/>
                <w:spacing w:val="-16"/>
                <w:sz w:val="24"/>
                <w:szCs w:val="24"/>
              </w:rPr>
              <w:t xml:space="preserve"> </w:t>
            </w:r>
            <w:r>
              <w:rPr>
                <w:rFonts w:ascii="Times New Roman" w:hAnsi="Times New Roman" w:eastAsia="仿宋_GB2312"/>
                <w:spacing w:val="1"/>
                <w:sz w:val="24"/>
                <w:szCs w:val="24"/>
              </w:rPr>
              <w:t>，在堤防安全保护区内打井、挖筑鱼塘、采石</w:t>
            </w:r>
            <w:r>
              <w:rPr>
                <w:rFonts w:ascii="Times New Roman" w:hAnsi="Times New Roman" w:eastAsia="仿宋_GB2312"/>
                <w:sz w:val="24"/>
                <w:szCs w:val="24"/>
              </w:rPr>
              <w:t xml:space="preserve"> </w:t>
            </w:r>
            <w:r>
              <w:rPr>
                <w:rFonts w:ascii="Times New Roman" w:hAnsi="Times New Roman" w:eastAsia="仿宋_GB2312"/>
                <w:spacing w:val="1"/>
                <w:sz w:val="24"/>
                <w:szCs w:val="24"/>
              </w:rPr>
              <w:t>等影响堤防安全</w:t>
            </w:r>
            <w:r>
              <w:rPr>
                <w:rFonts w:ascii="Times New Roman" w:hAnsi="Times New Roman" w:eastAsia="仿宋_GB2312"/>
                <w:spacing w:val="-16"/>
                <w:sz w:val="24"/>
                <w:szCs w:val="24"/>
              </w:rPr>
              <w:t xml:space="preserve"> </w:t>
            </w:r>
            <w:r>
              <w:rPr>
                <w:rFonts w:ascii="Times New Roman" w:hAnsi="Times New Roman" w:eastAsia="仿宋_GB2312"/>
                <w:spacing w:val="1"/>
                <w:sz w:val="24"/>
                <w:szCs w:val="24"/>
              </w:rPr>
              <w:t>，非管理人员操作河道上的涵闸闸</w:t>
            </w:r>
            <w:r>
              <w:rPr>
                <w:rFonts w:ascii="Times New Roman" w:hAnsi="Times New Roman" w:eastAsia="仿宋_GB2312"/>
                <w:sz w:val="24"/>
                <w:szCs w:val="24"/>
              </w:rPr>
              <w:t xml:space="preserve"> </w:t>
            </w:r>
            <w:r>
              <w:rPr>
                <w:rFonts w:ascii="Times New Roman" w:hAnsi="Times New Roman" w:eastAsia="仿宋_GB2312"/>
                <w:spacing w:val="2"/>
                <w:sz w:val="24"/>
                <w:szCs w:val="24"/>
              </w:rPr>
              <w:t>门或者干扰河道管理单位正常工作的处罚</w:t>
            </w:r>
          </w:p>
        </w:tc>
        <w:tc>
          <w:tcPr>
            <w:tcW w:w="8671" w:type="dxa"/>
            <w:vAlign w:val="center"/>
          </w:tcPr>
          <w:p>
            <w:pPr>
              <w:pStyle w:val="8"/>
              <w:spacing w:before="137" w:line="190" w:lineRule="auto"/>
              <w:ind w:left="44"/>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before="1" w:line="195" w:lineRule="auto"/>
              <w:ind w:left="36" w:right="183" w:hanging="4"/>
              <w:jc w:val="both"/>
              <w:rPr>
                <w:rFonts w:ascii="Times New Roman" w:hAnsi="Times New Roman" w:eastAsia="仿宋_GB2312"/>
                <w:sz w:val="24"/>
                <w:szCs w:val="24"/>
              </w:rPr>
            </w:pPr>
            <w:r>
              <w:rPr>
                <w:rFonts w:ascii="Times New Roman" w:hAnsi="Times New Roman" w:eastAsia="仿宋_GB2312"/>
                <w:spacing w:val="2"/>
                <w:sz w:val="24"/>
                <w:szCs w:val="24"/>
              </w:rPr>
              <w:t>对损毁水工程设施及其附属设施和设备、防汛器材物料</w:t>
            </w:r>
            <w:r>
              <w:rPr>
                <w:rFonts w:ascii="Times New Roman" w:hAnsi="Times New Roman" w:eastAsia="仿宋_GB2312"/>
                <w:spacing w:val="-18"/>
                <w:sz w:val="24"/>
                <w:szCs w:val="24"/>
              </w:rPr>
              <w:t xml:space="preserve"> </w:t>
            </w:r>
            <w:r>
              <w:rPr>
                <w:rFonts w:ascii="Times New Roman" w:hAnsi="Times New Roman" w:eastAsia="仿宋_GB2312"/>
                <w:spacing w:val="2"/>
                <w:sz w:val="24"/>
                <w:szCs w:val="24"/>
              </w:rPr>
              <w:t>，在堤防安全保护区内打井、挖筑鱼塘、</w:t>
            </w:r>
            <w:r>
              <w:rPr>
                <w:rFonts w:ascii="Times New Roman" w:hAnsi="Times New Roman" w:eastAsia="仿宋_GB2312"/>
                <w:spacing w:val="1"/>
                <w:sz w:val="24"/>
                <w:szCs w:val="24"/>
              </w:rPr>
              <w:t>采石等影响堤防安全，</w:t>
            </w:r>
            <w:r>
              <w:rPr>
                <w:rFonts w:ascii="Times New Roman" w:hAnsi="Times New Roman" w:eastAsia="仿宋_GB2312"/>
                <w:sz w:val="24"/>
                <w:szCs w:val="24"/>
              </w:rPr>
              <w:t xml:space="preserve"> </w:t>
            </w:r>
            <w:r>
              <w:rPr>
                <w:rFonts w:ascii="Times New Roman" w:hAnsi="Times New Roman" w:eastAsia="仿宋_GB2312"/>
                <w:spacing w:val="2"/>
                <w:sz w:val="24"/>
                <w:szCs w:val="24"/>
              </w:rPr>
              <w:t>非管理人员操作河道上的涵闸闸门或者干扰河道管理单位正常工作的处罚。</w:t>
            </w:r>
          </w:p>
        </w:tc>
      </w:tr>
    </w:tbl>
    <w:p>
      <w:pPr>
        <w:rPr>
          <w:rFonts w:ascii="Times New Roman" w:hAnsi="Times New Roman" w:eastAsia="仿宋_GB2312"/>
          <w:sz w:val="24"/>
          <w:szCs w:val="24"/>
        </w:rPr>
        <w:sectPr>
          <w:footerReference r:id="rId38" w:type="default"/>
          <w:pgSz w:w="16840" w:h="11900"/>
          <w:pgMar w:top="400" w:right="1240" w:bottom="946" w:left="1082" w:header="0" w:footer="714" w:gutter="0"/>
          <w:pgNumType w:fmt="decimal"/>
          <w:cols w:space="720" w:num="1"/>
        </w:sect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spacing w:before="26"/>
        <w:rPr>
          <w:rFonts w:hint="eastAsia" w:ascii="黑体" w:hAnsi="黑体" w:eastAsia="黑体" w:cs="黑体"/>
          <w:sz w:val="24"/>
          <w:szCs w:val="24"/>
        </w:rPr>
      </w:pPr>
    </w:p>
    <w:tbl>
      <w:tblPr>
        <w:tblStyle w:val="7"/>
        <w:tblW w:w="14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508"/>
        <w:gridCol w:w="3751"/>
        <w:gridCol w:w="8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577" w:type="dxa"/>
            <w:vAlign w:val="top"/>
          </w:tcPr>
          <w:p>
            <w:pPr>
              <w:spacing w:before="143" w:line="245" w:lineRule="exact"/>
              <w:ind w:left="94"/>
              <w:rPr>
                <w:rFonts w:hint="eastAsia" w:ascii="黑体" w:hAnsi="黑体" w:eastAsia="黑体" w:cs="黑体"/>
                <w:sz w:val="24"/>
                <w:szCs w:val="24"/>
              </w:rPr>
            </w:pPr>
            <w:r>
              <w:rPr>
                <w:rFonts w:hint="eastAsia" w:ascii="黑体" w:hAnsi="黑体" w:eastAsia="黑体" w:cs="黑体"/>
                <w:spacing w:val="7"/>
                <w:position w:val="1"/>
                <w:sz w:val="24"/>
                <w:szCs w:val="24"/>
              </w:rPr>
              <w:t>序号</w:t>
            </w:r>
          </w:p>
        </w:tc>
        <w:tc>
          <w:tcPr>
            <w:tcW w:w="1508" w:type="dxa"/>
            <w:vAlign w:val="top"/>
          </w:tcPr>
          <w:p>
            <w:pPr>
              <w:spacing w:before="143" w:line="243" w:lineRule="exact"/>
              <w:ind w:left="380"/>
              <w:rPr>
                <w:rFonts w:hint="eastAsia" w:ascii="黑体" w:hAnsi="黑体" w:eastAsia="黑体" w:cs="黑体"/>
                <w:sz w:val="24"/>
                <w:szCs w:val="24"/>
              </w:rPr>
            </w:pPr>
            <w:r>
              <w:rPr>
                <w:rFonts w:hint="eastAsia" w:ascii="黑体" w:hAnsi="黑体" w:eastAsia="黑体" w:cs="黑体"/>
                <w:spacing w:val="6"/>
                <w:position w:val="1"/>
                <w:sz w:val="24"/>
                <w:szCs w:val="24"/>
              </w:rPr>
              <w:t>事项类别</w:t>
            </w:r>
          </w:p>
        </w:tc>
        <w:tc>
          <w:tcPr>
            <w:tcW w:w="3751" w:type="dxa"/>
            <w:vAlign w:val="top"/>
          </w:tcPr>
          <w:p>
            <w:pPr>
              <w:spacing w:before="143" w:line="243" w:lineRule="exact"/>
              <w:ind w:left="1497"/>
              <w:rPr>
                <w:rFonts w:hint="eastAsia" w:ascii="黑体" w:hAnsi="黑体" w:eastAsia="黑体" w:cs="黑体"/>
                <w:sz w:val="24"/>
                <w:szCs w:val="24"/>
              </w:rPr>
            </w:pPr>
            <w:r>
              <w:rPr>
                <w:rFonts w:hint="eastAsia" w:ascii="黑体" w:hAnsi="黑体" w:eastAsia="黑体" w:cs="黑体"/>
                <w:spacing w:val="6"/>
                <w:position w:val="1"/>
                <w:sz w:val="24"/>
                <w:szCs w:val="24"/>
              </w:rPr>
              <w:t>事项名称</w:t>
            </w:r>
          </w:p>
        </w:tc>
        <w:tc>
          <w:tcPr>
            <w:tcW w:w="8671" w:type="dxa"/>
            <w:vAlign w:val="top"/>
          </w:tcPr>
          <w:p>
            <w:pPr>
              <w:spacing w:before="143" w:line="243" w:lineRule="exact"/>
              <w:ind w:left="3482"/>
              <w:rPr>
                <w:rFonts w:hint="eastAsia" w:ascii="黑体" w:hAnsi="黑体" w:eastAsia="黑体" w:cs="黑体"/>
                <w:sz w:val="24"/>
                <w:szCs w:val="24"/>
              </w:rPr>
            </w:pPr>
            <w:r>
              <w:rPr>
                <w:rFonts w:hint="eastAsia" w:ascii="黑体" w:hAnsi="黑体" w:eastAsia="黑体" w:cs="黑体"/>
                <w:spacing w:val="8"/>
                <w:position w:val="1"/>
                <w:sz w:val="24"/>
                <w:szCs w:val="24"/>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19" w:lineRule="auto"/>
              <w:rPr>
                <w:rFonts w:ascii="Times New Roman" w:hAnsi="Times New Roman" w:eastAsia="仿宋_GB2312"/>
                <w:sz w:val="24"/>
                <w:szCs w:val="24"/>
              </w:rPr>
            </w:pPr>
          </w:p>
          <w:p>
            <w:pPr>
              <w:spacing w:before="46" w:line="204" w:lineRule="auto"/>
              <w:ind w:left="198"/>
              <w:rPr>
                <w:rFonts w:ascii="Times New Roman" w:hAnsi="Times New Roman" w:eastAsia="仿宋_GB2312" w:cs="Arial"/>
                <w:sz w:val="24"/>
                <w:szCs w:val="24"/>
              </w:rPr>
            </w:pPr>
            <w:r>
              <w:rPr>
                <w:rFonts w:ascii="Times New Roman" w:hAnsi="Times New Roman" w:eastAsia="仿宋_GB2312" w:cs="Arial"/>
                <w:spacing w:val="8"/>
                <w:sz w:val="24"/>
                <w:szCs w:val="24"/>
              </w:rPr>
              <w:t>35</w:t>
            </w:r>
          </w:p>
        </w:tc>
        <w:tc>
          <w:tcPr>
            <w:tcW w:w="1508" w:type="dxa"/>
            <w:vAlign w:val="center"/>
          </w:tcPr>
          <w:p>
            <w:pPr>
              <w:pStyle w:val="8"/>
              <w:spacing w:before="68" w:line="202" w:lineRule="auto"/>
              <w:jc w:val="center"/>
              <w:rPr>
                <w:rFonts w:ascii="Times New Roman" w:hAnsi="Times New Roman" w:eastAsia="仿宋_GB2312"/>
                <w:sz w:val="24"/>
                <w:szCs w:val="24"/>
              </w:rPr>
            </w:pPr>
            <w:r>
              <w:rPr>
                <w:rFonts w:ascii="Times New Roman" w:hAnsi="Times New Roman" w:eastAsia="仿宋_GB2312"/>
                <w:spacing w:val="-9"/>
                <w:sz w:val="24"/>
                <w:szCs w:val="24"/>
              </w:rPr>
              <w:t>自然资源</w:t>
            </w:r>
          </w:p>
        </w:tc>
        <w:tc>
          <w:tcPr>
            <w:tcW w:w="3751" w:type="dxa"/>
            <w:vAlign w:val="center"/>
          </w:tcPr>
          <w:p>
            <w:pPr>
              <w:spacing w:line="280" w:lineRule="auto"/>
              <w:jc w:val="both"/>
              <w:rPr>
                <w:rFonts w:ascii="Times New Roman" w:hAnsi="Times New Roman" w:eastAsia="仿宋_GB2312"/>
                <w:sz w:val="24"/>
                <w:szCs w:val="24"/>
              </w:rPr>
            </w:pPr>
          </w:p>
          <w:p>
            <w:pPr>
              <w:pStyle w:val="8"/>
              <w:spacing w:before="68" w:line="201" w:lineRule="auto"/>
              <w:ind w:left="30"/>
              <w:jc w:val="both"/>
              <w:rPr>
                <w:rFonts w:ascii="Times New Roman" w:hAnsi="Times New Roman" w:eastAsia="仿宋_GB2312"/>
                <w:sz w:val="24"/>
                <w:szCs w:val="24"/>
              </w:rPr>
            </w:pPr>
            <w:r>
              <w:rPr>
                <w:rFonts w:ascii="Times New Roman" w:hAnsi="Times New Roman" w:eastAsia="仿宋_GB2312"/>
                <w:spacing w:val="2"/>
                <w:sz w:val="24"/>
                <w:szCs w:val="24"/>
              </w:rPr>
              <w:t>开展地质灾害隐患判定、治理工作</w:t>
            </w:r>
          </w:p>
        </w:tc>
        <w:tc>
          <w:tcPr>
            <w:tcW w:w="8671" w:type="dxa"/>
            <w:vAlign w:val="center"/>
          </w:tcPr>
          <w:p>
            <w:pPr>
              <w:pStyle w:val="8"/>
              <w:spacing w:before="68" w:line="201" w:lineRule="auto"/>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阿合奇县自然资源局：地质灾害隐患判定、治理工作。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8" w:hRule="atLeast"/>
        </w:trPr>
        <w:tc>
          <w:tcPr>
            <w:tcW w:w="577" w:type="dxa"/>
            <w:vAlign w:val="top"/>
          </w:tcPr>
          <w:p>
            <w:pPr>
              <w:spacing w:line="477" w:lineRule="auto"/>
              <w:rPr>
                <w:rFonts w:ascii="Times New Roman" w:hAnsi="Times New Roman" w:eastAsia="仿宋_GB2312"/>
                <w:sz w:val="24"/>
                <w:szCs w:val="24"/>
              </w:rPr>
            </w:pPr>
          </w:p>
          <w:p>
            <w:pPr>
              <w:spacing w:before="46" w:line="204" w:lineRule="auto"/>
              <w:ind w:left="198"/>
              <w:rPr>
                <w:rFonts w:ascii="Times New Roman" w:hAnsi="Times New Roman" w:eastAsia="仿宋_GB2312" w:cs="Arial"/>
                <w:sz w:val="24"/>
                <w:szCs w:val="24"/>
              </w:rPr>
            </w:pPr>
            <w:r>
              <w:rPr>
                <w:rFonts w:ascii="Times New Roman" w:hAnsi="Times New Roman" w:eastAsia="仿宋_GB2312" w:cs="Arial"/>
                <w:spacing w:val="8"/>
                <w:sz w:val="24"/>
                <w:szCs w:val="24"/>
              </w:rPr>
              <w:t>36</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2"/>
                <w:sz w:val="24"/>
                <w:szCs w:val="24"/>
              </w:rPr>
              <w:t>生态环保</w:t>
            </w:r>
          </w:p>
        </w:tc>
        <w:tc>
          <w:tcPr>
            <w:tcW w:w="3751" w:type="dxa"/>
            <w:vAlign w:val="center"/>
          </w:tcPr>
          <w:p>
            <w:pPr>
              <w:pStyle w:val="8"/>
              <w:spacing w:before="68" w:line="196" w:lineRule="auto"/>
              <w:ind w:right="132"/>
              <w:jc w:val="both"/>
              <w:rPr>
                <w:rFonts w:ascii="Times New Roman" w:hAnsi="Times New Roman" w:eastAsia="仿宋_GB2312"/>
                <w:sz w:val="24"/>
                <w:szCs w:val="24"/>
              </w:rPr>
            </w:pPr>
            <w:r>
              <w:rPr>
                <w:rFonts w:ascii="Times New Roman" w:hAnsi="Times New Roman" w:eastAsia="仿宋_GB2312"/>
                <w:spacing w:val="2"/>
                <w:sz w:val="24"/>
                <w:szCs w:val="24"/>
              </w:rPr>
              <w:t>对在河道、湖泊管理范围内弃置、堆放阻碍行洪的</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物体和种植阻碍行洪的林木及高秆作物的处罚</w:t>
            </w:r>
          </w:p>
        </w:tc>
        <w:tc>
          <w:tcPr>
            <w:tcW w:w="8671" w:type="dxa"/>
            <w:vAlign w:val="center"/>
          </w:tcPr>
          <w:p>
            <w:pPr>
              <w:pStyle w:val="8"/>
              <w:spacing w:before="69" w:line="190" w:lineRule="auto"/>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before="1" w:line="200" w:lineRule="auto"/>
              <w:ind w:left="32"/>
              <w:jc w:val="both"/>
              <w:rPr>
                <w:rFonts w:ascii="Times New Roman" w:hAnsi="Times New Roman" w:eastAsia="仿宋_GB2312"/>
                <w:sz w:val="24"/>
                <w:szCs w:val="24"/>
              </w:rPr>
            </w:pPr>
            <w:r>
              <w:rPr>
                <w:rFonts w:ascii="Times New Roman" w:hAnsi="Times New Roman" w:eastAsia="仿宋_GB2312"/>
                <w:spacing w:val="3"/>
                <w:sz w:val="24"/>
                <w:szCs w:val="24"/>
              </w:rPr>
              <w:t>对在河道、湖泊管理范围内弃置、堆放阻碍行洪的物体和种植阻碍行洪的林木及</w:t>
            </w:r>
            <w:r>
              <w:rPr>
                <w:rFonts w:ascii="Times New Roman" w:hAnsi="Times New Roman" w:eastAsia="仿宋_GB2312"/>
                <w:spacing w:val="2"/>
                <w:sz w:val="24"/>
                <w:szCs w:val="24"/>
              </w:rPr>
              <w:t>高秆作物的处罚。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8" w:hRule="atLeast"/>
        </w:trPr>
        <w:tc>
          <w:tcPr>
            <w:tcW w:w="577" w:type="dxa"/>
            <w:vAlign w:val="top"/>
          </w:tcPr>
          <w:p>
            <w:pPr>
              <w:spacing w:line="476" w:lineRule="auto"/>
              <w:rPr>
                <w:rFonts w:ascii="Times New Roman" w:hAnsi="Times New Roman" w:eastAsia="仿宋_GB2312"/>
                <w:sz w:val="24"/>
                <w:szCs w:val="24"/>
              </w:rPr>
            </w:pPr>
          </w:p>
          <w:p>
            <w:pPr>
              <w:spacing w:before="46" w:line="204" w:lineRule="auto"/>
              <w:ind w:left="198"/>
              <w:rPr>
                <w:rFonts w:ascii="Times New Roman" w:hAnsi="Times New Roman" w:eastAsia="仿宋_GB2312" w:cs="Arial"/>
                <w:sz w:val="24"/>
                <w:szCs w:val="24"/>
              </w:rPr>
            </w:pPr>
            <w:r>
              <w:rPr>
                <w:rFonts w:ascii="Times New Roman" w:hAnsi="Times New Roman" w:eastAsia="仿宋_GB2312" w:cs="Arial"/>
                <w:spacing w:val="8"/>
                <w:sz w:val="24"/>
                <w:szCs w:val="24"/>
              </w:rPr>
              <w:t>37</w:t>
            </w:r>
          </w:p>
        </w:tc>
        <w:tc>
          <w:tcPr>
            <w:tcW w:w="1508" w:type="dxa"/>
            <w:vAlign w:val="center"/>
          </w:tcPr>
          <w:p>
            <w:pPr>
              <w:pStyle w:val="8"/>
              <w:spacing w:before="68" w:line="202" w:lineRule="auto"/>
              <w:jc w:val="center"/>
              <w:rPr>
                <w:rFonts w:ascii="Times New Roman" w:hAnsi="Times New Roman" w:eastAsia="仿宋_GB2312"/>
                <w:sz w:val="24"/>
                <w:szCs w:val="24"/>
              </w:rPr>
            </w:pPr>
            <w:r>
              <w:rPr>
                <w:rFonts w:ascii="Times New Roman" w:hAnsi="Times New Roman" w:eastAsia="仿宋_GB2312"/>
                <w:spacing w:val="-2"/>
                <w:sz w:val="24"/>
                <w:szCs w:val="24"/>
              </w:rPr>
              <w:t>生态环保</w:t>
            </w:r>
          </w:p>
        </w:tc>
        <w:tc>
          <w:tcPr>
            <w:tcW w:w="3751" w:type="dxa"/>
            <w:vAlign w:val="center"/>
          </w:tcPr>
          <w:p>
            <w:pPr>
              <w:spacing w:line="327" w:lineRule="auto"/>
              <w:jc w:val="both"/>
              <w:rPr>
                <w:rFonts w:ascii="Times New Roman" w:hAnsi="Times New Roman" w:eastAsia="仿宋_GB2312"/>
                <w:sz w:val="24"/>
                <w:szCs w:val="24"/>
              </w:rPr>
            </w:pPr>
          </w:p>
          <w:p>
            <w:pPr>
              <w:pStyle w:val="8"/>
              <w:spacing w:before="68" w:line="196" w:lineRule="auto"/>
              <w:ind w:left="28" w:right="132" w:firstLine="1"/>
              <w:jc w:val="both"/>
              <w:rPr>
                <w:rFonts w:ascii="Times New Roman" w:hAnsi="Times New Roman" w:eastAsia="仿宋_GB2312"/>
                <w:sz w:val="24"/>
                <w:szCs w:val="24"/>
              </w:rPr>
            </w:pPr>
            <w:r>
              <w:rPr>
                <w:rFonts w:ascii="Times New Roman" w:hAnsi="Times New Roman" w:eastAsia="仿宋_GB2312"/>
                <w:spacing w:val="2"/>
                <w:sz w:val="24"/>
                <w:szCs w:val="24"/>
              </w:rPr>
              <w:t>对在河道未经批准或者不按批准的作业范围和方式</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采砂、取土、采石、淘金行为的处罚</w:t>
            </w:r>
          </w:p>
        </w:tc>
        <w:tc>
          <w:tcPr>
            <w:tcW w:w="8671" w:type="dxa"/>
            <w:vAlign w:val="center"/>
          </w:tcPr>
          <w:p>
            <w:pPr>
              <w:pStyle w:val="8"/>
              <w:spacing w:before="68" w:line="190" w:lineRule="auto"/>
              <w:jc w:val="both"/>
              <w:rPr>
                <w:rFonts w:ascii="Times New Roman" w:hAnsi="Times New Roman" w:eastAsia="仿宋_GB2312"/>
                <w:sz w:val="24"/>
                <w:szCs w:val="24"/>
              </w:rPr>
            </w:pPr>
            <w:r>
              <w:rPr>
                <w:rFonts w:ascii="Times New Roman" w:hAnsi="Times New Roman" w:eastAsia="仿宋_GB2312"/>
                <w:spacing w:val="-1"/>
                <w:sz w:val="24"/>
                <w:szCs w:val="24"/>
              </w:rPr>
              <w:t>阿合奇县水利局：</w:t>
            </w:r>
          </w:p>
          <w:p>
            <w:pPr>
              <w:pStyle w:val="8"/>
              <w:spacing w:before="1" w:line="200" w:lineRule="auto"/>
              <w:ind w:left="32"/>
              <w:jc w:val="both"/>
              <w:rPr>
                <w:rFonts w:ascii="Times New Roman" w:hAnsi="Times New Roman" w:eastAsia="仿宋_GB2312"/>
                <w:sz w:val="24"/>
                <w:szCs w:val="24"/>
              </w:rPr>
            </w:pPr>
            <w:r>
              <w:rPr>
                <w:rFonts w:ascii="Times New Roman" w:hAnsi="Times New Roman" w:eastAsia="仿宋_GB2312"/>
                <w:spacing w:val="3"/>
                <w:sz w:val="24"/>
                <w:szCs w:val="24"/>
              </w:rPr>
              <w:t>对在河道未经批准或者不按批准的作业范围和方式采砂、取土、采石</w:t>
            </w:r>
            <w:r>
              <w:rPr>
                <w:rFonts w:ascii="Times New Roman" w:hAnsi="Times New Roman" w:eastAsia="仿宋_GB2312"/>
                <w:spacing w:val="2"/>
                <w:sz w:val="24"/>
                <w:szCs w:val="24"/>
              </w:rPr>
              <w:t>、淘金行为的处罚。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12" w:lineRule="auto"/>
              <w:rPr>
                <w:rFonts w:ascii="Times New Roman" w:hAnsi="Times New Roman" w:eastAsia="仿宋_GB2312"/>
                <w:sz w:val="24"/>
                <w:szCs w:val="24"/>
              </w:rPr>
            </w:pPr>
          </w:p>
          <w:p>
            <w:pPr>
              <w:spacing w:before="46" w:line="204" w:lineRule="auto"/>
              <w:ind w:left="198"/>
              <w:rPr>
                <w:rFonts w:ascii="Times New Roman" w:hAnsi="Times New Roman" w:eastAsia="仿宋_GB2312" w:cs="Arial"/>
                <w:sz w:val="24"/>
                <w:szCs w:val="24"/>
              </w:rPr>
            </w:pPr>
            <w:r>
              <w:rPr>
                <w:rFonts w:ascii="Times New Roman" w:hAnsi="Times New Roman" w:eastAsia="仿宋_GB2312" w:cs="Arial"/>
                <w:spacing w:val="8"/>
                <w:sz w:val="24"/>
                <w:szCs w:val="24"/>
              </w:rPr>
              <w:t>38</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2"/>
                <w:sz w:val="24"/>
                <w:szCs w:val="24"/>
              </w:rPr>
              <w:t>生态环保</w:t>
            </w:r>
          </w:p>
        </w:tc>
        <w:tc>
          <w:tcPr>
            <w:tcW w:w="3751" w:type="dxa"/>
            <w:vAlign w:val="center"/>
          </w:tcPr>
          <w:p>
            <w:pPr>
              <w:pStyle w:val="8"/>
              <w:spacing w:before="138" w:line="191" w:lineRule="auto"/>
              <w:ind w:left="27" w:right="132" w:firstLine="2"/>
              <w:jc w:val="both"/>
              <w:rPr>
                <w:rFonts w:ascii="Times New Roman" w:hAnsi="Times New Roman" w:eastAsia="仿宋_GB2312"/>
                <w:sz w:val="24"/>
                <w:szCs w:val="24"/>
              </w:rPr>
            </w:pPr>
            <w:r>
              <w:rPr>
                <w:rFonts w:ascii="Times New Roman" w:hAnsi="Times New Roman" w:eastAsia="仿宋_GB2312"/>
                <w:spacing w:val="2"/>
                <w:sz w:val="24"/>
                <w:szCs w:val="24"/>
              </w:rPr>
              <w:t>对国有土地使用权人和农民集体所有土地承包经营</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权人未采取防沙治沙措施</w:t>
            </w:r>
            <w:r>
              <w:rPr>
                <w:rFonts w:ascii="Times New Roman" w:hAnsi="Times New Roman" w:eastAsia="仿宋_GB2312"/>
                <w:spacing w:val="-10"/>
                <w:sz w:val="24"/>
                <w:szCs w:val="24"/>
              </w:rPr>
              <w:t xml:space="preserve"> </w:t>
            </w:r>
            <w:r>
              <w:rPr>
                <w:rFonts w:ascii="Times New Roman" w:hAnsi="Times New Roman" w:eastAsia="仿宋_GB2312"/>
                <w:spacing w:val="1"/>
                <w:sz w:val="24"/>
                <w:szCs w:val="24"/>
              </w:rPr>
              <w:t>，造成土地严重沙化的处</w:t>
            </w:r>
            <w:r>
              <w:rPr>
                <w:rFonts w:ascii="Times New Roman" w:hAnsi="Times New Roman" w:eastAsia="仿宋_GB2312"/>
                <w:sz w:val="24"/>
                <w:szCs w:val="24"/>
              </w:rPr>
              <w:t xml:space="preserve"> 罚</w:t>
            </w:r>
          </w:p>
        </w:tc>
        <w:tc>
          <w:tcPr>
            <w:tcW w:w="8671" w:type="dxa"/>
            <w:vAlign w:val="center"/>
          </w:tcPr>
          <w:p>
            <w:pPr>
              <w:pStyle w:val="8"/>
              <w:spacing w:before="247" w:line="190" w:lineRule="auto"/>
              <w:ind w:left="30" w:right="183" w:firstLine="14"/>
              <w:jc w:val="both"/>
              <w:rPr>
                <w:rFonts w:ascii="Times New Roman" w:hAnsi="Times New Roman" w:eastAsia="仿宋_GB2312"/>
                <w:sz w:val="24"/>
                <w:szCs w:val="24"/>
              </w:rPr>
            </w:pPr>
            <w:r>
              <w:rPr>
                <w:rFonts w:ascii="Times New Roman" w:hAnsi="Times New Roman" w:eastAsia="仿宋_GB2312"/>
                <w:spacing w:val="2"/>
                <w:sz w:val="24"/>
                <w:szCs w:val="24"/>
              </w:rPr>
              <w:t>阿合奇县自然资源局（林业和草原局</w:t>
            </w:r>
            <w:r>
              <w:rPr>
                <w:rFonts w:ascii="Times New Roman" w:hAnsi="Times New Roman" w:eastAsia="仿宋_GB2312"/>
                <w:spacing w:val="-8"/>
                <w:sz w:val="24"/>
                <w:szCs w:val="24"/>
              </w:rPr>
              <w:t>）</w:t>
            </w:r>
            <w:r>
              <w:rPr>
                <w:rFonts w:ascii="Times New Roman" w:hAnsi="Times New Roman" w:eastAsia="仿宋_GB2312"/>
                <w:spacing w:val="-13"/>
                <w:sz w:val="24"/>
                <w:szCs w:val="24"/>
              </w:rPr>
              <w:t xml:space="preserve"> </w:t>
            </w:r>
            <w:r>
              <w:rPr>
                <w:rFonts w:ascii="Times New Roman" w:hAnsi="Times New Roman" w:eastAsia="仿宋_GB2312"/>
                <w:spacing w:val="-8"/>
                <w:sz w:val="24"/>
                <w:szCs w:val="24"/>
              </w:rPr>
              <w:t>：</w:t>
            </w:r>
            <w:r>
              <w:rPr>
                <w:rFonts w:ascii="Times New Roman" w:hAnsi="Times New Roman" w:eastAsia="仿宋_GB2312"/>
                <w:spacing w:val="2"/>
                <w:sz w:val="24"/>
                <w:szCs w:val="24"/>
              </w:rPr>
              <w:t>对国有土地使用权人和农民集体所有土地承包经营权人未采</w:t>
            </w:r>
            <w:r>
              <w:rPr>
                <w:rFonts w:ascii="Times New Roman" w:hAnsi="Times New Roman" w:eastAsia="仿宋_GB2312"/>
                <w:spacing w:val="1"/>
                <w:sz w:val="24"/>
                <w:szCs w:val="24"/>
              </w:rPr>
              <w:t>取防沙治沙措施，</w:t>
            </w:r>
            <w:r>
              <w:rPr>
                <w:rFonts w:ascii="Times New Roman" w:hAnsi="Times New Roman" w:eastAsia="仿宋_GB2312"/>
                <w:sz w:val="24"/>
                <w:szCs w:val="24"/>
              </w:rPr>
              <w:t xml:space="preserve"> </w:t>
            </w:r>
            <w:r>
              <w:rPr>
                <w:rFonts w:ascii="Times New Roman" w:hAnsi="Times New Roman" w:eastAsia="仿宋_GB2312"/>
                <w:spacing w:val="2"/>
                <w:sz w:val="24"/>
                <w:szCs w:val="24"/>
              </w:rPr>
              <w:t>造成土地严重沙化的处罚。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21" w:lineRule="auto"/>
              <w:rPr>
                <w:rFonts w:ascii="Times New Roman" w:hAnsi="Times New Roman" w:eastAsia="仿宋_GB2312"/>
                <w:sz w:val="24"/>
                <w:szCs w:val="24"/>
              </w:rPr>
            </w:pPr>
          </w:p>
          <w:p>
            <w:pPr>
              <w:spacing w:before="46" w:line="204" w:lineRule="auto"/>
              <w:ind w:left="198"/>
              <w:rPr>
                <w:rFonts w:ascii="Times New Roman" w:hAnsi="Times New Roman" w:eastAsia="仿宋_GB2312" w:cs="Arial"/>
                <w:sz w:val="24"/>
                <w:szCs w:val="24"/>
              </w:rPr>
            </w:pPr>
            <w:r>
              <w:rPr>
                <w:rFonts w:ascii="Times New Roman" w:hAnsi="Times New Roman" w:eastAsia="仿宋_GB2312" w:cs="Arial"/>
                <w:spacing w:val="8"/>
                <w:sz w:val="24"/>
                <w:szCs w:val="24"/>
              </w:rPr>
              <w:t>39</w:t>
            </w:r>
          </w:p>
        </w:tc>
        <w:tc>
          <w:tcPr>
            <w:tcW w:w="1508" w:type="dxa"/>
            <w:vAlign w:val="center"/>
          </w:tcPr>
          <w:p>
            <w:pPr>
              <w:pStyle w:val="8"/>
              <w:spacing w:before="68" w:line="202" w:lineRule="auto"/>
              <w:jc w:val="center"/>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242" w:line="196" w:lineRule="auto"/>
              <w:ind w:left="25" w:right="132" w:firstLine="4"/>
              <w:jc w:val="both"/>
              <w:rPr>
                <w:rFonts w:ascii="Times New Roman" w:hAnsi="Times New Roman" w:eastAsia="仿宋_GB2312"/>
                <w:sz w:val="24"/>
                <w:szCs w:val="24"/>
              </w:rPr>
            </w:pPr>
            <w:r>
              <w:rPr>
                <w:rFonts w:ascii="Times New Roman" w:hAnsi="Times New Roman" w:eastAsia="仿宋_GB2312"/>
                <w:spacing w:val="2"/>
                <w:sz w:val="24"/>
                <w:szCs w:val="24"/>
              </w:rPr>
              <w:t>对擅自设置、拆除、移动、涂改、遮挡、损毁地名</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标志的处罚</w:t>
            </w:r>
          </w:p>
        </w:tc>
        <w:tc>
          <w:tcPr>
            <w:tcW w:w="8671" w:type="dxa"/>
            <w:vAlign w:val="center"/>
          </w:tcPr>
          <w:p>
            <w:pPr>
              <w:spacing w:line="281" w:lineRule="auto"/>
              <w:jc w:val="both"/>
              <w:rPr>
                <w:rFonts w:ascii="Times New Roman" w:hAnsi="Times New Roman" w:eastAsia="仿宋_GB2312"/>
                <w:sz w:val="24"/>
                <w:szCs w:val="24"/>
              </w:rPr>
            </w:pPr>
          </w:p>
          <w:p>
            <w:pPr>
              <w:pStyle w:val="8"/>
              <w:spacing w:before="68" w:line="201" w:lineRule="auto"/>
              <w:ind w:left="44"/>
              <w:jc w:val="both"/>
              <w:rPr>
                <w:rFonts w:ascii="Times New Roman" w:hAnsi="Times New Roman" w:eastAsia="仿宋_GB2312"/>
                <w:sz w:val="24"/>
                <w:szCs w:val="24"/>
              </w:rPr>
            </w:pPr>
            <w:r>
              <w:rPr>
                <w:rFonts w:ascii="Times New Roman" w:hAnsi="Times New Roman" w:eastAsia="仿宋_GB2312"/>
                <w:spacing w:val="2"/>
                <w:sz w:val="24"/>
                <w:szCs w:val="24"/>
              </w:rPr>
              <w:t>阿合奇县民政局：</w:t>
            </w:r>
            <w:r>
              <w:rPr>
                <w:rFonts w:ascii="Times New Roman" w:hAnsi="Times New Roman" w:eastAsia="仿宋_GB2312"/>
                <w:spacing w:val="-25"/>
                <w:sz w:val="24"/>
                <w:szCs w:val="24"/>
              </w:rPr>
              <w:t xml:space="preserve"> </w:t>
            </w:r>
            <w:r>
              <w:rPr>
                <w:rFonts w:ascii="Times New Roman" w:hAnsi="Times New Roman" w:eastAsia="仿宋_GB2312"/>
                <w:spacing w:val="2"/>
                <w:sz w:val="24"/>
                <w:szCs w:val="24"/>
              </w:rPr>
              <w:t>负责对擅自设置、拆除、移动、涂改、遮挡、损毁地名</w:t>
            </w:r>
            <w:r>
              <w:rPr>
                <w:rFonts w:ascii="Times New Roman" w:hAnsi="Times New Roman" w:eastAsia="仿宋_GB2312"/>
                <w:spacing w:val="1"/>
                <w:sz w:val="24"/>
                <w:szCs w:val="24"/>
              </w:rPr>
              <w:t>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17" w:lineRule="auto"/>
              <w:rPr>
                <w:rFonts w:ascii="Times New Roman" w:hAnsi="Times New Roman" w:eastAsia="仿宋_GB2312"/>
                <w:sz w:val="24"/>
                <w:szCs w:val="24"/>
              </w:rPr>
            </w:pPr>
          </w:p>
          <w:p>
            <w:pPr>
              <w:spacing w:before="46" w:line="204" w:lineRule="auto"/>
              <w:ind w:left="193"/>
              <w:rPr>
                <w:rFonts w:ascii="Times New Roman" w:hAnsi="Times New Roman" w:eastAsia="仿宋_GB2312" w:cs="Arial"/>
                <w:sz w:val="24"/>
                <w:szCs w:val="24"/>
              </w:rPr>
            </w:pPr>
            <w:r>
              <w:rPr>
                <w:rFonts w:ascii="Times New Roman" w:hAnsi="Times New Roman" w:eastAsia="仿宋_GB2312" w:cs="Arial"/>
                <w:spacing w:val="11"/>
                <w:sz w:val="24"/>
                <w:szCs w:val="24"/>
              </w:rPr>
              <w:t>40</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spacing w:line="277" w:lineRule="auto"/>
              <w:jc w:val="both"/>
              <w:rPr>
                <w:rFonts w:ascii="Times New Roman" w:hAnsi="Times New Roman" w:eastAsia="仿宋_GB2312"/>
                <w:sz w:val="24"/>
                <w:szCs w:val="24"/>
              </w:rPr>
            </w:pPr>
          </w:p>
          <w:p>
            <w:pPr>
              <w:pStyle w:val="8"/>
              <w:spacing w:before="69" w:line="200" w:lineRule="auto"/>
              <w:ind w:left="25"/>
              <w:jc w:val="both"/>
              <w:rPr>
                <w:rFonts w:ascii="Times New Roman" w:hAnsi="Times New Roman" w:eastAsia="仿宋_GB2312"/>
                <w:sz w:val="24"/>
                <w:szCs w:val="24"/>
              </w:rPr>
            </w:pPr>
            <w:r>
              <w:rPr>
                <w:rFonts w:ascii="Times New Roman" w:hAnsi="Times New Roman" w:eastAsia="仿宋_GB2312"/>
                <w:spacing w:val="2"/>
                <w:sz w:val="24"/>
                <w:szCs w:val="24"/>
              </w:rPr>
              <w:t>地名信息数据核查</w:t>
            </w:r>
          </w:p>
        </w:tc>
        <w:tc>
          <w:tcPr>
            <w:tcW w:w="8671" w:type="dxa"/>
            <w:vAlign w:val="center"/>
          </w:tcPr>
          <w:p>
            <w:pPr>
              <w:spacing w:line="276" w:lineRule="auto"/>
              <w:jc w:val="both"/>
              <w:rPr>
                <w:rFonts w:ascii="Times New Roman" w:hAnsi="Times New Roman" w:eastAsia="仿宋_GB2312"/>
                <w:sz w:val="24"/>
                <w:szCs w:val="24"/>
              </w:rPr>
            </w:pPr>
          </w:p>
          <w:p>
            <w:pPr>
              <w:pStyle w:val="8"/>
              <w:spacing w:before="69" w:line="201" w:lineRule="auto"/>
              <w:ind w:left="47"/>
              <w:jc w:val="both"/>
              <w:rPr>
                <w:rFonts w:ascii="Times New Roman" w:hAnsi="Times New Roman" w:eastAsia="仿宋_GB2312"/>
                <w:sz w:val="24"/>
                <w:szCs w:val="24"/>
              </w:rPr>
            </w:pPr>
            <w:r>
              <w:rPr>
                <w:rFonts w:ascii="Times New Roman" w:hAnsi="Times New Roman" w:eastAsia="仿宋_GB2312"/>
                <w:spacing w:val="-1"/>
                <w:sz w:val="24"/>
                <w:szCs w:val="24"/>
              </w:rPr>
              <w:t>阶段性工作已完成</w:t>
            </w:r>
            <w:r>
              <w:rPr>
                <w:rFonts w:ascii="Times New Roman" w:hAnsi="Times New Roman" w:eastAsia="仿宋_GB2312"/>
                <w:spacing w:val="-4"/>
                <w:sz w:val="24"/>
                <w:szCs w:val="24"/>
              </w:rPr>
              <w:t xml:space="preserve"> </w:t>
            </w:r>
            <w:r>
              <w:rPr>
                <w:rFonts w:ascii="Times New Roman" w:hAnsi="Times New Roman" w:eastAsia="仿宋_GB2312"/>
                <w:spacing w:val="-1"/>
                <w:sz w:val="24"/>
                <w:szCs w:val="24"/>
              </w:rPr>
              <w:t>，不再开展此项工作。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28" w:lineRule="auto"/>
              <w:rPr>
                <w:rFonts w:ascii="Times New Roman" w:hAnsi="Times New Roman" w:eastAsia="仿宋_GB2312"/>
                <w:sz w:val="24"/>
                <w:szCs w:val="24"/>
              </w:rPr>
            </w:pPr>
          </w:p>
          <w:p>
            <w:pPr>
              <w:spacing w:before="46" w:line="201" w:lineRule="auto"/>
              <w:ind w:left="193"/>
              <w:rPr>
                <w:rFonts w:ascii="Times New Roman" w:hAnsi="Times New Roman" w:eastAsia="仿宋_GB2312" w:cs="Arial"/>
                <w:sz w:val="24"/>
                <w:szCs w:val="24"/>
              </w:rPr>
            </w:pPr>
            <w:r>
              <w:rPr>
                <w:rFonts w:ascii="Times New Roman" w:hAnsi="Times New Roman" w:eastAsia="仿宋_GB2312" w:cs="Arial"/>
                <w:spacing w:val="11"/>
                <w:sz w:val="24"/>
                <w:szCs w:val="24"/>
              </w:rPr>
              <w:t>41</w:t>
            </w:r>
          </w:p>
        </w:tc>
        <w:tc>
          <w:tcPr>
            <w:tcW w:w="1508" w:type="dxa"/>
            <w:vAlign w:val="center"/>
          </w:tcPr>
          <w:p>
            <w:pPr>
              <w:pStyle w:val="8"/>
              <w:spacing w:before="69" w:line="202" w:lineRule="auto"/>
              <w:jc w:val="center"/>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138" w:line="190" w:lineRule="auto"/>
              <w:ind w:left="27" w:right="132" w:firstLine="2"/>
              <w:jc w:val="both"/>
              <w:rPr>
                <w:rFonts w:ascii="Times New Roman" w:hAnsi="Times New Roman" w:eastAsia="仿宋_GB2312"/>
                <w:sz w:val="24"/>
                <w:szCs w:val="24"/>
              </w:rPr>
            </w:pPr>
            <w:r>
              <w:rPr>
                <w:rFonts w:ascii="Times New Roman" w:hAnsi="Times New Roman" w:eastAsia="仿宋_GB2312"/>
                <w:spacing w:val="2"/>
                <w:sz w:val="24"/>
                <w:szCs w:val="24"/>
              </w:rPr>
              <w:t>对将没有防水要求的房间或者阳台改为卫生间、厨</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房间的</w:t>
            </w:r>
            <w:r>
              <w:rPr>
                <w:rFonts w:ascii="Times New Roman" w:hAnsi="Times New Roman" w:eastAsia="仿宋_GB2312"/>
                <w:spacing w:val="-10"/>
                <w:sz w:val="24"/>
                <w:szCs w:val="24"/>
              </w:rPr>
              <w:t xml:space="preserve"> </w:t>
            </w:r>
            <w:r>
              <w:rPr>
                <w:rFonts w:ascii="Times New Roman" w:hAnsi="Times New Roman" w:eastAsia="仿宋_GB2312"/>
                <w:spacing w:val="1"/>
                <w:sz w:val="24"/>
                <w:szCs w:val="24"/>
              </w:rPr>
              <w:t>，或者拆除连接阳台的砖、混凝土墙体等的</w:t>
            </w:r>
            <w:r>
              <w:rPr>
                <w:rFonts w:ascii="Times New Roman" w:hAnsi="Times New Roman" w:eastAsia="仿宋_GB2312"/>
                <w:sz w:val="24"/>
                <w:szCs w:val="24"/>
              </w:rPr>
              <w:t xml:space="preserve"> </w:t>
            </w:r>
            <w:r>
              <w:rPr>
                <w:rFonts w:ascii="Times New Roman" w:hAnsi="Times New Roman" w:eastAsia="仿宋_GB2312"/>
                <w:spacing w:val="-2"/>
                <w:sz w:val="24"/>
                <w:szCs w:val="24"/>
              </w:rPr>
              <w:t>处罚</w:t>
            </w:r>
          </w:p>
        </w:tc>
        <w:tc>
          <w:tcPr>
            <w:tcW w:w="8671" w:type="dxa"/>
            <w:vAlign w:val="center"/>
          </w:tcPr>
          <w:p>
            <w:pPr>
              <w:pStyle w:val="8"/>
              <w:spacing w:before="246" w:line="196" w:lineRule="auto"/>
              <w:ind w:left="47" w:right="154" w:hanging="3"/>
              <w:jc w:val="both"/>
              <w:rPr>
                <w:rFonts w:ascii="Times New Roman" w:hAnsi="Times New Roman" w:eastAsia="仿宋_GB2312"/>
                <w:sz w:val="24"/>
                <w:szCs w:val="24"/>
              </w:rPr>
            </w:pPr>
            <w:r>
              <w:rPr>
                <w:rFonts w:ascii="Times New Roman" w:hAnsi="Times New Roman" w:eastAsia="仿宋_GB2312"/>
                <w:spacing w:val="2"/>
                <w:sz w:val="24"/>
                <w:szCs w:val="24"/>
              </w:rPr>
              <w:t>阿合奇县住房和城乡建设局：承担本行政区域内对将没有防水要求的房间或阳台改为卫生间、厨房间的</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，或者拆除连接</w:t>
            </w:r>
            <w:r>
              <w:rPr>
                <w:rFonts w:ascii="Times New Roman" w:hAnsi="Times New Roman" w:eastAsia="仿宋_GB2312"/>
                <w:sz w:val="24"/>
                <w:szCs w:val="24"/>
              </w:rPr>
              <w:t xml:space="preserve"> </w:t>
            </w:r>
            <w:r>
              <w:rPr>
                <w:rFonts w:ascii="Times New Roman" w:hAnsi="Times New Roman" w:eastAsia="仿宋_GB2312"/>
                <w:spacing w:val="1"/>
                <w:sz w:val="24"/>
                <w:szCs w:val="24"/>
              </w:rPr>
              <w:t>阳台的砖、混凝土墙体等的处罚。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577" w:type="dxa"/>
            <w:vAlign w:val="top"/>
          </w:tcPr>
          <w:p>
            <w:pPr>
              <w:spacing w:line="321" w:lineRule="auto"/>
              <w:rPr>
                <w:rFonts w:ascii="Times New Roman" w:hAnsi="Times New Roman" w:eastAsia="仿宋_GB2312"/>
                <w:sz w:val="24"/>
                <w:szCs w:val="24"/>
              </w:rPr>
            </w:pPr>
          </w:p>
          <w:p>
            <w:pPr>
              <w:spacing w:before="46" w:line="204" w:lineRule="auto"/>
              <w:ind w:left="193"/>
              <w:rPr>
                <w:rFonts w:ascii="Times New Roman" w:hAnsi="Times New Roman" w:eastAsia="仿宋_GB2312" w:cs="Arial"/>
                <w:sz w:val="24"/>
                <w:szCs w:val="24"/>
              </w:rPr>
            </w:pPr>
            <w:r>
              <w:rPr>
                <w:rFonts w:ascii="Times New Roman" w:hAnsi="Times New Roman" w:eastAsia="仿宋_GB2312" w:cs="Arial"/>
                <w:spacing w:val="11"/>
                <w:sz w:val="24"/>
                <w:szCs w:val="24"/>
              </w:rPr>
              <w:t>42</w:t>
            </w:r>
          </w:p>
        </w:tc>
        <w:tc>
          <w:tcPr>
            <w:tcW w:w="1508" w:type="dxa"/>
            <w:vAlign w:val="center"/>
          </w:tcPr>
          <w:p>
            <w:pPr>
              <w:pStyle w:val="8"/>
              <w:spacing w:before="68" w:line="202" w:lineRule="auto"/>
              <w:jc w:val="center"/>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242" w:line="196" w:lineRule="auto"/>
              <w:ind w:left="27" w:right="132" w:firstLine="2"/>
              <w:jc w:val="both"/>
              <w:rPr>
                <w:rFonts w:ascii="Times New Roman" w:hAnsi="Times New Roman" w:eastAsia="仿宋_GB2312"/>
                <w:sz w:val="24"/>
                <w:szCs w:val="24"/>
              </w:rPr>
            </w:pPr>
            <w:r>
              <w:rPr>
                <w:rFonts w:ascii="Times New Roman" w:hAnsi="Times New Roman" w:eastAsia="仿宋_GB2312"/>
                <w:spacing w:val="2"/>
                <w:sz w:val="24"/>
                <w:szCs w:val="24"/>
              </w:rPr>
              <w:t>对装修人未申报登记进行住宅室内装饰装修活动的</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处罚</w:t>
            </w:r>
          </w:p>
        </w:tc>
        <w:tc>
          <w:tcPr>
            <w:tcW w:w="8671" w:type="dxa"/>
            <w:vAlign w:val="center"/>
          </w:tcPr>
          <w:p>
            <w:pPr>
              <w:pStyle w:val="8"/>
              <w:spacing w:before="242" w:line="196" w:lineRule="auto"/>
              <w:ind w:left="30" w:right="154" w:firstLine="14"/>
              <w:jc w:val="both"/>
              <w:rPr>
                <w:rFonts w:ascii="Times New Roman" w:hAnsi="Times New Roman" w:eastAsia="仿宋_GB2312"/>
                <w:sz w:val="24"/>
                <w:szCs w:val="24"/>
              </w:rPr>
            </w:pPr>
            <w:r>
              <w:rPr>
                <w:rFonts w:ascii="Times New Roman" w:hAnsi="Times New Roman" w:eastAsia="仿宋_GB2312"/>
                <w:spacing w:val="2"/>
                <w:sz w:val="24"/>
                <w:szCs w:val="24"/>
              </w:rPr>
              <w:t>阿合奇县住房和城乡建设局：取消乡对装修人未申报登记进行住宅室内装饰装修活动的处罚，</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由阿合奇县住房和城乡建</w:t>
            </w:r>
            <w:r>
              <w:rPr>
                <w:rFonts w:ascii="Times New Roman" w:hAnsi="Times New Roman" w:eastAsia="仿宋_GB2312"/>
                <w:sz w:val="24"/>
                <w:szCs w:val="24"/>
              </w:rPr>
              <w:t xml:space="preserve"> </w:t>
            </w:r>
            <w:r>
              <w:rPr>
                <w:rFonts w:ascii="Times New Roman" w:hAnsi="Times New Roman" w:eastAsia="仿宋_GB2312"/>
                <w:spacing w:val="1"/>
                <w:sz w:val="24"/>
                <w:szCs w:val="24"/>
              </w:rPr>
              <w:t>设局开展处罚。</w:t>
            </w:r>
          </w:p>
        </w:tc>
      </w:tr>
    </w:tbl>
    <w:p>
      <w:pPr>
        <w:pStyle w:val="2"/>
        <w:rPr>
          <w:rFonts w:ascii="Times New Roman" w:hAnsi="Times New Roman" w:eastAsia="仿宋_GB2312"/>
          <w:sz w:val="24"/>
          <w:szCs w:val="24"/>
        </w:rPr>
      </w:pPr>
    </w:p>
    <w:p>
      <w:pPr>
        <w:rPr>
          <w:rFonts w:ascii="Times New Roman" w:hAnsi="Times New Roman" w:eastAsia="仿宋_GB2312"/>
          <w:sz w:val="24"/>
          <w:szCs w:val="24"/>
        </w:rPr>
        <w:sectPr>
          <w:footerReference r:id="rId39" w:type="default"/>
          <w:pgSz w:w="16840" w:h="11900"/>
          <w:pgMar w:top="400" w:right="1240" w:bottom="946" w:left="1082" w:header="0" w:footer="714" w:gutter="0"/>
          <w:pgNumType w:fmt="decimal"/>
          <w:cols w:space="720" w:num="1"/>
        </w:sect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spacing w:before="26"/>
        <w:rPr>
          <w:rFonts w:ascii="Times New Roman" w:hAnsi="Times New Roman" w:eastAsia="仿宋_GB2312"/>
          <w:sz w:val="24"/>
          <w:szCs w:val="24"/>
        </w:rPr>
      </w:pPr>
    </w:p>
    <w:tbl>
      <w:tblPr>
        <w:tblStyle w:val="7"/>
        <w:tblW w:w="14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508"/>
        <w:gridCol w:w="3751"/>
        <w:gridCol w:w="8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577"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94" w:right="0" w:rightChars="0" w:firstLine="0" w:firstLineChars="0"/>
              <w:jc w:val="left"/>
              <w:textAlignment w:val="baseline"/>
              <w:outlineLvl w:val="9"/>
              <w:rPr>
                <w:rFonts w:hint="eastAsia" w:ascii="黑体" w:hAnsi="黑体" w:eastAsia="黑体" w:cs="黑体"/>
                <w:sz w:val="24"/>
                <w:szCs w:val="24"/>
              </w:rPr>
            </w:pPr>
            <w:r>
              <w:rPr>
                <w:rFonts w:hint="eastAsia" w:ascii="黑体" w:hAnsi="黑体" w:eastAsia="黑体" w:cs="黑体"/>
                <w:spacing w:val="7"/>
                <w:position w:val="1"/>
                <w:sz w:val="24"/>
                <w:szCs w:val="24"/>
              </w:rPr>
              <w:t>序号</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380" w:right="0" w:rightChars="0" w:firstLine="0" w:firstLineChars="0"/>
              <w:jc w:val="left"/>
              <w:textAlignment w:val="baseline"/>
              <w:outlineLvl w:val="9"/>
              <w:rPr>
                <w:rFonts w:hint="eastAsia" w:ascii="黑体" w:hAnsi="黑体" w:eastAsia="黑体" w:cs="黑体"/>
                <w:sz w:val="24"/>
                <w:szCs w:val="24"/>
              </w:rPr>
            </w:pPr>
            <w:r>
              <w:rPr>
                <w:rFonts w:hint="eastAsia" w:ascii="黑体" w:hAnsi="黑体" w:eastAsia="黑体" w:cs="黑体"/>
                <w:spacing w:val="6"/>
                <w:position w:val="1"/>
                <w:sz w:val="24"/>
                <w:szCs w:val="24"/>
              </w:rPr>
              <w:t>事项类别</w:t>
            </w:r>
          </w:p>
        </w:tc>
        <w:tc>
          <w:tcPr>
            <w:tcW w:w="3751"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1497" w:right="0" w:rightChars="0" w:firstLine="0" w:firstLineChars="0"/>
              <w:jc w:val="left"/>
              <w:textAlignment w:val="baseline"/>
              <w:outlineLvl w:val="9"/>
              <w:rPr>
                <w:rFonts w:hint="eastAsia" w:ascii="黑体" w:hAnsi="黑体" w:eastAsia="黑体" w:cs="黑体"/>
                <w:sz w:val="24"/>
                <w:szCs w:val="24"/>
              </w:rPr>
            </w:pPr>
            <w:r>
              <w:rPr>
                <w:rFonts w:hint="eastAsia" w:ascii="黑体" w:hAnsi="黑体" w:eastAsia="黑体" w:cs="黑体"/>
                <w:spacing w:val="6"/>
                <w:position w:val="1"/>
                <w:sz w:val="24"/>
                <w:szCs w:val="24"/>
              </w:rPr>
              <w:t>事项名称</w:t>
            </w:r>
          </w:p>
        </w:tc>
        <w:tc>
          <w:tcPr>
            <w:tcW w:w="8671"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3482" w:right="0" w:rightChars="0" w:firstLine="0" w:firstLineChars="0"/>
              <w:jc w:val="left"/>
              <w:textAlignment w:val="baseline"/>
              <w:outlineLvl w:val="9"/>
              <w:rPr>
                <w:rFonts w:hint="eastAsia" w:ascii="黑体" w:hAnsi="黑体" w:eastAsia="黑体" w:cs="黑体"/>
                <w:sz w:val="24"/>
                <w:szCs w:val="24"/>
              </w:rPr>
            </w:pPr>
            <w:r>
              <w:rPr>
                <w:rFonts w:hint="eastAsia" w:ascii="黑体" w:hAnsi="黑体" w:eastAsia="黑体" w:cs="黑体"/>
                <w:spacing w:val="8"/>
                <w:position w:val="1"/>
                <w:sz w:val="24"/>
                <w:szCs w:val="24"/>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9" w:lineRule="auto"/>
              <w:jc w:val="center"/>
              <w:rPr>
                <w:rFonts w:ascii="Times New Roman" w:hAnsi="Times New Roman" w:eastAsia="仿宋_GB2312"/>
                <w:sz w:val="24"/>
                <w:szCs w:val="24"/>
              </w:rPr>
            </w:pPr>
          </w:p>
          <w:p>
            <w:pPr>
              <w:spacing w:before="46" w:line="204" w:lineRule="auto"/>
              <w:ind w:left="193"/>
              <w:jc w:val="center"/>
              <w:rPr>
                <w:rFonts w:ascii="Times New Roman" w:hAnsi="Times New Roman" w:eastAsia="仿宋_GB2312" w:cs="Arial"/>
                <w:sz w:val="24"/>
                <w:szCs w:val="24"/>
              </w:rPr>
            </w:pPr>
            <w:r>
              <w:rPr>
                <w:rFonts w:ascii="Times New Roman" w:hAnsi="Times New Roman" w:eastAsia="仿宋_GB2312" w:cs="Arial"/>
                <w:spacing w:val="11"/>
                <w:sz w:val="24"/>
                <w:szCs w:val="24"/>
              </w:rPr>
              <w:t>43</w:t>
            </w:r>
          </w:p>
        </w:tc>
        <w:tc>
          <w:tcPr>
            <w:tcW w:w="1508" w:type="dxa"/>
            <w:vAlign w:val="center"/>
          </w:tcPr>
          <w:p>
            <w:pPr>
              <w:spacing w:line="279" w:lineRule="auto"/>
              <w:jc w:val="both"/>
              <w:rPr>
                <w:rFonts w:ascii="Times New Roman" w:hAnsi="Times New Roman" w:eastAsia="仿宋_GB2312"/>
                <w:sz w:val="24"/>
                <w:szCs w:val="24"/>
              </w:rPr>
            </w:pPr>
          </w:p>
          <w:p>
            <w:pPr>
              <w:pStyle w:val="8"/>
              <w:spacing w:before="68" w:line="202" w:lineRule="auto"/>
              <w:ind w:left="417"/>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240" w:line="190" w:lineRule="auto"/>
              <w:ind w:left="41" w:right="132" w:hanging="12"/>
              <w:jc w:val="both"/>
              <w:rPr>
                <w:rFonts w:ascii="Times New Roman" w:hAnsi="Times New Roman" w:eastAsia="仿宋_GB2312"/>
                <w:sz w:val="24"/>
                <w:szCs w:val="24"/>
              </w:rPr>
            </w:pPr>
            <w:r>
              <w:rPr>
                <w:rFonts w:ascii="Times New Roman" w:hAnsi="Times New Roman" w:eastAsia="仿宋_GB2312"/>
                <w:spacing w:val="2"/>
                <w:sz w:val="24"/>
                <w:szCs w:val="24"/>
              </w:rPr>
              <w:t>对将厨房、卫生间、阳台和地下储藏室等非原设计</w:t>
            </w:r>
            <w:r>
              <w:rPr>
                <w:rFonts w:ascii="Times New Roman" w:hAnsi="Times New Roman" w:eastAsia="仿宋_GB2312"/>
                <w:spacing w:val="13"/>
                <w:sz w:val="24"/>
                <w:szCs w:val="24"/>
              </w:rPr>
              <w:t xml:space="preserve"> </w:t>
            </w:r>
            <w:r>
              <w:rPr>
                <w:rFonts w:ascii="Times New Roman" w:hAnsi="Times New Roman" w:eastAsia="仿宋_GB2312"/>
                <w:sz w:val="24"/>
                <w:szCs w:val="24"/>
              </w:rPr>
              <w:t>的房间出租的处罚</w:t>
            </w:r>
          </w:p>
        </w:tc>
        <w:tc>
          <w:tcPr>
            <w:tcW w:w="8671" w:type="dxa"/>
            <w:vAlign w:val="center"/>
          </w:tcPr>
          <w:p>
            <w:pPr>
              <w:spacing w:line="279" w:lineRule="auto"/>
              <w:jc w:val="both"/>
              <w:rPr>
                <w:rFonts w:ascii="Times New Roman" w:hAnsi="Times New Roman" w:eastAsia="仿宋_GB2312"/>
                <w:sz w:val="24"/>
                <w:szCs w:val="24"/>
              </w:rPr>
            </w:pPr>
          </w:p>
          <w:p>
            <w:pPr>
              <w:pStyle w:val="8"/>
              <w:spacing w:before="68" w:line="201" w:lineRule="auto"/>
              <w:ind w:left="44"/>
              <w:jc w:val="both"/>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阿合奇县住房和城乡建设局：承担本行政区域内对将厨房、卫生间、阳台和</w:t>
            </w:r>
            <w:r>
              <w:rPr>
                <w:rFonts w:ascii="Times New Roman" w:hAnsi="Times New Roman" w:eastAsia="仿宋_GB2312"/>
                <w:spacing w:val="2"/>
                <w:sz w:val="24"/>
                <w:szCs w:val="24"/>
              </w:rPr>
              <w:t>地下储藏室等非原设计的房间出租的处罚。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7" w:lineRule="auto"/>
              <w:jc w:val="center"/>
              <w:rPr>
                <w:rFonts w:ascii="Times New Roman" w:hAnsi="Times New Roman" w:eastAsia="仿宋_GB2312"/>
                <w:sz w:val="24"/>
                <w:szCs w:val="24"/>
              </w:rPr>
            </w:pPr>
          </w:p>
          <w:p>
            <w:pPr>
              <w:spacing w:before="46" w:line="201" w:lineRule="auto"/>
              <w:ind w:left="193"/>
              <w:jc w:val="center"/>
              <w:rPr>
                <w:rFonts w:ascii="Times New Roman" w:hAnsi="Times New Roman" w:eastAsia="仿宋_GB2312" w:cs="Arial"/>
                <w:sz w:val="24"/>
                <w:szCs w:val="24"/>
              </w:rPr>
            </w:pPr>
            <w:r>
              <w:rPr>
                <w:rFonts w:ascii="Times New Roman" w:hAnsi="Times New Roman" w:eastAsia="仿宋_GB2312" w:cs="Arial"/>
                <w:spacing w:val="11"/>
                <w:sz w:val="24"/>
                <w:szCs w:val="24"/>
              </w:rPr>
              <w:t>44</w:t>
            </w:r>
          </w:p>
        </w:tc>
        <w:tc>
          <w:tcPr>
            <w:tcW w:w="1508" w:type="dxa"/>
            <w:vAlign w:val="center"/>
          </w:tcPr>
          <w:p>
            <w:pPr>
              <w:spacing w:line="274" w:lineRule="auto"/>
              <w:jc w:val="both"/>
              <w:rPr>
                <w:rFonts w:ascii="Times New Roman" w:hAnsi="Times New Roman" w:eastAsia="仿宋_GB2312"/>
                <w:sz w:val="24"/>
                <w:szCs w:val="24"/>
              </w:rPr>
            </w:pPr>
          </w:p>
          <w:p>
            <w:pPr>
              <w:pStyle w:val="8"/>
              <w:spacing w:before="69" w:line="202" w:lineRule="auto"/>
              <w:ind w:left="417"/>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spacing w:line="275" w:lineRule="auto"/>
              <w:jc w:val="both"/>
              <w:rPr>
                <w:rFonts w:ascii="Times New Roman" w:hAnsi="Times New Roman" w:eastAsia="仿宋_GB2312"/>
                <w:sz w:val="24"/>
                <w:szCs w:val="24"/>
              </w:rPr>
            </w:pPr>
          </w:p>
          <w:p>
            <w:pPr>
              <w:pStyle w:val="8"/>
              <w:spacing w:before="68" w:line="201" w:lineRule="auto"/>
              <w:ind w:left="29"/>
              <w:jc w:val="both"/>
              <w:rPr>
                <w:rFonts w:ascii="Times New Roman" w:hAnsi="Times New Roman" w:eastAsia="仿宋_GB2312"/>
                <w:sz w:val="24"/>
                <w:szCs w:val="24"/>
              </w:rPr>
            </w:pPr>
            <w:r>
              <w:rPr>
                <w:rFonts w:ascii="Times New Roman" w:hAnsi="Times New Roman" w:eastAsia="仿宋_GB2312"/>
                <w:spacing w:val="2"/>
                <w:sz w:val="24"/>
                <w:szCs w:val="24"/>
              </w:rPr>
              <w:t>对未经同意擅自占用城市绿化用地的处罚</w:t>
            </w:r>
          </w:p>
        </w:tc>
        <w:tc>
          <w:tcPr>
            <w:tcW w:w="8671" w:type="dxa"/>
            <w:vAlign w:val="center"/>
          </w:tcPr>
          <w:p>
            <w:pPr>
              <w:spacing w:line="275" w:lineRule="auto"/>
              <w:jc w:val="both"/>
              <w:rPr>
                <w:rFonts w:ascii="Times New Roman" w:hAnsi="Times New Roman" w:eastAsia="仿宋_GB2312"/>
                <w:sz w:val="24"/>
                <w:szCs w:val="24"/>
              </w:rPr>
            </w:pPr>
          </w:p>
          <w:p>
            <w:pPr>
              <w:pStyle w:val="8"/>
              <w:spacing w:before="68" w:line="201" w:lineRule="auto"/>
              <w:ind w:left="44"/>
              <w:jc w:val="both"/>
              <w:rPr>
                <w:rFonts w:ascii="Times New Roman" w:hAnsi="Times New Roman" w:eastAsia="仿宋_GB2312"/>
                <w:sz w:val="24"/>
                <w:szCs w:val="24"/>
              </w:rPr>
            </w:pPr>
            <w:r>
              <w:rPr>
                <w:rFonts w:ascii="Times New Roman" w:hAnsi="Times New Roman" w:eastAsia="仿宋_GB2312"/>
                <w:spacing w:val="2"/>
                <w:sz w:val="24"/>
                <w:szCs w:val="24"/>
              </w:rPr>
              <w:t>阿合奇县住房和城乡建设局：对未经同意擅自占用城市绿化用地的处罚。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1" w:hRule="atLeast"/>
        </w:trPr>
        <w:tc>
          <w:tcPr>
            <w:tcW w:w="577" w:type="dxa"/>
            <w:vAlign w:val="center"/>
          </w:tcPr>
          <w:p>
            <w:pPr>
              <w:spacing w:line="313" w:lineRule="auto"/>
              <w:jc w:val="center"/>
              <w:rPr>
                <w:rFonts w:ascii="Times New Roman" w:hAnsi="Times New Roman" w:eastAsia="仿宋_GB2312"/>
                <w:sz w:val="24"/>
                <w:szCs w:val="24"/>
              </w:rPr>
            </w:pPr>
          </w:p>
          <w:p>
            <w:pPr>
              <w:spacing w:before="46" w:line="201" w:lineRule="auto"/>
              <w:ind w:left="193"/>
              <w:jc w:val="center"/>
              <w:rPr>
                <w:rFonts w:ascii="Times New Roman" w:hAnsi="Times New Roman" w:eastAsia="仿宋_GB2312" w:cs="Arial"/>
                <w:sz w:val="24"/>
                <w:szCs w:val="24"/>
              </w:rPr>
            </w:pPr>
            <w:r>
              <w:rPr>
                <w:rFonts w:ascii="Times New Roman" w:hAnsi="Times New Roman" w:eastAsia="仿宋_GB2312" w:cs="Arial"/>
                <w:spacing w:val="11"/>
                <w:sz w:val="24"/>
                <w:szCs w:val="24"/>
              </w:rPr>
              <w:t>45</w:t>
            </w:r>
          </w:p>
        </w:tc>
        <w:tc>
          <w:tcPr>
            <w:tcW w:w="1508" w:type="dxa"/>
            <w:vAlign w:val="center"/>
          </w:tcPr>
          <w:p>
            <w:pPr>
              <w:spacing w:line="270" w:lineRule="auto"/>
              <w:jc w:val="both"/>
              <w:rPr>
                <w:rFonts w:ascii="Times New Roman" w:hAnsi="Times New Roman" w:eastAsia="仿宋_GB2312"/>
                <w:sz w:val="24"/>
                <w:szCs w:val="24"/>
              </w:rPr>
            </w:pPr>
          </w:p>
          <w:p>
            <w:pPr>
              <w:pStyle w:val="8"/>
              <w:spacing w:before="68" w:line="202" w:lineRule="auto"/>
              <w:ind w:left="417"/>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231" w:line="196" w:lineRule="auto"/>
              <w:ind w:left="41" w:right="132" w:hanging="12"/>
              <w:jc w:val="both"/>
              <w:rPr>
                <w:rFonts w:ascii="Times New Roman" w:hAnsi="Times New Roman" w:eastAsia="仿宋_GB2312"/>
                <w:sz w:val="24"/>
                <w:szCs w:val="24"/>
              </w:rPr>
            </w:pPr>
            <w:r>
              <w:rPr>
                <w:rFonts w:ascii="Times New Roman" w:hAnsi="Times New Roman" w:eastAsia="仿宋_GB2312"/>
                <w:spacing w:val="2"/>
                <w:sz w:val="24"/>
                <w:szCs w:val="24"/>
              </w:rPr>
              <w:t>对不服从城市绿地管理单位管理的商业、服务摊点</w:t>
            </w:r>
            <w:r>
              <w:rPr>
                <w:rFonts w:ascii="Times New Roman" w:hAnsi="Times New Roman" w:eastAsia="仿宋_GB2312"/>
                <w:spacing w:val="13"/>
                <w:sz w:val="24"/>
                <w:szCs w:val="24"/>
              </w:rPr>
              <w:t xml:space="preserve"> </w:t>
            </w:r>
            <w:r>
              <w:rPr>
                <w:rFonts w:ascii="Times New Roman" w:hAnsi="Times New Roman" w:eastAsia="仿宋_GB2312"/>
                <w:spacing w:val="-6"/>
                <w:sz w:val="24"/>
                <w:szCs w:val="24"/>
              </w:rPr>
              <w:t>的处罚</w:t>
            </w:r>
          </w:p>
        </w:tc>
        <w:tc>
          <w:tcPr>
            <w:tcW w:w="8671" w:type="dxa"/>
            <w:vAlign w:val="center"/>
          </w:tcPr>
          <w:p>
            <w:pPr>
              <w:spacing w:line="270" w:lineRule="auto"/>
              <w:jc w:val="both"/>
              <w:rPr>
                <w:rFonts w:ascii="Times New Roman" w:hAnsi="Times New Roman" w:eastAsia="仿宋_GB2312"/>
                <w:sz w:val="24"/>
                <w:szCs w:val="24"/>
              </w:rPr>
            </w:pPr>
          </w:p>
          <w:p>
            <w:pPr>
              <w:pStyle w:val="8"/>
              <w:spacing w:before="69" w:line="201" w:lineRule="auto"/>
              <w:ind w:left="44"/>
              <w:jc w:val="both"/>
              <w:rPr>
                <w:rFonts w:ascii="Times New Roman" w:hAnsi="Times New Roman" w:eastAsia="仿宋_GB2312"/>
                <w:sz w:val="24"/>
                <w:szCs w:val="24"/>
              </w:rPr>
            </w:pPr>
            <w:r>
              <w:rPr>
                <w:rFonts w:ascii="Times New Roman" w:hAnsi="Times New Roman" w:eastAsia="仿宋_GB2312"/>
                <w:spacing w:val="2"/>
                <w:sz w:val="24"/>
                <w:szCs w:val="24"/>
              </w:rPr>
              <w:t>阿合奇县住房和城乡建设局：对不服从城市绿地管理单位管理的商业、服务摊点的处罚。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9" w:hRule="atLeast"/>
        </w:trPr>
        <w:tc>
          <w:tcPr>
            <w:tcW w:w="577" w:type="dxa"/>
            <w:vAlign w:val="center"/>
          </w:tcPr>
          <w:p>
            <w:pPr>
              <w:spacing w:line="319" w:lineRule="auto"/>
              <w:jc w:val="center"/>
              <w:rPr>
                <w:rFonts w:ascii="Times New Roman" w:hAnsi="Times New Roman" w:eastAsia="仿宋_GB2312"/>
                <w:sz w:val="24"/>
                <w:szCs w:val="24"/>
              </w:rPr>
            </w:pPr>
          </w:p>
          <w:p>
            <w:pPr>
              <w:spacing w:before="46" w:line="204" w:lineRule="auto"/>
              <w:ind w:left="193"/>
              <w:jc w:val="center"/>
              <w:rPr>
                <w:rFonts w:ascii="Times New Roman" w:hAnsi="Times New Roman" w:eastAsia="仿宋_GB2312" w:cs="Arial"/>
                <w:sz w:val="24"/>
                <w:szCs w:val="24"/>
              </w:rPr>
            </w:pPr>
            <w:r>
              <w:rPr>
                <w:rFonts w:ascii="Times New Roman" w:hAnsi="Times New Roman" w:eastAsia="仿宋_GB2312" w:cs="Arial"/>
                <w:spacing w:val="11"/>
                <w:sz w:val="24"/>
                <w:szCs w:val="24"/>
              </w:rPr>
              <w:t>46</w:t>
            </w:r>
          </w:p>
        </w:tc>
        <w:tc>
          <w:tcPr>
            <w:tcW w:w="1508" w:type="dxa"/>
            <w:vAlign w:val="center"/>
          </w:tcPr>
          <w:p>
            <w:pPr>
              <w:spacing w:line="279" w:lineRule="auto"/>
              <w:jc w:val="both"/>
              <w:rPr>
                <w:rFonts w:ascii="Times New Roman" w:hAnsi="Times New Roman" w:eastAsia="仿宋_GB2312"/>
                <w:sz w:val="24"/>
                <w:szCs w:val="24"/>
              </w:rPr>
            </w:pPr>
          </w:p>
          <w:p>
            <w:pPr>
              <w:pStyle w:val="8"/>
              <w:spacing w:before="68" w:line="202" w:lineRule="auto"/>
              <w:ind w:left="417"/>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22" w:line="182" w:lineRule="auto"/>
              <w:ind w:left="28" w:right="132" w:firstLine="1"/>
              <w:jc w:val="both"/>
              <w:rPr>
                <w:rFonts w:ascii="Times New Roman" w:hAnsi="Times New Roman" w:eastAsia="仿宋_GB2312"/>
                <w:sz w:val="24"/>
                <w:szCs w:val="24"/>
              </w:rPr>
            </w:pPr>
            <w:r>
              <w:rPr>
                <w:rFonts w:ascii="Times New Roman" w:hAnsi="Times New Roman" w:eastAsia="仿宋_GB2312"/>
                <w:sz w:val="24"/>
                <w:szCs w:val="24"/>
              </w:rPr>
              <w:t>对损坏城市树本花草的</w:t>
            </w:r>
            <w:r>
              <w:rPr>
                <w:rFonts w:ascii="Times New Roman" w:hAnsi="Times New Roman" w:eastAsia="仿宋_GB2312"/>
                <w:spacing w:val="-18"/>
                <w:sz w:val="24"/>
                <w:szCs w:val="24"/>
              </w:rPr>
              <w:t xml:space="preserve"> </w:t>
            </w:r>
            <w:r>
              <w:rPr>
                <w:rFonts w:ascii="Times New Roman" w:hAnsi="Times New Roman" w:eastAsia="仿宋_GB2312"/>
                <w:sz w:val="24"/>
                <w:szCs w:val="24"/>
              </w:rPr>
              <w:t>，擅自砍伐城市树木的</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，砍</w:t>
            </w:r>
            <w:r>
              <w:rPr>
                <w:rFonts w:ascii="Times New Roman" w:hAnsi="Times New Roman" w:eastAsia="仿宋_GB2312"/>
                <w:sz w:val="24"/>
                <w:szCs w:val="24"/>
              </w:rPr>
              <w:t xml:space="preserve"> </w:t>
            </w:r>
            <w:r>
              <w:rPr>
                <w:rFonts w:ascii="Times New Roman" w:hAnsi="Times New Roman" w:eastAsia="仿宋_GB2312"/>
                <w:spacing w:val="1"/>
                <w:sz w:val="24"/>
                <w:szCs w:val="24"/>
              </w:rPr>
              <w:t>伐、擅自迁移古树名木或者因养护不善</w:t>
            </w:r>
            <w:r>
              <w:rPr>
                <w:rFonts w:ascii="Times New Roman" w:hAnsi="Times New Roman" w:eastAsia="仿宋_GB2312"/>
                <w:spacing w:val="-11"/>
                <w:sz w:val="24"/>
                <w:szCs w:val="24"/>
              </w:rPr>
              <w:t xml:space="preserve"> </w:t>
            </w:r>
            <w:r>
              <w:rPr>
                <w:rFonts w:ascii="Times New Roman" w:hAnsi="Times New Roman" w:eastAsia="仿宋_GB2312"/>
                <w:spacing w:val="1"/>
                <w:sz w:val="24"/>
                <w:szCs w:val="24"/>
              </w:rPr>
              <w:t>，致使古树</w:t>
            </w:r>
            <w:r>
              <w:rPr>
                <w:rFonts w:ascii="Times New Roman" w:hAnsi="Times New Roman" w:eastAsia="仿宋_GB2312"/>
                <w:sz w:val="24"/>
                <w:szCs w:val="24"/>
              </w:rPr>
              <w:t xml:space="preserve"> </w:t>
            </w:r>
            <w:r>
              <w:rPr>
                <w:rFonts w:ascii="Times New Roman" w:hAnsi="Times New Roman" w:eastAsia="仿宋_GB2312"/>
                <w:spacing w:val="1"/>
                <w:sz w:val="24"/>
                <w:szCs w:val="24"/>
              </w:rPr>
              <w:t>名木受到损伤或者死亡的</w:t>
            </w:r>
            <w:r>
              <w:rPr>
                <w:rFonts w:ascii="Times New Roman" w:hAnsi="Times New Roman" w:eastAsia="仿宋_GB2312"/>
                <w:spacing w:val="-11"/>
                <w:sz w:val="24"/>
                <w:szCs w:val="24"/>
              </w:rPr>
              <w:t xml:space="preserve"> </w:t>
            </w:r>
            <w:r>
              <w:rPr>
                <w:rFonts w:ascii="Times New Roman" w:hAnsi="Times New Roman" w:eastAsia="仿宋_GB2312"/>
                <w:spacing w:val="1"/>
                <w:sz w:val="24"/>
                <w:szCs w:val="24"/>
              </w:rPr>
              <w:t>，损坏城市绿化设施的处</w:t>
            </w:r>
            <w:r>
              <w:rPr>
                <w:rFonts w:ascii="Times New Roman" w:hAnsi="Times New Roman" w:eastAsia="仿宋_GB2312"/>
                <w:sz w:val="24"/>
                <w:szCs w:val="24"/>
              </w:rPr>
              <w:t xml:space="preserve"> 罚</w:t>
            </w:r>
          </w:p>
        </w:tc>
        <w:tc>
          <w:tcPr>
            <w:tcW w:w="8671" w:type="dxa"/>
            <w:vAlign w:val="center"/>
          </w:tcPr>
          <w:p>
            <w:pPr>
              <w:pStyle w:val="8"/>
              <w:spacing w:before="240" w:line="196" w:lineRule="auto"/>
              <w:ind w:left="35" w:right="154" w:firstLine="9"/>
              <w:jc w:val="both"/>
              <w:rPr>
                <w:rFonts w:ascii="Times New Roman" w:hAnsi="Times New Roman" w:eastAsia="仿宋_GB2312"/>
                <w:sz w:val="24"/>
                <w:szCs w:val="24"/>
              </w:rPr>
            </w:pPr>
            <w:r>
              <w:rPr>
                <w:rFonts w:ascii="Times New Roman" w:hAnsi="Times New Roman" w:eastAsia="仿宋_GB2312"/>
                <w:spacing w:val="2"/>
                <w:sz w:val="24"/>
                <w:szCs w:val="24"/>
              </w:rPr>
              <w:t>阿合奇县住房和城乡建设局：对损坏城市树木花草的</w:t>
            </w:r>
            <w:r>
              <w:rPr>
                <w:rFonts w:ascii="Times New Roman" w:hAnsi="Times New Roman" w:eastAsia="仿宋_GB2312"/>
                <w:spacing w:val="-18"/>
                <w:sz w:val="24"/>
                <w:szCs w:val="24"/>
              </w:rPr>
              <w:t xml:space="preserve"> </w:t>
            </w:r>
            <w:r>
              <w:rPr>
                <w:rFonts w:ascii="Times New Roman" w:hAnsi="Times New Roman" w:eastAsia="仿宋_GB2312"/>
                <w:spacing w:val="2"/>
                <w:sz w:val="24"/>
                <w:szCs w:val="24"/>
              </w:rPr>
              <w:t>，擅自砍伐城市</w:t>
            </w:r>
            <w:r>
              <w:rPr>
                <w:rFonts w:ascii="Times New Roman" w:hAnsi="Times New Roman" w:eastAsia="仿宋_GB2312"/>
                <w:spacing w:val="1"/>
                <w:sz w:val="24"/>
                <w:szCs w:val="24"/>
              </w:rPr>
              <w:t>树木的</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，砍伐、擅自迁移古树名木或者因故意养护</w:t>
            </w:r>
            <w:r>
              <w:rPr>
                <w:rFonts w:ascii="Times New Roman" w:hAnsi="Times New Roman" w:eastAsia="仿宋_GB2312"/>
                <w:sz w:val="24"/>
                <w:szCs w:val="24"/>
              </w:rPr>
              <w:t xml:space="preserve"> </w:t>
            </w:r>
            <w:r>
              <w:rPr>
                <w:rFonts w:ascii="Times New Roman" w:hAnsi="Times New Roman" w:eastAsia="仿宋_GB2312"/>
                <w:spacing w:val="1"/>
                <w:sz w:val="24"/>
                <w:szCs w:val="24"/>
              </w:rPr>
              <w:t>不善</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，致使古树名木受到损伤或者死亡的</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，损坏</w:t>
            </w:r>
            <w:r>
              <w:rPr>
                <w:rFonts w:ascii="Times New Roman" w:hAnsi="Times New Roman" w:eastAsia="仿宋_GB2312"/>
                <w:sz w:val="24"/>
                <w:szCs w:val="24"/>
              </w:rPr>
              <w:t>城市绿化设施的处罚。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39" w:hRule="atLeast"/>
        </w:trPr>
        <w:tc>
          <w:tcPr>
            <w:tcW w:w="577" w:type="dxa"/>
            <w:vAlign w:val="center"/>
          </w:tcPr>
          <w:p>
            <w:pPr>
              <w:spacing w:line="317" w:lineRule="auto"/>
              <w:jc w:val="center"/>
              <w:rPr>
                <w:rFonts w:ascii="Times New Roman" w:hAnsi="Times New Roman" w:eastAsia="仿宋_GB2312"/>
                <w:sz w:val="24"/>
                <w:szCs w:val="24"/>
              </w:rPr>
            </w:pPr>
          </w:p>
          <w:p>
            <w:pPr>
              <w:spacing w:before="46" w:line="201" w:lineRule="auto"/>
              <w:ind w:left="193"/>
              <w:jc w:val="center"/>
              <w:rPr>
                <w:rFonts w:ascii="Times New Roman" w:hAnsi="Times New Roman" w:eastAsia="仿宋_GB2312" w:cs="Arial"/>
                <w:sz w:val="24"/>
                <w:szCs w:val="24"/>
              </w:rPr>
            </w:pPr>
            <w:r>
              <w:rPr>
                <w:rFonts w:ascii="Times New Roman" w:hAnsi="Times New Roman" w:eastAsia="仿宋_GB2312" w:cs="Arial"/>
                <w:spacing w:val="11"/>
                <w:sz w:val="24"/>
                <w:szCs w:val="24"/>
              </w:rPr>
              <w:t>47</w:t>
            </w:r>
          </w:p>
        </w:tc>
        <w:tc>
          <w:tcPr>
            <w:tcW w:w="1508" w:type="dxa"/>
            <w:vAlign w:val="center"/>
          </w:tcPr>
          <w:p>
            <w:pPr>
              <w:spacing w:line="274" w:lineRule="auto"/>
              <w:jc w:val="both"/>
              <w:rPr>
                <w:rFonts w:ascii="Times New Roman" w:hAnsi="Times New Roman" w:eastAsia="仿宋_GB2312"/>
                <w:sz w:val="24"/>
                <w:szCs w:val="24"/>
              </w:rPr>
            </w:pPr>
          </w:p>
          <w:p>
            <w:pPr>
              <w:pStyle w:val="8"/>
              <w:spacing w:before="69" w:line="202" w:lineRule="auto"/>
              <w:ind w:left="417"/>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19" w:line="190" w:lineRule="auto"/>
              <w:ind w:left="30" w:right="132" w:hanging="1"/>
              <w:jc w:val="both"/>
              <w:rPr>
                <w:rFonts w:ascii="Times New Roman" w:hAnsi="Times New Roman" w:eastAsia="仿宋_GB2312"/>
                <w:sz w:val="24"/>
                <w:szCs w:val="24"/>
              </w:rPr>
            </w:pPr>
            <w:r>
              <w:rPr>
                <w:rFonts w:ascii="Times New Roman" w:hAnsi="Times New Roman" w:eastAsia="仿宋_GB2312"/>
                <w:spacing w:val="1"/>
                <w:sz w:val="24"/>
                <w:szCs w:val="24"/>
              </w:rPr>
              <w:t>对在城市照明设施上刻划、涂污</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，在城市照明设施</w:t>
            </w:r>
            <w:r>
              <w:rPr>
                <w:rFonts w:ascii="Times New Roman" w:hAnsi="Times New Roman" w:eastAsia="仿宋_GB2312"/>
                <w:sz w:val="24"/>
                <w:szCs w:val="24"/>
              </w:rPr>
              <w:t xml:space="preserve"> </w:t>
            </w:r>
            <w:r>
              <w:rPr>
                <w:rFonts w:ascii="Times New Roman" w:hAnsi="Times New Roman" w:eastAsia="仿宋_GB2312"/>
                <w:spacing w:val="2"/>
                <w:sz w:val="24"/>
                <w:szCs w:val="24"/>
              </w:rPr>
              <w:t>安全距离内擅自植树、挖坑取土或者设置其他物</w:t>
            </w:r>
          </w:p>
          <w:p>
            <w:pPr>
              <w:pStyle w:val="8"/>
              <w:spacing w:line="175" w:lineRule="auto"/>
              <w:ind w:left="34" w:right="132" w:hanging="8"/>
              <w:jc w:val="both"/>
              <w:rPr>
                <w:rFonts w:ascii="Times New Roman" w:hAnsi="Times New Roman" w:eastAsia="仿宋_GB2312"/>
                <w:sz w:val="24"/>
                <w:szCs w:val="24"/>
              </w:rPr>
            </w:pPr>
            <w:r>
              <w:rPr>
                <w:rFonts w:ascii="Times New Roman" w:hAnsi="Times New Roman" w:eastAsia="仿宋_GB2312"/>
                <w:spacing w:val="1"/>
                <w:sz w:val="24"/>
                <w:szCs w:val="24"/>
              </w:rPr>
              <w:t>体</w:t>
            </w:r>
            <w:r>
              <w:rPr>
                <w:rFonts w:ascii="Times New Roman" w:hAnsi="Times New Roman" w:eastAsia="仿宋_GB2312"/>
                <w:spacing w:val="-9"/>
                <w:sz w:val="24"/>
                <w:szCs w:val="24"/>
              </w:rPr>
              <w:t xml:space="preserve"> </w:t>
            </w:r>
            <w:r>
              <w:rPr>
                <w:rFonts w:ascii="Times New Roman" w:hAnsi="Times New Roman" w:eastAsia="仿宋_GB2312"/>
                <w:spacing w:val="1"/>
                <w:sz w:val="24"/>
                <w:szCs w:val="24"/>
              </w:rPr>
              <w:t>，或者倾倒含酸、碱、盐等腐蚀物或者具有腐蚀</w:t>
            </w:r>
            <w:r>
              <w:rPr>
                <w:rFonts w:ascii="Times New Roman" w:hAnsi="Times New Roman" w:eastAsia="仿宋_GB2312"/>
                <w:sz w:val="24"/>
                <w:szCs w:val="24"/>
              </w:rPr>
              <w:t xml:space="preserve"> </w:t>
            </w:r>
            <w:r>
              <w:rPr>
                <w:rFonts w:ascii="Times New Roman" w:hAnsi="Times New Roman" w:eastAsia="仿宋_GB2312"/>
                <w:spacing w:val="1"/>
                <w:sz w:val="24"/>
                <w:szCs w:val="24"/>
              </w:rPr>
              <w:t>性的废渣、废液等行为的处罚</w:t>
            </w:r>
          </w:p>
        </w:tc>
        <w:tc>
          <w:tcPr>
            <w:tcW w:w="8671" w:type="dxa"/>
            <w:vAlign w:val="center"/>
          </w:tcPr>
          <w:p>
            <w:pPr>
              <w:pStyle w:val="8"/>
              <w:spacing w:before="235" w:line="196" w:lineRule="auto"/>
              <w:ind w:left="32" w:right="154" w:firstLine="12"/>
              <w:jc w:val="both"/>
              <w:rPr>
                <w:rFonts w:ascii="Times New Roman" w:hAnsi="Times New Roman" w:eastAsia="仿宋_GB2312"/>
                <w:sz w:val="24"/>
                <w:szCs w:val="24"/>
              </w:rPr>
            </w:pPr>
            <w:r>
              <w:rPr>
                <w:rFonts w:ascii="Times New Roman" w:hAnsi="Times New Roman" w:eastAsia="仿宋_GB2312"/>
                <w:spacing w:val="2"/>
                <w:sz w:val="24"/>
                <w:szCs w:val="24"/>
              </w:rPr>
              <w:t>阿合奇县住房和城乡建设局：对在城市照明设施上刻划、涂污</w:t>
            </w:r>
            <w:r>
              <w:rPr>
                <w:rFonts w:ascii="Times New Roman" w:hAnsi="Times New Roman" w:eastAsia="仿宋_GB2312"/>
                <w:spacing w:val="-11"/>
                <w:sz w:val="24"/>
                <w:szCs w:val="24"/>
              </w:rPr>
              <w:t xml:space="preserve"> </w:t>
            </w:r>
            <w:r>
              <w:rPr>
                <w:rFonts w:ascii="Times New Roman" w:hAnsi="Times New Roman" w:eastAsia="仿宋_GB2312"/>
                <w:spacing w:val="2"/>
                <w:sz w:val="24"/>
                <w:szCs w:val="24"/>
              </w:rPr>
              <w:t>，在城市照明设施安全距离内擅自植树、挖坑取土或者设</w:t>
            </w:r>
            <w:r>
              <w:rPr>
                <w:rFonts w:ascii="Times New Roman" w:hAnsi="Times New Roman" w:eastAsia="仿宋_GB2312"/>
                <w:sz w:val="24"/>
                <w:szCs w:val="24"/>
              </w:rPr>
              <w:t xml:space="preserve"> </w:t>
            </w:r>
            <w:r>
              <w:rPr>
                <w:rFonts w:ascii="Times New Roman" w:hAnsi="Times New Roman" w:eastAsia="仿宋_GB2312"/>
                <w:spacing w:val="2"/>
                <w:sz w:val="24"/>
                <w:szCs w:val="24"/>
              </w:rPr>
              <w:t>置其他物体</w:t>
            </w:r>
            <w:r>
              <w:rPr>
                <w:rFonts w:ascii="Times New Roman" w:hAnsi="Times New Roman" w:eastAsia="仿宋_GB2312"/>
                <w:spacing w:val="-16"/>
                <w:sz w:val="24"/>
                <w:szCs w:val="24"/>
              </w:rPr>
              <w:t xml:space="preserve"> </w:t>
            </w:r>
            <w:r>
              <w:rPr>
                <w:rFonts w:ascii="Times New Roman" w:hAnsi="Times New Roman" w:eastAsia="仿宋_GB2312"/>
                <w:spacing w:val="2"/>
                <w:sz w:val="24"/>
                <w:szCs w:val="24"/>
              </w:rPr>
              <w:t>，或者倾倒含酸、碱、盐等腐蚀物或者具有腐蚀性的废渣、废液等行为的处罚。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94" w:leftChars="0" w:right="0" w:rightChars="0" w:firstLine="0" w:firstLineChars="0"/>
              <w:jc w:val="left"/>
              <w:textAlignment w:val="baseline"/>
              <w:outlineLvl w:val="9"/>
              <w:rPr>
                <w:rFonts w:ascii="Times New Roman" w:hAnsi="Times New Roman" w:eastAsia="仿宋_GB2312" w:cs="Arial"/>
                <w:spacing w:val="11"/>
                <w:sz w:val="24"/>
                <w:szCs w:val="24"/>
              </w:rPr>
            </w:pPr>
            <w:r>
              <w:rPr>
                <w:rFonts w:hint="eastAsia" w:ascii="黑体" w:hAnsi="黑体" w:eastAsia="黑体" w:cs="黑体"/>
                <w:spacing w:val="7"/>
                <w:position w:val="1"/>
                <w:sz w:val="24"/>
                <w:szCs w:val="24"/>
              </w:rPr>
              <w:t>序号</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380" w:leftChars="0" w:right="0" w:rightChars="0" w:firstLine="0" w:firstLineChars="0"/>
              <w:jc w:val="left"/>
              <w:textAlignment w:val="baseline"/>
              <w:outlineLvl w:val="9"/>
              <w:rPr>
                <w:rFonts w:ascii="Times New Roman" w:hAnsi="Times New Roman" w:eastAsia="仿宋_GB2312"/>
                <w:spacing w:val="1"/>
                <w:sz w:val="24"/>
                <w:szCs w:val="24"/>
              </w:rPr>
            </w:pPr>
            <w:r>
              <w:rPr>
                <w:rFonts w:hint="eastAsia" w:ascii="黑体" w:hAnsi="黑体" w:eastAsia="黑体" w:cs="黑体"/>
                <w:spacing w:val="6"/>
                <w:position w:val="1"/>
                <w:sz w:val="24"/>
                <w:szCs w:val="24"/>
              </w:rPr>
              <w:t>事项类别</w:t>
            </w:r>
          </w:p>
        </w:tc>
        <w:tc>
          <w:tcPr>
            <w:tcW w:w="3751"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1497" w:leftChars="0" w:right="0" w:rightChars="0" w:firstLine="0" w:firstLineChars="0"/>
              <w:jc w:val="left"/>
              <w:textAlignment w:val="baseline"/>
              <w:outlineLvl w:val="9"/>
              <w:rPr>
                <w:rFonts w:ascii="Times New Roman" w:hAnsi="Times New Roman" w:eastAsia="仿宋_GB2312"/>
                <w:spacing w:val="2"/>
                <w:sz w:val="24"/>
                <w:szCs w:val="24"/>
              </w:rPr>
            </w:pPr>
            <w:r>
              <w:rPr>
                <w:rFonts w:hint="eastAsia" w:ascii="黑体" w:hAnsi="黑体" w:eastAsia="黑体" w:cs="黑体"/>
                <w:spacing w:val="6"/>
                <w:position w:val="1"/>
                <w:sz w:val="24"/>
                <w:szCs w:val="24"/>
              </w:rPr>
              <w:t>事项名称</w:t>
            </w:r>
          </w:p>
        </w:tc>
        <w:tc>
          <w:tcPr>
            <w:tcW w:w="8671"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3482" w:leftChars="0" w:right="0" w:rightChars="0" w:firstLine="0" w:firstLineChars="0"/>
              <w:jc w:val="left"/>
              <w:textAlignment w:val="baseline"/>
              <w:outlineLvl w:val="9"/>
              <w:rPr>
                <w:rFonts w:ascii="Times New Roman" w:hAnsi="Times New Roman" w:eastAsia="仿宋_GB2312"/>
                <w:position w:val="3"/>
                <w:sz w:val="24"/>
                <w:szCs w:val="24"/>
              </w:rPr>
            </w:pPr>
            <w:r>
              <w:rPr>
                <w:rFonts w:hint="eastAsia" w:ascii="黑体" w:hAnsi="黑体" w:eastAsia="黑体" w:cs="黑体"/>
                <w:spacing w:val="8"/>
                <w:position w:val="1"/>
                <w:sz w:val="24"/>
                <w:szCs w:val="24"/>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spacing w:line="324" w:lineRule="auto"/>
              <w:rPr>
                <w:rFonts w:ascii="Times New Roman" w:hAnsi="Times New Roman" w:eastAsia="仿宋_GB2312"/>
                <w:sz w:val="24"/>
                <w:szCs w:val="24"/>
              </w:rPr>
            </w:pPr>
          </w:p>
          <w:p>
            <w:pPr>
              <w:spacing w:before="46" w:line="204" w:lineRule="auto"/>
              <w:ind w:left="193"/>
              <w:rPr>
                <w:rFonts w:ascii="Times New Roman" w:hAnsi="Times New Roman" w:eastAsia="仿宋_GB2312" w:cs="Arial"/>
                <w:sz w:val="24"/>
                <w:szCs w:val="24"/>
              </w:rPr>
            </w:pPr>
            <w:r>
              <w:rPr>
                <w:rFonts w:ascii="Times New Roman" w:hAnsi="Times New Roman" w:eastAsia="仿宋_GB2312" w:cs="Arial"/>
                <w:spacing w:val="11"/>
                <w:sz w:val="24"/>
                <w:szCs w:val="24"/>
              </w:rPr>
              <w:t>48</w:t>
            </w:r>
          </w:p>
        </w:tc>
        <w:tc>
          <w:tcPr>
            <w:tcW w:w="1508" w:type="dxa"/>
            <w:vAlign w:val="center"/>
          </w:tcPr>
          <w:p>
            <w:pPr>
              <w:spacing w:line="283" w:lineRule="auto"/>
              <w:jc w:val="both"/>
              <w:rPr>
                <w:rFonts w:ascii="Times New Roman" w:hAnsi="Times New Roman" w:eastAsia="仿宋_GB2312"/>
                <w:sz w:val="24"/>
                <w:szCs w:val="24"/>
              </w:rPr>
            </w:pPr>
          </w:p>
          <w:p>
            <w:pPr>
              <w:pStyle w:val="8"/>
              <w:spacing w:before="69" w:line="202" w:lineRule="auto"/>
              <w:ind w:left="417"/>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244" w:line="190" w:lineRule="auto"/>
              <w:ind w:left="29" w:right="132"/>
              <w:jc w:val="both"/>
              <w:rPr>
                <w:rFonts w:ascii="Times New Roman" w:hAnsi="Times New Roman" w:eastAsia="仿宋_GB2312"/>
                <w:sz w:val="24"/>
                <w:szCs w:val="24"/>
              </w:rPr>
            </w:pPr>
            <w:r>
              <w:rPr>
                <w:rFonts w:ascii="Times New Roman" w:hAnsi="Times New Roman" w:eastAsia="仿宋_GB2312"/>
                <w:spacing w:val="2"/>
                <w:sz w:val="24"/>
                <w:szCs w:val="24"/>
              </w:rPr>
              <w:t>对建设单位擅自处分属于业主的物业共用部位、共</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用设施设备的所有权或者使用权的处罚</w:t>
            </w:r>
          </w:p>
        </w:tc>
        <w:tc>
          <w:tcPr>
            <w:tcW w:w="8671" w:type="dxa"/>
            <w:vAlign w:val="center"/>
          </w:tcPr>
          <w:p>
            <w:pPr>
              <w:pStyle w:val="8"/>
              <w:spacing w:before="245" w:line="201" w:lineRule="auto"/>
              <w:ind w:left="44"/>
              <w:jc w:val="both"/>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阿合奇县住房和城乡建设局：对建设单位擅自处分属于业主的物业共用部位、共用设</w:t>
            </w:r>
            <w:r>
              <w:rPr>
                <w:rFonts w:ascii="Times New Roman" w:hAnsi="Times New Roman" w:eastAsia="仿宋_GB2312"/>
                <w:spacing w:val="2"/>
                <w:sz w:val="24"/>
                <w:szCs w:val="24"/>
              </w:rPr>
              <w:t>施设备的所有权或者使用权的处罚</w:t>
            </w:r>
          </w:p>
          <w:p>
            <w:pPr>
              <w:pStyle w:val="8"/>
              <w:spacing w:before="84" w:line="98" w:lineRule="exact"/>
              <w:ind w:left="40"/>
              <w:jc w:val="both"/>
              <w:rPr>
                <w:rFonts w:ascii="Times New Roman" w:hAnsi="Times New Roman" w:eastAsia="仿宋_GB2312"/>
                <w:sz w:val="24"/>
                <w:szCs w:val="24"/>
              </w:rPr>
            </w:pPr>
            <w:r>
              <w:rPr>
                <w:rFonts w:ascii="Times New Roman" w:hAnsi="Times New Roman" w:eastAsia="仿宋_GB2312"/>
                <w:position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trPr>
        <w:tc>
          <w:tcPr>
            <w:tcW w:w="577" w:type="dxa"/>
            <w:vAlign w:val="top"/>
          </w:tcPr>
          <w:p>
            <w:pPr>
              <w:spacing w:line="319" w:lineRule="auto"/>
              <w:rPr>
                <w:rFonts w:ascii="Times New Roman" w:hAnsi="Times New Roman" w:eastAsia="仿宋_GB2312"/>
                <w:sz w:val="24"/>
                <w:szCs w:val="24"/>
              </w:rPr>
            </w:pPr>
          </w:p>
          <w:p>
            <w:pPr>
              <w:spacing w:before="46" w:line="204" w:lineRule="auto"/>
              <w:ind w:left="193"/>
              <w:rPr>
                <w:rFonts w:ascii="Times New Roman" w:hAnsi="Times New Roman" w:eastAsia="仿宋_GB2312" w:cs="Arial"/>
                <w:sz w:val="24"/>
                <w:szCs w:val="24"/>
              </w:rPr>
            </w:pPr>
            <w:r>
              <w:rPr>
                <w:rFonts w:ascii="Times New Roman" w:hAnsi="Times New Roman" w:eastAsia="仿宋_GB2312" w:cs="Arial"/>
                <w:spacing w:val="11"/>
                <w:sz w:val="24"/>
                <w:szCs w:val="24"/>
              </w:rPr>
              <w:t>49</w:t>
            </w:r>
          </w:p>
        </w:tc>
        <w:tc>
          <w:tcPr>
            <w:tcW w:w="1508" w:type="dxa"/>
            <w:vAlign w:val="center"/>
          </w:tcPr>
          <w:p>
            <w:pPr>
              <w:spacing w:line="278" w:lineRule="auto"/>
              <w:jc w:val="both"/>
              <w:rPr>
                <w:rFonts w:ascii="Times New Roman" w:hAnsi="Times New Roman" w:eastAsia="仿宋_GB2312"/>
                <w:sz w:val="24"/>
                <w:szCs w:val="24"/>
              </w:rPr>
            </w:pPr>
          </w:p>
          <w:p>
            <w:pPr>
              <w:pStyle w:val="8"/>
              <w:spacing w:before="69" w:line="202" w:lineRule="auto"/>
              <w:ind w:left="417"/>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239" w:line="196" w:lineRule="auto"/>
              <w:ind w:left="32" w:right="132" w:hanging="3"/>
              <w:jc w:val="both"/>
              <w:rPr>
                <w:rFonts w:ascii="Times New Roman" w:hAnsi="Times New Roman" w:eastAsia="仿宋_GB2312"/>
                <w:sz w:val="24"/>
                <w:szCs w:val="24"/>
              </w:rPr>
            </w:pPr>
            <w:r>
              <w:rPr>
                <w:rFonts w:ascii="Times New Roman" w:hAnsi="Times New Roman" w:eastAsia="仿宋_GB2312"/>
                <w:spacing w:val="2"/>
                <w:sz w:val="24"/>
                <w:szCs w:val="24"/>
              </w:rPr>
              <w:t>对物业服务企业将</w:t>
            </w:r>
            <w:r>
              <w:rPr>
                <w:rFonts w:hint="eastAsia" w:ascii="Times New Roman" w:hAnsi="Times New Roman" w:eastAsia="仿宋_GB2312"/>
                <w:spacing w:val="2"/>
                <w:sz w:val="24"/>
                <w:szCs w:val="24"/>
                <w:lang w:val="en-US" w:eastAsia="zh-CN"/>
              </w:rPr>
              <w:t>一个</w:t>
            </w:r>
            <w:r>
              <w:rPr>
                <w:rFonts w:ascii="Times New Roman" w:hAnsi="Times New Roman" w:eastAsia="仿宋_GB2312"/>
                <w:spacing w:val="2"/>
                <w:sz w:val="24"/>
                <w:szCs w:val="24"/>
              </w:rPr>
              <w:t>物业管理区域内的全部物业</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管理一并托付给他人的处罚</w:t>
            </w:r>
          </w:p>
        </w:tc>
        <w:tc>
          <w:tcPr>
            <w:tcW w:w="8671" w:type="dxa"/>
            <w:vAlign w:val="center"/>
          </w:tcPr>
          <w:p>
            <w:pPr>
              <w:spacing w:line="279" w:lineRule="auto"/>
              <w:jc w:val="both"/>
              <w:rPr>
                <w:rFonts w:ascii="Times New Roman" w:hAnsi="Times New Roman" w:eastAsia="仿宋_GB2312"/>
                <w:sz w:val="24"/>
                <w:szCs w:val="24"/>
              </w:rPr>
            </w:pPr>
          </w:p>
          <w:p>
            <w:pPr>
              <w:pStyle w:val="8"/>
              <w:spacing w:before="68" w:line="201" w:lineRule="auto"/>
              <w:ind w:left="44"/>
              <w:jc w:val="both"/>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阿合奇县住房和城乡建设局：对物业服务企业将</w:t>
            </w:r>
            <w:r>
              <w:rPr>
                <w:rFonts w:hint="eastAsia" w:ascii="Times New Roman" w:hAnsi="Times New Roman" w:eastAsia="仿宋_GB2312"/>
                <w:spacing w:val="3"/>
                <w:sz w:val="24"/>
                <w:szCs w:val="24"/>
                <w:lang w:val="en-US" w:eastAsia="zh-CN"/>
              </w:rPr>
              <w:t>一个</w:t>
            </w:r>
            <w:r>
              <w:rPr>
                <w:rFonts w:ascii="Times New Roman" w:hAnsi="Times New Roman" w:eastAsia="仿宋_GB2312"/>
                <w:spacing w:val="3"/>
                <w:sz w:val="24"/>
                <w:szCs w:val="24"/>
              </w:rPr>
              <w:t>物业管理区</w:t>
            </w:r>
            <w:r>
              <w:rPr>
                <w:rFonts w:ascii="Times New Roman" w:hAnsi="Times New Roman" w:eastAsia="仿宋_GB2312"/>
                <w:spacing w:val="2"/>
                <w:sz w:val="24"/>
                <w:szCs w:val="24"/>
              </w:rPr>
              <w:t>域内的全部物业管理一并托付给他人的处罚。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5" w:hRule="atLeast"/>
        </w:trPr>
        <w:tc>
          <w:tcPr>
            <w:tcW w:w="577" w:type="dxa"/>
            <w:vAlign w:val="center"/>
          </w:tcPr>
          <w:p>
            <w:pPr>
              <w:spacing w:line="315" w:lineRule="auto"/>
              <w:jc w:val="both"/>
              <w:rPr>
                <w:rFonts w:ascii="Times New Roman" w:hAnsi="Times New Roman" w:eastAsia="仿宋_GB2312"/>
                <w:sz w:val="24"/>
                <w:szCs w:val="24"/>
              </w:rPr>
            </w:pPr>
          </w:p>
          <w:p>
            <w:pPr>
              <w:spacing w:before="46" w:line="204"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50</w:t>
            </w:r>
          </w:p>
        </w:tc>
        <w:tc>
          <w:tcPr>
            <w:tcW w:w="1508" w:type="dxa"/>
            <w:vAlign w:val="center"/>
          </w:tcPr>
          <w:p>
            <w:pPr>
              <w:spacing w:line="274" w:lineRule="auto"/>
              <w:jc w:val="both"/>
              <w:rPr>
                <w:rFonts w:ascii="Times New Roman" w:hAnsi="Times New Roman" w:eastAsia="仿宋_GB2312"/>
                <w:sz w:val="24"/>
                <w:szCs w:val="24"/>
              </w:rPr>
            </w:pPr>
          </w:p>
          <w:p>
            <w:pPr>
              <w:pStyle w:val="8"/>
              <w:spacing w:before="68" w:line="202" w:lineRule="auto"/>
              <w:ind w:left="417"/>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249" w:line="190" w:lineRule="auto"/>
              <w:ind w:left="62" w:right="132" w:hanging="33"/>
              <w:jc w:val="both"/>
              <w:rPr>
                <w:rFonts w:ascii="Times New Roman" w:hAnsi="Times New Roman" w:eastAsia="仿宋_GB2312"/>
                <w:sz w:val="24"/>
                <w:szCs w:val="24"/>
              </w:rPr>
            </w:pPr>
            <w:r>
              <w:rPr>
                <w:rFonts w:ascii="Times New Roman" w:hAnsi="Times New Roman" w:eastAsia="仿宋_GB2312"/>
                <w:sz w:val="24"/>
                <w:szCs w:val="24"/>
              </w:rPr>
              <w:t>对违反规定</w:t>
            </w:r>
            <w:r>
              <w:rPr>
                <w:rFonts w:ascii="Times New Roman" w:hAnsi="Times New Roman" w:eastAsia="仿宋_GB2312"/>
                <w:spacing w:val="-18"/>
                <w:sz w:val="24"/>
                <w:szCs w:val="24"/>
              </w:rPr>
              <w:t xml:space="preserve"> </w:t>
            </w:r>
            <w:r>
              <w:rPr>
                <w:rFonts w:ascii="Times New Roman" w:hAnsi="Times New Roman" w:eastAsia="仿宋_GB2312"/>
                <w:sz w:val="24"/>
                <w:szCs w:val="24"/>
              </w:rPr>
              <w:t>，未经业主大会同意，物业服务企</w:t>
            </w:r>
            <w:r>
              <w:rPr>
                <w:rFonts w:ascii="Times New Roman" w:hAnsi="Times New Roman" w:eastAsia="仿宋_GB2312"/>
                <w:spacing w:val="-1"/>
                <w:sz w:val="24"/>
                <w:szCs w:val="24"/>
              </w:rPr>
              <w:t>业擅</w:t>
            </w:r>
            <w:r>
              <w:rPr>
                <w:rFonts w:ascii="Times New Roman" w:hAnsi="Times New Roman" w:eastAsia="仿宋_GB2312"/>
                <w:sz w:val="24"/>
                <w:szCs w:val="24"/>
              </w:rPr>
              <w:t xml:space="preserve"> </w:t>
            </w:r>
            <w:r>
              <w:rPr>
                <w:rFonts w:ascii="Times New Roman" w:hAnsi="Times New Roman" w:eastAsia="仿宋_GB2312"/>
                <w:spacing w:val="-2"/>
                <w:sz w:val="24"/>
                <w:szCs w:val="24"/>
              </w:rPr>
              <w:t>自</w:t>
            </w:r>
            <w:r>
              <w:rPr>
                <w:rFonts w:ascii="Times New Roman" w:hAnsi="Times New Roman" w:eastAsia="仿宋_GB2312"/>
                <w:spacing w:val="-17"/>
                <w:sz w:val="24"/>
                <w:szCs w:val="24"/>
              </w:rPr>
              <w:t xml:space="preserve"> </w:t>
            </w:r>
            <w:r>
              <w:rPr>
                <w:rFonts w:ascii="Times New Roman" w:hAnsi="Times New Roman" w:eastAsia="仿宋_GB2312"/>
                <w:spacing w:val="-2"/>
                <w:sz w:val="24"/>
                <w:szCs w:val="24"/>
              </w:rPr>
              <w:t>改变物业管理用房的用途的处罚</w:t>
            </w:r>
          </w:p>
        </w:tc>
        <w:tc>
          <w:tcPr>
            <w:tcW w:w="8671" w:type="dxa"/>
            <w:vAlign w:val="center"/>
          </w:tcPr>
          <w:p>
            <w:pPr>
              <w:spacing w:line="274" w:lineRule="auto"/>
              <w:jc w:val="both"/>
              <w:rPr>
                <w:rFonts w:ascii="Times New Roman" w:hAnsi="Times New Roman" w:eastAsia="仿宋_GB2312"/>
                <w:sz w:val="24"/>
                <w:szCs w:val="24"/>
              </w:rPr>
            </w:pPr>
          </w:p>
          <w:p>
            <w:pPr>
              <w:pStyle w:val="8"/>
              <w:spacing w:before="69" w:line="201" w:lineRule="auto"/>
              <w:ind w:left="44"/>
              <w:jc w:val="both"/>
              <w:rPr>
                <w:rFonts w:ascii="Times New Roman" w:hAnsi="Times New Roman" w:eastAsia="仿宋_GB2312"/>
                <w:sz w:val="24"/>
                <w:szCs w:val="24"/>
              </w:rPr>
            </w:pPr>
            <w:r>
              <w:rPr>
                <w:rFonts w:ascii="Times New Roman" w:hAnsi="Times New Roman" w:eastAsia="仿宋_GB2312"/>
                <w:spacing w:val="2"/>
                <w:sz w:val="24"/>
                <w:szCs w:val="24"/>
              </w:rPr>
              <w:t>阿合奇县住房和城乡建设局：对违反规定</w:t>
            </w:r>
            <w:r>
              <w:rPr>
                <w:rFonts w:ascii="Times New Roman" w:hAnsi="Times New Roman" w:eastAsia="仿宋_GB2312"/>
                <w:spacing w:val="-18"/>
                <w:sz w:val="24"/>
                <w:szCs w:val="24"/>
              </w:rPr>
              <w:t xml:space="preserve"> </w:t>
            </w:r>
            <w:r>
              <w:rPr>
                <w:rFonts w:ascii="Times New Roman" w:hAnsi="Times New Roman" w:eastAsia="仿宋_GB2312"/>
                <w:spacing w:val="2"/>
                <w:sz w:val="24"/>
                <w:szCs w:val="24"/>
              </w:rPr>
              <w:t>，未经业主大会</w:t>
            </w:r>
            <w:r>
              <w:rPr>
                <w:rFonts w:ascii="Times New Roman" w:hAnsi="Times New Roman" w:eastAsia="仿宋_GB2312"/>
                <w:spacing w:val="1"/>
                <w:sz w:val="24"/>
                <w:szCs w:val="24"/>
              </w:rPr>
              <w:t>同意</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，物业服务企业擅自改变物业管理用房的用途的处罚。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6" w:hRule="atLeast"/>
        </w:trPr>
        <w:tc>
          <w:tcPr>
            <w:tcW w:w="577" w:type="dxa"/>
            <w:vAlign w:val="center"/>
          </w:tcPr>
          <w:p>
            <w:pPr>
              <w:spacing w:line="326" w:lineRule="auto"/>
              <w:jc w:val="both"/>
              <w:rPr>
                <w:rFonts w:ascii="Times New Roman" w:hAnsi="Times New Roman" w:eastAsia="仿宋_GB2312"/>
                <w:sz w:val="24"/>
                <w:szCs w:val="24"/>
              </w:rPr>
            </w:pPr>
          </w:p>
          <w:p>
            <w:pPr>
              <w:spacing w:before="46" w:line="201"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51</w:t>
            </w:r>
          </w:p>
        </w:tc>
        <w:tc>
          <w:tcPr>
            <w:tcW w:w="1508" w:type="dxa"/>
            <w:vAlign w:val="center"/>
          </w:tcPr>
          <w:p>
            <w:pPr>
              <w:spacing w:line="283" w:lineRule="auto"/>
              <w:jc w:val="both"/>
              <w:rPr>
                <w:rFonts w:ascii="Times New Roman" w:hAnsi="Times New Roman" w:eastAsia="仿宋_GB2312"/>
                <w:sz w:val="24"/>
                <w:szCs w:val="24"/>
              </w:rPr>
            </w:pPr>
          </w:p>
          <w:p>
            <w:pPr>
              <w:pStyle w:val="8"/>
              <w:spacing w:before="68" w:line="202" w:lineRule="auto"/>
              <w:ind w:left="417"/>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27" w:line="182" w:lineRule="auto"/>
              <w:ind w:left="26" w:right="132" w:firstLine="3"/>
              <w:jc w:val="both"/>
              <w:rPr>
                <w:rFonts w:ascii="Times New Roman" w:hAnsi="Times New Roman" w:eastAsia="仿宋_GB2312"/>
                <w:sz w:val="24"/>
                <w:szCs w:val="24"/>
              </w:rPr>
            </w:pPr>
            <w:r>
              <w:rPr>
                <w:rFonts w:hint="eastAsia" w:ascii="仿宋_GB2312" w:hAnsi="仿宋_GB2312" w:eastAsia="仿宋_GB2312" w:cs="仿宋_GB2312"/>
                <w:i w:val="0"/>
                <w:color w:val="000000"/>
                <w:kern w:val="0"/>
                <w:sz w:val="24"/>
                <w:szCs w:val="24"/>
                <w:u w:val="none"/>
                <w:lang w:val="en-US" w:eastAsia="zh-CN" w:bidi="ar"/>
              </w:rPr>
              <w:t>对《物业管理条例》第六十三条禁止行为的处罚</w:t>
            </w:r>
          </w:p>
        </w:tc>
        <w:tc>
          <w:tcPr>
            <w:tcW w:w="8671" w:type="dxa"/>
            <w:vAlign w:val="center"/>
          </w:tcPr>
          <w:p>
            <w:pPr>
              <w:pStyle w:val="8"/>
              <w:spacing w:before="244" w:line="196" w:lineRule="auto"/>
              <w:ind w:left="35" w:right="154" w:firstLine="8"/>
              <w:jc w:val="both"/>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w:t>
            </w:r>
            <w:r>
              <w:rPr>
                <w:rFonts w:hint="eastAsia" w:ascii="仿宋_GB2312" w:hAnsi="仿宋_GB2312" w:eastAsia="仿宋_GB2312" w:cs="仿宋_GB2312"/>
                <w:i w:val="0"/>
                <w:color w:val="000000"/>
                <w:kern w:val="0"/>
                <w:sz w:val="24"/>
                <w:szCs w:val="24"/>
                <w:u w:val="none"/>
                <w:lang w:val="en-US" w:eastAsia="zh-CN" w:bidi="ar"/>
              </w:rPr>
              <w:t>对《物业管理条例》第六十三条禁止行为的处罚。</w:t>
            </w:r>
          </w:p>
        </w:tc>
      </w:tr>
    </w:tbl>
    <w:p>
      <w:pPr>
        <w:pStyle w:val="2"/>
        <w:rPr>
          <w:rFonts w:ascii="Times New Roman" w:hAnsi="Times New Roman" w:eastAsia="仿宋_GB2312"/>
          <w:sz w:val="24"/>
          <w:szCs w:val="24"/>
        </w:rPr>
      </w:pPr>
    </w:p>
    <w:p>
      <w:pPr>
        <w:rPr>
          <w:rFonts w:ascii="Times New Roman" w:hAnsi="Times New Roman" w:eastAsia="仿宋_GB2312"/>
          <w:sz w:val="24"/>
          <w:szCs w:val="24"/>
        </w:rPr>
        <w:sectPr>
          <w:footerReference r:id="rId40" w:type="default"/>
          <w:pgSz w:w="16840" w:h="11900"/>
          <w:pgMar w:top="400" w:right="1240" w:bottom="946" w:left="1082" w:header="0" w:footer="714" w:gutter="0"/>
          <w:pgNumType w:fmt="decimal"/>
          <w:cols w:space="720" w:num="1"/>
        </w:sect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spacing w:before="27"/>
        <w:rPr>
          <w:rFonts w:ascii="Times New Roman" w:hAnsi="Times New Roman" w:eastAsia="仿宋_GB2312"/>
          <w:sz w:val="24"/>
          <w:szCs w:val="24"/>
        </w:rPr>
      </w:pPr>
    </w:p>
    <w:p>
      <w:pPr>
        <w:spacing w:before="26"/>
        <w:rPr>
          <w:rFonts w:ascii="Times New Roman" w:hAnsi="Times New Roman" w:eastAsia="仿宋_GB2312"/>
          <w:sz w:val="24"/>
          <w:szCs w:val="24"/>
        </w:rPr>
      </w:pPr>
    </w:p>
    <w:tbl>
      <w:tblPr>
        <w:tblStyle w:val="7"/>
        <w:tblW w:w="14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508"/>
        <w:gridCol w:w="3751"/>
        <w:gridCol w:w="8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577" w:type="dxa"/>
            <w:vAlign w:val="top"/>
          </w:tcPr>
          <w:p>
            <w:pPr>
              <w:spacing w:before="143" w:line="245" w:lineRule="exact"/>
              <w:ind w:left="94"/>
              <w:rPr>
                <w:rFonts w:hint="eastAsia" w:ascii="黑体" w:hAnsi="黑体" w:eastAsia="黑体" w:cs="黑体"/>
                <w:sz w:val="24"/>
                <w:szCs w:val="24"/>
              </w:rPr>
            </w:pPr>
            <w:r>
              <w:rPr>
                <w:rFonts w:hint="eastAsia" w:ascii="黑体" w:hAnsi="黑体" w:eastAsia="黑体" w:cs="黑体"/>
                <w:spacing w:val="7"/>
                <w:position w:val="1"/>
                <w:sz w:val="24"/>
                <w:szCs w:val="24"/>
              </w:rPr>
              <w:t>序号</w:t>
            </w:r>
          </w:p>
        </w:tc>
        <w:tc>
          <w:tcPr>
            <w:tcW w:w="1508" w:type="dxa"/>
            <w:vAlign w:val="top"/>
          </w:tcPr>
          <w:p>
            <w:pPr>
              <w:spacing w:before="143" w:line="243" w:lineRule="exact"/>
              <w:ind w:left="380"/>
              <w:rPr>
                <w:rFonts w:hint="eastAsia" w:ascii="黑体" w:hAnsi="黑体" w:eastAsia="黑体" w:cs="黑体"/>
                <w:sz w:val="24"/>
                <w:szCs w:val="24"/>
              </w:rPr>
            </w:pPr>
            <w:r>
              <w:rPr>
                <w:rFonts w:hint="eastAsia" w:ascii="黑体" w:hAnsi="黑体" w:eastAsia="黑体" w:cs="黑体"/>
                <w:spacing w:val="6"/>
                <w:position w:val="1"/>
                <w:sz w:val="24"/>
                <w:szCs w:val="24"/>
              </w:rPr>
              <w:t>事项类别</w:t>
            </w:r>
          </w:p>
        </w:tc>
        <w:tc>
          <w:tcPr>
            <w:tcW w:w="3751" w:type="dxa"/>
            <w:vAlign w:val="top"/>
          </w:tcPr>
          <w:p>
            <w:pPr>
              <w:spacing w:before="143" w:line="243" w:lineRule="exact"/>
              <w:ind w:left="1497"/>
              <w:rPr>
                <w:rFonts w:hint="eastAsia" w:ascii="黑体" w:hAnsi="黑体" w:eastAsia="黑体" w:cs="黑体"/>
                <w:sz w:val="24"/>
                <w:szCs w:val="24"/>
              </w:rPr>
            </w:pPr>
            <w:r>
              <w:rPr>
                <w:rFonts w:hint="eastAsia" w:ascii="黑体" w:hAnsi="黑体" w:eastAsia="黑体" w:cs="黑体"/>
                <w:spacing w:val="6"/>
                <w:position w:val="1"/>
                <w:sz w:val="24"/>
                <w:szCs w:val="24"/>
              </w:rPr>
              <w:t>事项名称</w:t>
            </w:r>
          </w:p>
        </w:tc>
        <w:tc>
          <w:tcPr>
            <w:tcW w:w="8671" w:type="dxa"/>
            <w:vAlign w:val="top"/>
          </w:tcPr>
          <w:p>
            <w:pPr>
              <w:spacing w:before="143" w:line="243" w:lineRule="exact"/>
              <w:ind w:left="3482"/>
              <w:rPr>
                <w:rFonts w:hint="eastAsia" w:ascii="黑体" w:hAnsi="黑体" w:eastAsia="黑体" w:cs="黑体"/>
                <w:sz w:val="24"/>
                <w:szCs w:val="24"/>
              </w:rPr>
            </w:pPr>
            <w:r>
              <w:rPr>
                <w:rFonts w:hint="eastAsia" w:ascii="黑体" w:hAnsi="黑体" w:eastAsia="黑体" w:cs="黑体"/>
                <w:spacing w:val="8"/>
                <w:position w:val="1"/>
                <w:sz w:val="24"/>
                <w:szCs w:val="24"/>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9" w:lineRule="auto"/>
              <w:jc w:val="both"/>
              <w:rPr>
                <w:rFonts w:ascii="Times New Roman" w:hAnsi="Times New Roman" w:eastAsia="仿宋_GB2312"/>
                <w:sz w:val="24"/>
                <w:szCs w:val="24"/>
              </w:rPr>
            </w:pPr>
          </w:p>
          <w:p>
            <w:pPr>
              <w:spacing w:before="46" w:line="204"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52</w:t>
            </w:r>
          </w:p>
        </w:tc>
        <w:tc>
          <w:tcPr>
            <w:tcW w:w="1508" w:type="dxa"/>
            <w:vAlign w:val="center"/>
          </w:tcPr>
          <w:p>
            <w:pPr>
              <w:pStyle w:val="8"/>
              <w:spacing w:before="68"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城乡建设</w:t>
            </w:r>
          </w:p>
        </w:tc>
        <w:tc>
          <w:tcPr>
            <w:tcW w:w="3751" w:type="dxa"/>
            <w:vAlign w:val="center"/>
          </w:tcPr>
          <w:p>
            <w:pPr>
              <w:pStyle w:val="8"/>
              <w:spacing w:before="131" w:line="190" w:lineRule="auto"/>
              <w:ind w:left="29" w:right="132"/>
              <w:jc w:val="both"/>
              <w:rPr>
                <w:rFonts w:ascii="Times New Roman" w:hAnsi="Times New Roman" w:eastAsia="仿宋_GB2312"/>
                <w:sz w:val="24"/>
                <w:szCs w:val="24"/>
              </w:rPr>
            </w:pPr>
            <w:r>
              <w:rPr>
                <w:rFonts w:ascii="Times New Roman" w:hAnsi="Times New Roman" w:eastAsia="仿宋_GB2312"/>
                <w:spacing w:val="2"/>
                <w:sz w:val="24"/>
                <w:szCs w:val="24"/>
              </w:rPr>
              <w:t>对物业管理单位发现装修人或者装饰装修企业有违</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反《住宅室内装饰装修管理办法》规定的行为不及</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时向有关部门报告的处罚</w:t>
            </w:r>
          </w:p>
        </w:tc>
        <w:tc>
          <w:tcPr>
            <w:tcW w:w="8671" w:type="dxa"/>
            <w:vAlign w:val="center"/>
          </w:tcPr>
          <w:p>
            <w:pPr>
              <w:pStyle w:val="8"/>
              <w:spacing w:before="240" w:line="190" w:lineRule="auto"/>
              <w:ind w:left="44" w:right="154"/>
              <w:jc w:val="both"/>
              <w:rPr>
                <w:rFonts w:ascii="Times New Roman" w:hAnsi="Times New Roman" w:eastAsia="仿宋_GB2312"/>
                <w:sz w:val="24"/>
                <w:szCs w:val="24"/>
              </w:rPr>
            </w:pPr>
            <w:r>
              <w:rPr>
                <w:rFonts w:ascii="Times New Roman" w:hAnsi="Times New Roman" w:eastAsia="仿宋_GB2312"/>
                <w:spacing w:val="3"/>
                <w:sz w:val="24"/>
                <w:szCs w:val="24"/>
              </w:rPr>
              <w:t>阿合奇县住房和城乡建设局：对物业管理单位发现装修人或者装饰装修企业有违反《</w:t>
            </w:r>
            <w:r>
              <w:rPr>
                <w:rFonts w:ascii="Times New Roman" w:hAnsi="Times New Roman" w:eastAsia="仿宋_GB2312"/>
                <w:spacing w:val="2"/>
                <w:sz w:val="24"/>
                <w:szCs w:val="24"/>
              </w:rPr>
              <w:t>住宅室内装饰装修管理办法》规定</w:t>
            </w:r>
            <w:r>
              <w:rPr>
                <w:rFonts w:ascii="Times New Roman" w:hAnsi="Times New Roman" w:eastAsia="仿宋_GB2312"/>
                <w:sz w:val="24"/>
                <w:szCs w:val="24"/>
              </w:rPr>
              <w:t xml:space="preserve"> </w:t>
            </w:r>
            <w:r>
              <w:rPr>
                <w:rFonts w:ascii="Times New Roman" w:hAnsi="Times New Roman" w:eastAsia="仿宋_GB2312"/>
                <w:spacing w:val="1"/>
                <w:sz w:val="24"/>
                <w:szCs w:val="24"/>
              </w:rPr>
              <w:t>的行为不及时向有关部门报告的处罚。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5" w:lineRule="auto"/>
              <w:jc w:val="both"/>
              <w:rPr>
                <w:rFonts w:ascii="Times New Roman" w:hAnsi="Times New Roman" w:eastAsia="仿宋_GB2312"/>
                <w:sz w:val="24"/>
                <w:szCs w:val="24"/>
              </w:rPr>
            </w:pPr>
          </w:p>
          <w:p>
            <w:pPr>
              <w:spacing w:before="46" w:line="204"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53</w:t>
            </w:r>
          </w:p>
        </w:tc>
        <w:tc>
          <w:tcPr>
            <w:tcW w:w="1508" w:type="dxa"/>
            <w:vAlign w:val="center"/>
          </w:tcPr>
          <w:p>
            <w:pPr>
              <w:pStyle w:val="8"/>
              <w:spacing w:before="69"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交通运输</w:t>
            </w:r>
          </w:p>
        </w:tc>
        <w:tc>
          <w:tcPr>
            <w:tcW w:w="3751" w:type="dxa"/>
            <w:vAlign w:val="center"/>
          </w:tcPr>
          <w:p>
            <w:pPr>
              <w:pStyle w:val="8"/>
              <w:spacing w:before="235" w:line="196" w:lineRule="auto"/>
              <w:ind w:left="27" w:right="132" w:firstLine="2"/>
              <w:jc w:val="both"/>
              <w:rPr>
                <w:rFonts w:ascii="Times New Roman" w:hAnsi="Times New Roman" w:eastAsia="仿宋_GB2312"/>
                <w:sz w:val="24"/>
                <w:szCs w:val="24"/>
              </w:rPr>
            </w:pPr>
            <w:r>
              <w:rPr>
                <w:rFonts w:ascii="Times New Roman" w:hAnsi="Times New Roman" w:eastAsia="仿宋_GB2312"/>
                <w:spacing w:val="2"/>
                <w:sz w:val="24"/>
                <w:szCs w:val="24"/>
              </w:rPr>
              <w:t>对铁轮车、履带车和其他可能损害路面的机具擅自</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在公路上行驶行为的处罚</w:t>
            </w:r>
          </w:p>
        </w:tc>
        <w:tc>
          <w:tcPr>
            <w:tcW w:w="8671" w:type="dxa"/>
            <w:vAlign w:val="center"/>
          </w:tcPr>
          <w:p>
            <w:pPr>
              <w:pStyle w:val="8"/>
              <w:spacing w:before="68" w:line="201" w:lineRule="auto"/>
              <w:jc w:val="both"/>
              <w:rPr>
                <w:rFonts w:ascii="Times New Roman" w:hAnsi="Times New Roman" w:eastAsia="仿宋_GB2312"/>
                <w:sz w:val="24"/>
                <w:szCs w:val="24"/>
              </w:rPr>
            </w:pPr>
            <w:r>
              <w:rPr>
                <w:rFonts w:ascii="Times New Roman" w:hAnsi="Times New Roman" w:eastAsia="仿宋_GB2312"/>
                <w:spacing w:val="3"/>
                <w:sz w:val="24"/>
                <w:szCs w:val="24"/>
              </w:rPr>
              <w:t>阿合奇县交通运输局：承担本行政区域内对铁轮车、履带车和其他可能损害</w:t>
            </w:r>
            <w:r>
              <w:rPr>
                <w:rFonts w:ascii="Times New Roman" w:hAnsi="Times New Roman" w:eastAsia="仿宋_GB2312"/>
                <w:spacing w:val="2"/>
                <w:sz w:val="24"/>
                <w:szCs w:val="24"/>
              </w:rPr>
              <w:t>路面的机具擅自在公路上行驶行为的处罚。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3" w:lineRule="auto"/>
              <w:jc w:val="both"/>
              <w:rPr>
                <w:rFonts w:ascii="Times New Roman" w:hAnsi="Times New Roman" w:eastAsia="仿宋_GB2312"/>
                <w:sz w:val="24"/>
                <w:szCs w:val="24"/>
              </w:rPr>
            </w:pPr>
          </w:p>
          <w:p>
            <w:pPr>
              <w:spacing w:before="46" w:line="201"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54</w:t>
            </w:r>
          </w:p>
        </w:tc>
        <w:tc>
          <w:tcPr>
            <w:tcW w:w="1508" w:type="dxa"/>
            <w:vAlign w:val="center"/>
          </w:tcPr>
          <w:p>
            <w:pPr>
              <w:pStyle w:val="8"/>
              <w:spacing w:before="68"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交通运输</w:t>
            </w:r>
          </w:p>
        </w:tc>
        <w:tc>
          <w:tcPr>
            <w:tcW w:w="3751" w:type="dxa"/>
            <w:vAlign w:val="center"/>
          </w:tcPr>
          <w:p>
            <w:pPr>
              <w:pStyle w:val="8"/>
              <w:spacing w:before="231" w:line="196" w:lineRule="auto"/>
              <w:ind w:left="41" w:right="132" w:hanging="12"/>
              <w:jc w:val="both"/>
              <w:rPr>
                <w:rFonts w:ascii="Times New Roman" w:hAnsi="Times New Roman" w:eastAsia="仿宋_GB2312"/>
                <w:sz w:val="24"/>
                <w:szCs w:val="24"/>
              </w:rPr>
            </w:pPr>
            <w:r>
              <w:rPr>
                <w:rFonts w:ascii="Times New Roman" w:hAnsi="Times New Roman" w:eastAsia="仿宋_GB2312"/>
                <w:spacing w:val="2"/>
                <w:sz w:val="24"/>
                <w:szCs w:val="24"/>
              </w:rPr>
              <w:t>对造成公路路面损坏、污染或者影响公路畅通行为</w:t>
            </w:r>
            <w:r>
              <w:rPr>
                <w:rFonts w:ascii="Times New Roman" w:hAnsi="Times New Roman" w:eastAsia="仿宋_GB2312"/>
                <w:spacing w:val="13"/>
                <w:sz w:val="24"/>
                <w:szCs w:val="24"/>
              </w:rPr>
              <w:t xml:space="preserve"> </w:t>
            </w:r>
            <w:r>
              <w:rPr>
                <w:rFonts w:ascii="Times New Roman" w:hAnsi="Times New Roman" w:eastAsia="仿宋_GB2312"/>
                <w:spacing w:val="-6"/>
                <w:sz w:val="24"/>
                <w:szCs w:val="24"/>
              </w:rPr>
              <w:t>的处罚</w:t>
            </w:r>
          </w:p>
        </w:tc>
        <w:tc>
          <w:tcPr>
            <w:tcW w:w="8671" w:type="dxa"/>
            <w:vAlign w:val="center"/>
          </w:tcPr>
          <w:p>
            <w:pPr>
              <w:pStyle w:val="8"/>
              <w:spacing w:before="231" w:line="196" w:lineRule="auto"/>
              <w:ind w:left="43" w:right="154" w:firstLine="1"/>
              <w:jc w:val="both"/>
              <w:rPr>
                <w:rFonts w:ascii="Times New Roman" w:hAnsi="Times New Roman" w:eastAsia="仿宋_GB2312"/>
                <w:sz w:val="24"/>
                <w:szCs w:val="24"/>
              </w:rPr>
            </w:pPr>
            <w:r>
              <w:rPr>
                <w:rFonts w:ascii="Times New Roman" w:hAnsi="Times New Roman" w:eastAsia="仿宋_GB2312"/>
                <w:spacing w:val="2"/>
                <w:sz w:val="24"/>
                <w:szCs w:val="24"/>
              </w:rPr>
              <w:t>阿合奇县交通运输局：车辆装载物触地拖行、掉落、遗洒或者飘散</w:t>
            </w:r>
            <w:r>
              <w:rPr>
                <w:rFonts w:ascii="Times New Roman" w:hAnsi="Times New Roman" w:eastAsia="仿宋_GB2312"/>
                <w:spacing w:val="-19"/>
                <w:sz w:val="24"/>
                <w:szCs w:val="24"/>
              </w:rPr>
              <w:t xml:space="preserve"> </w:t>
            </w:r>
            <w:r>
              <w:rPr>
                <w:rFonts w:ascii="Times New Roman" w:hAnsi="Times New Roman" w:eastAsia="仿宋_GB2312"/>
                <w:spacing w:val="2"/>
                <w:sz w:val="24"/>
                <w:szCs w:val="24"/>
              </w:rPr>
              <w:t>，</w:t>
            </w:r>
            <w:r>
              <w:rPr>
                <w:rFonts w:ascii="Times New Roman" w:hAnsi="Times New Roman" w:eastAsia="仿宋_GB2312"/>
                <w:spacing w:val="1"/>
                <w:sz w:val="24"/>
                <w:szCs w:val="24"/>
              </w:rPr>
              <w:t>造成公路路面损坏、污染的，</w:t>
            </w:r>
            <w:r>
              <w:rPr>
                <w:rFonts w:ascii="Times New Roman" w:hAnsi="Times New Roman" w:eastAsia="仿宋_GB2312"/>
                <w:spacing w:val="-17"/>
                <w:sz w:val="24"/>
                <w:szCs w:val="24"/>
              </w:rPr>
              <w:t xml:space="preserve"> </w:t>
            </w:r>
            <w:r>
              <w:rPr>
                <w:rFonts w:ascii="Times New Roman" w:hAnsi="Times New Roman" w:eastAsia="仿宋_GB2312"/>
                <w:spacing w:val="1"/>
                <w:sz w:val="24"/>
                <w:szCs w:val="24"/>
              </w:rPr>
              <w:t>由公路管理机构责令</w:t>
            </w:r>
            <w:r>
              <w:rPr>
                <w:rFonts w:ascii="Times New Roman" w:hAnsi="Times New Roman" w:eastAsia="仿宋_GB2312"/>
                <w:sz w:val="24"/>
                <w:szCs w:val="24"/>
              </w:rPr>
              <w:t xml:space="preserve"> </w:t>
            </w:r>
            <w:r>
              <w:rPr>
                <w:rFonts w:ascii="Times New Roman" w:hAnsi="Times New Roman" w:eastAsia="仿宋_GB2312"/>
                <w:spacing w:val="-6"/>
                <w:sz w:val="24"/>
                <w:szCs w:val="24"/>
              </w:rPr>
              <w:t>改正</w:t>
            </w:r>
            <w:r>
              <w:rPr>
                <w:rFonts w:ascii="Times New Roman" w:hAnsi="Times New Roman" w:eastAsia="仿宋_GB2312"/>
                <w:spacing w:val="-12"/>
                <w:sz w:val="24"/>
                <w:szCs w:val="24"/>
              </w:rPr>
              <w:t xml:space="preserve"> </w:t>
            </w:r>
            <w:r>
              <w:rPr>
                <w:rFonts w:ascii="Times New Roman" w:hAnsi="Times New Roman" w:eastAsia="仿宋_GB2312"/>
                <w:spacing w:val="-6"/>
                <w:sz w:val="24"/>
                <w:szCs w:val="24"/>
              </w:rPr>
              <w:t>，处5000元以下的罚款。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22" w:lineRule="auto"/>
              <w:jc w:val="both"/>
              <w:rPr>
                <w:rFonts w:ascii="Times New Roman" w:hAnsi="Times New Roman" w:eastAsia="仿宋_GB2312"/>
                <w:sz w:val="24"/>
                <w:szCs w:val="24"/>
              </w:rPr>
            </w:pPr>
          </w:p>
          <w:p>
            <w:pPr>
              <w:spacing w:before="46" w:line="201"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55</w:t>
            </w:r>
          </w:p>
        </w:tc>
        <w:tc>
          <w:tcPr>
            <w:tcW w:w="1508" w:type="dxa"/>
            <w:vAlign w:val="center"/>
          </w:tcPr>
          <w:p>
            <w:pPr>
              <w:pStyle w:val="8"/>
              <w:spacing w:before="68"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卫生健康</w:t>
            </w:r>
          </w:p>
        </w:tc>
        <w:tc>
          <w:tcPr>
            <w:tcW w:w="3751" w:type="dxa"/>
            <w:vAlign w:val="center"/>
          </w:tcPr>
          <w:p>
            <w:pPr>
              <w:pStyle w:val="8"/>
              <w:spacing w:before="240" w:line="196" w:lineRule="auto"/>
              <w:ind w:left="35" w:right="132" w:hanging="6"/>
              <w:jc w:val="both"/>
              <w:rPr>
                <w:rFonts w:ascii="Times New Roman" w:hAnsi="Times New Roman" w:eastAsia="仿宋_GB2312"/>
                <w:sz w:val="24"/>
                <w:szCs w:val="24"/>
              </w:rPr>
            </w:pPr>
            <w:r>
              <w:rPr>
                <w:rFonts w:ascii="Times New Roman" w:hAnsi="Times New Roman" w:eastAsia="仿宋_GB2312"/>
                <w:spacing w:val="1"/>
                <w:sz w:val="24"/>
                <w:szCs w:val="24"/>
              </w:rPr>
              <w:t>对未依法取得公共场所卫生许可证擅自营业</w:t>
            </w:r>
            <w:r>
              <w:rPr>
                <w:rFonts w:ascii="Times New Roman" w:hAnsi="Times New Roman" w:eastAsia="仿宋_GB2312"/>
                <w:spacing w:val="-13"/>
                <w:sz w:val="24"/>
                <w:szCs w:val="24"/>
              </w:rPr>
              <w:t xml:space="preserve"> </w:t>
            </w:r>
            <w:r>
              <w:rPr>
                <w:rFonts w:ascii="Times New Roman" w:hAnsi="Times New Roman" w:eastAsia="仿宋_GB2312"/>
                <w:spacing w:val="1"/>
                <w:sz w:val="24"/>
                <w:szCs w:val="24"/>
              </w:rPr>
              <w:t>，涂改</w:t>
            </w:r>
            <w:r>
              <w:rPr>
                <w:rFonts w:ascii="Times New Roman" w:hAnsi="Times New Roman" w:eastAsia="仿宋_GB2312"/>
                <w:sz w:val="24"/>
                <w:szCs w:val="24"/>
              </w:rPr>
              <w:t xml:space="preserve"> </w:t>
            </w:r>
            <w:r>
              <w:rPr>
                <w:rFonts w:ascii="Times New Roman" w:hAnsi="Times New Roman" w:eastAsia="仿宋_GB2312"/>
                <w:spacing w:val="2"/>
                <w:sz w:val="24"/>
                <w:szCs w:val="24"/>
              </w:rPr>
              <w:t>、转让、倒卖有效卫生许可证的处罚</w:t>
            </w:r>
          </w:p>
        </w:tc>
        <w:tc>
          <w:tcPr>
            <w:tcW w:w="8671" w:type="dxa"/>
            <w:vAlign w:val="center"/>
          </w:tcPr>
          <w:p>
            <w:pPr>
              <w:pStyle w:val="8"/>
              <w:spacing w:before="240" w:line="201" w:lineRule="auto"/>
              <w:ind w:left="44"/>
              <w:jc w:val="both"/>
              <w:rPr>
                <w:rFonts w:ascii="Times New Roman" w:hAnsi="Times New Roman" w:eastAsia="仿宋_GB2312"/>
                <w:sz w:val="24"/>
                <w:szCs w:val="24"/>
              </w:rPr>
            </w:pPr>
            <w:r>
              <w:rPr>
                <w:rFonts w:ascii="Times New Roman" w:hAnsi="Times New Roman" w:eastAsia="仿宋_GB2312"/>
                <w:spacing w:val="2"/>
                <w:sz w:val="24"/>
                <w:szCs w:val="24"/>
              </w:rPr>
              <w:t>阿合奇县卫生健康委员会：</w:t>
            </w:r>
            <w:r>
              <w:rPr>
                <w:rFonts w:ascii="Times New Roman" w:hAnsi="Times New Roman" w:eastAsia="仿宋_GB2312"/>
                <w:spacing w:val="-24"/>
                <w:sz w:val="24"/>
                <w:szCs w:val="24"/>
              </w:rPr>
              <w:t xml:space="preserve"> </w:t>
            </w:r>
            <w:r>
              <w:rPr>
                <w:rFonts w:ascii="Times New Roman" w:hAnsi="Times New Roman" w:eastAsia="仿宋_GB2312"/>
                <w:spacing w:val="2"/>
                <w:sz w:val="24"/>
                <w:szCs w:val="24"/>
              </w:rPr>
              <w:t>负责对未依法取得公共场所卫生许可证擅自营业</w:t>
            </w:r>
            <w:r>
              <w:rPr>
                <w:rFonts w:ascii="Times New Roman" w:hAnsi="Times New Roman" w:eastAsia="仿宋_GB2312"/>
                <w:spacing w:val="-18"/>
                <w:sz w:val="24"/>
                <w:szCs w:val="24"/>
              </w:rPr>
              <w:t xml:space="preserve"> </w:t>
            </w:r>
            <w:r>
              <w:rPr>
                <w:rFonts w:ascii="Times New Roman" w:hAnsi="Times New Roman" w:eastAsia="仿宋_GB2312"/>
                <w:spacing w:val="2"/>
                <w:sz w:val="24"/>
                <w:szCs w:val="24"/>
              </w:rPr>
              <w:t>，涂改</w:t>
            </w:r>
            <w:r>
              <w:rPr>
                <w:rFonts w:ascii="Times New Roman" w:hAnsi="Times New Roman" w:eastAsia="仿宋_GB2312"/>
                <w:spacing w:val="1"/>
                <w:sz w:val="24"/>
                <w:szCs w:val="24"/>
              </w:rPr>
              <w:t>、转让、倒卖有效卫生许可证的处罚</w:t>
            </w:r>
          </w:p>
          <w:p>
            <w:pPr>
              <w:pStyle w:val="8"/>
              <w:spacing w:before="98" w:line="98" w:lineRule="exact"/>
              <w:ind w:left="40"/>
              <w:jc w:val="both"/>
              <w:rPr>
                <w:rFonts w:ascii="Times New Roman" w:hAnsi="Times New Roman" w:eastAsia="仿宋_GB2312"/>
                <w:sz w:val="24"/>
                <w:szCs w:val="24"/>
              </w:rPr>
            </w:pPr>
            <w:r>
              <w:rPr>
                <w:rFonts w:ascii="Times New Roman" w:hAnsi="Times New Roman" w:eastAsia="仿宋_GB2312"/>
                <w:position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5" w:lineRule="auto"/>
              <w:jc w:val="both"/>
              <w:rPr>
                <w:rFonts w:ascii="Times New Roman" w:hAnsi="Times New Roman" w:eastAsia="仿宋_GB2312"/>
                <w:sz w:val="24"/>
                <w:szCs w:val="24"/>
              </w:rPr>
            </w:pPr>
          </w:p>
          <w:p>
            <w:pPr>
              <w:spacing w:before="46" w:line="204"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56</w:t>
            </w:r>
          </w:p>
        </w:tc>
        <w:tc>
          <w:tcPr>
            <w:tcW w:w="1508" w:type="dxa"/>
            <w:vAlign w:val="center"/>
          </w:tcPr>
          <w:p>
            <w:pPr>
              <w:pStyle w:val="8"/>
              <w:spacing w:before="69"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应急管理及消防</w:t>
            </w:r>
          </w:p>
        </w:tc>
        <w:tc>
          <w:tcPr>
            <w:tcW w:w="3751" w:type="dxa"/>
            <w:vAlign w:val="center"/>
          </w:tcPr>
          <w:p>
            <w:pPr>
              <w:pStyle w:val="8"/>
              <w:spacing w:before="69"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烟花爆竹安全监管</w:t>
            </w:r>
          </w:p>
        </w:tc>
        <w:tc>
          <w:tcPr>
            <w:tcW w:w="8671" w:type="dxa"/>
            <w:vAlign w:val="center"/>
          </w:tcPr>
          <w:p>
            <w:pPr>
              <w:pStyle w:val="8"/>
              <w:spacing w:before="19" w:line="190" w:lineRule="auto"/>
              <w:ind w:left="15" w:right="154" w:firstLine="29"/>
              <w:jc w:val="both"/>
              <w:rPr>
                <w:rFonts w:ascii="Times New Roman" w:hAnsi="Times New Roman" w:eastAsia="仿宋_GB2312"/>
                <w:sz w:val="24"/>
                <w:szCs w:val="24"/>
              </w:rPr>
            </w:pPr>
            <w:r>
              <w:rPr>
                <w:rFonts w:ascii="Times New Roman" w:hAnsi="Times New Roman" w:eastAsia="仿宋_GB2312"/>
                <w:spacing w:val="1"/>
                <w:sz w:val="24"/>
                <w:szCs w:val="24"/>
              </w:rPr>
              <w:t>阿合奇县应急管理局：</w:t>
            </w:r>
            <w:r>
              <w:rPr>
                <w:rFonts w:ascii="Times New Roman" w:hAnsi="Times New Roman" w:eastAsia="仿宋_GB2312"/>
                <w:spacing w:val="-26"/>
                <w:sz w:val="24"/>
                <w:szCs w:val="24"/>
              </w:rPr>
              <w:t xml:space="preserve"> </w:t>
            </w:r>
            <w:r>
              <w:rPr>
                <w:rFonts w:ascii="Times New Roman" w:hAnsi="Times New Roman" w:eastAsia="仿宋_GB2312"/>
                <w:spacing w:val="1"/>
                <w:sz w:val="24"/>
                <w:szCs w:val="24"/>
              </w:rPr>
              <w:t>一是对经营环节监管，严格许可审批，严格按照</w:t>
            </w:r>
            <w:r>
              <w:rPr>
                <w:rFonts w:ascii="Times New Roman" w:hAnsi="Times New Roman" w:eastAsia="仿宋_GB2312"/>
                <w:sz w:val="24"/>
                <w:szCs w:val="24"/>
              </w:rPr>
              <w:t xml:space="preserve">相关标准和流程，对烟花爆竹批发企业、零售店 </w:t>
            </w:r>
            <w:r>
              <w:rPr>
                <w:rFonts w:ascii="Times New Roman" w:hAnsi="Times New Roman" w:eastAsia="仿宋_GB2312"/>
                <w:spacing w:val="-1"/>
                <w:sz w:val="24"/>
                <w:szCs w:val="24"/>
              </w:rPr>
              <w:t>（点）的经营许可进行审批，不符合《烟花</w:t>
            </w:r>
            <w:r>
              <w:rPr>
                <w:rFonts w:ascii="Times New Roman" w:hAnsi="Times New Roman" w:eastAsia="仿宋_GB2312"/>
                <w:spacing w:val="-2"/>
                <w:sz w:val="24"/>
                <w:szCs w:val="24"/>
              </w:rPr>
              <w:t>爆竹工程设计安全标准》和《烟花爆竹零售店（点）安全技术规范》</w:t>
            </w:r>
            <w:r>
              <w:rPr>
                <w:rFonts w:ascii="Times New Roman" w:hAnsi="Times New Roman" w:eastAsia="仿宋_GB2312"/>
                <w:spacing w:val="-19"/>
                <w:sz w:val="24"/>
                <w:szCs w:val="24"/>
              </w:rPr>
              <w:t xml:space="preserve"> </w:t>
            </w:r>
            <w:r>
              <w:rPr>
                <w:rFonts w:ascii="Times New Roman" w:hAnsi="Times New Roman" w:eastAsia="仿宋_GB2312"/>
                <w:spacing w:val="-2"/>
                <w:sz w:val="24"/>
                <w:szCs w:val="24"/>
              </w:rPr>
              <w:t>的</w:t>
            </w:r>
            <w:r>
              <w:rPr>
                <w:rFonts w:ascii="Times New Roman" w:hAnsi="Times New Roman" w:eastAsia="仿宋_GB2312"/>
                <w:spacing w:val="-18"/>
                <w:sz w:val="24"/>
                <w:szCs w:val="24"/>
              </w:rPr>
              <w:t xml:space="preserve"> </w:t>
            </w:r>
            <w:r>
              <w:rPr>
                <w:rFonts w:ascii="Times New Roman" w:hAnsi="Times New Roman" w:eastAsia="仿宋_GB2312"/>
                <w:spacing w:val="-2"/>
                <w:sz w:val="24"/>
                <w:szCs w:val="24"/>
              </w:rPr>
              <w:t>，一</w:t>
            </w:r>
            <w:r>
              <w:rPr>
                <w:rFonts w:ascii="Times New Roman" w:hAnsi="Times New Roman" w:eastAsia="仿宋_GB2312"/>
                <w:sz w:val="24"/>
                <w:szCs w:val="24"/>
              </w:rPr>
              <w:t xml:space="preserve"> 律不得经营。二是加强日常检查，定期检查经营场所的安全设施是否完备</w:t>
            </w:r>
            <w:r>
              <w:rPr>
                <w:rFonts w:ascii="Times New Roman" w:hAnsi="Times New Roman" w:eastAsia="仿宋_GB2312"/>
                <w:spacing w:val="-18"/>
                <w:sz w:val="24"/>
                <w:szCs w:val="24"/>
              </w:rPr>
              <w:t xml:space="preserve"> </w:t>
            </w:r>
            <w:r>
              <w:rPr>
                <w:rFonts w:ascii="Times New Roman" w:hAnsi="Times New Roman" w:eastAsia="仿宋_GB2312"/>
                <w:sz w:val="24"/>
                <w:szCs w:val="24"/>
              </w:rPr>
              <w:t>，存放是否符合规定，杜绝混储、混</w:t>
            </w:r>
          </w:p>
          <w:p>
            <w:pPr>
              <w:pStyle w:val="8"/>
              <w:spacing w:line="160" w:lineRule="auto"/>
              <w:ind w:left="31"/>
              <w:jc w:val="both"/>
              <w:rPr>
                <w:rFonts w:ascii="Times New Roman" w:hAnsi="Times New Roman" w:eastAsia="仿宋_GB2312"/>
                <w:sz w:val="24"/>
                <w:szCs w:val="24"/>
              </w:rPr>
            </w:pPr>
            <w:r>
              <w:rPr>
                <w:rFonts w:ascii="Times New Roman" w:hAnsi="Times New Roman" w:eastAsia="仿宋_GB2312"/>
                <w:spacing w:val="1"/>
                <w:sz w:val="24"/>
                <w:szCs w:val="24"/>
              </w:rPr>
              <w:t>放，</w:t>
            </w:r>
            <w:r>
              <w:rPr>
                <w:rFonts w:ascii="Times New Roman" w:hAnsi="Times New Roman" w:eastAsia="仿宋_GB2312"/>
                <w:spacing w:val="-24"/>
                <w:sz w:val="24"/>
                <w:szCs w:val="24"/>
              </w:rPr>
              <w:t xml:space="preserve"> </w:t>
            </w:r>
            <w:r>
              <w:rPr>
                <w:rFonts w:ascii="Times New Roman" w:hAnsi="Times New Roman" w:eastAsia="仿宋_GB2312"/>
                <w:spacing w:val="1"/>
                <w:sz w:val="24"/>
                <w:szCs w:val="24"/>
              </w:rPr>
              <w:t>防止震动、摩擦等。同时检查经营许可证是</w:t>
            </w:r>
            <w:r>
              <w:rPr>
                <w:rFonts w:ascii="Times New Roman" w:hAnsi="Times New Roman" w:eastAsia="仿宋_GB2312"/>
                <w:sz w:val="24"/>
                <w:szCs w:val="24"/>
              </w:rPr>
              <w:t>否齐全。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5" w:hRule="atLeast"/>
        </w:trPr>
        <w:tc>
          <w:tcPr>
            <w:tcW w:w="577" w:type="dxa"/>
            <w:vAlign w:val="center"/>
          </w:tcPr>
          <w:p>
            <w:pPr>
              <w:spacing w:line="326" w:lineRule="auto"/>
              <w:jc w:val="both"/>
              <w:rPr>
                <w:rFonts w:ascii="Times New Roman" w:hAnsi="Times New Roman" w:eastAsia="仿宋_GB2312"/>
                <w:sz w:val="24"/>
                <w:szCs w:val="24"/>
              </w:rPr>
            </w:pPr>
          </w:p>
          <w:p>
            <w:pPr>
              <w:spacing w:before="46" w:line="201"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57</w:t>
            </w:r>
          </w:p>
        </w:tc>
        <w:tc>
          <w:tcPr>
            <w:tcW w:w="1508" w:type="dxa"/>
            <w:vAlign w:val="center"/>
          </w:tcPr>
          <w:p>
            <w:pPr>
              <w:pStyle w:val="8"/>
              <w:spacing w:before="69"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应急管理及消防</w:t>
            </w:r>
          </w:p>
        </w:tc>
        <w:tc>
          <w:tcPr>
            <w:tcW w:w="3751" w:type="dxa"/>
            <w:vAlign w:val="center"/>
          </w:tcPr>
          <w:p>
            <w:pPr>
              <w:pStyle w:val="8"/>
              <w:spacing w:before="244" w:line="190" w:lineRule="auto"/>
              <w:ind w:left="28" w:right="132" w:firstLine="1"/>
              <w:jc w:val="both"/>
              <w:rPr>
                <w:rFonts w:ascii="Times New Roman" w:hAnsi="Times New Roman" w:eastAsia="仿宋_GB2312"/>
                <w:sz w:val="24"/>
                <w:szCs w:val="24"/>
              </w:rPr>
            </w:pPr>
            <w:r>
              <w:rPr>
                <w:rFonts w:ascii="Times New Roman" w:hAnsi="Times New Roman" w:eastAsia="仿宋_GB2312"/>
                <w:spacing w:val="2"/>
                <w:sz w:val="24"/>
                <w:szCs w:val="24"/>
              </w:rPr>
              <w:t>对在改善安全生产条件、防止生产安全事故、参加</w:t>
            </w:r>
            <w:r>
              <w:rPr>
                <w:rFonts w:ascii="Times New Roman" w:hAnsi="Times New Roman" w:eastAsia="仿宋_GB2312"/>
                <w:spacing w:val="13"/>
                <w:sz w:val="24"/>
                <w:szCs w:val="24"/>
              </w:rPr>
              <w:t xml:space="preserve"> </w:t>
            </w:r>
            <w:r>
              <w:rPr>
                <w:rFonts w:ascii="Times New Roman" w:hAnsi="Times New Roman" w:eastAsia="仿宋_GB2312"/>
                <w:spacing w:val="2"/>
                <w:sz w:val="24"/>
                <w:szCs w:val="24"/>
              </w:rPr>
              <w:t>抢险救护等方面取得显著成绩的单位和个人的奖励</w:t>
            </w:r>
          </w:p>
        </w:tc>
        <w:tc>
          <w:tcPr>
            <w:tcW w:w="8671" w:type="dxa"/>
            <w:vAlign w:val="center"/>
          </w:tcPr>
          <w:p>
            <w:pPr>
              <w:pStyle w:val="8"/>
              <w:spacing w:before="136" w:line="190" w:lineRule="auto"/>
              <w:ind w:left="30" w:right="154" w:firstLine="14"/>
              <w:jc w:val="both"/>
              <w:rPr>
                <w:rFonts w:ascii="Times New Roman" w:hAnsi="Times New Roman" w:eastAsia="仿宋_GB2312"/>
                <w:sz w:val="24"/>
                <w:szCs w:val="24"/>
              </w:rPr>
            </w:pPr>
            <w:r>
              <w:rPr>
                <w:rFonts w:ascii="Times New Roman" w:hAnsi="Times New Roman" w:eastAsia="仿宋_GB2312"/>
                <w:spacing w:val="3"/>
                <w:sz w:val="24"/>
                <w:szCs w:val="24"/>
              </w:rPr>
              <w:t>阿合奇县应急管理局：取消乡对在改善安全生产条件、防止生产安全事故、参加抢险</w:t>
            </w:r>
            <w:r>
              <w:rPr>
                <w:rFonts w:ascii="Times New Roman" w:hAnsi="Times New Roman" w:eastAsia="仿宋_GB2312"/>
                <w:spacing w:val="2"/>
                <w:sz w:val="24"/>
                <w:szCs w:val="24"/>
              </w:rPr>
              <w:t>救护等方面取得显著成绩的单位和</w:t>
            </w:r>
            <w:r>
              <w:rPr>
                <w:rFonts w:ascii="Times New Roman" w:hAnsi="Times New Roman" w:eastAsia="仿宋_GB2312"/>
                <w:sz w:val="24"/>
                <w:szCs w:val="24"/>
              </w:rPr>
              <w:t xml:space="preserve"> </w:t>
            </w:r>
            <w:r>
              <w:rPr>
                <w:rFonts w:ascii="Times New Roman" w:hAnsi="Times New Roman" w:eastAsia="仿宋_GB2312"/>
                <w:spacing w:val="3"/>
                <w:sz w:val="24"/>
                <w:szCs w:val="24"/>
              </w:rPr>
              <w:t>个人的奖励，</w:t>
            </w:r>
            <w:r>
              <w:rPr>
                <w:rFonts w:ascii="Times New Roman" w:hAnsi="Times New Roman" w:eastAsia="仿宋_GB2312"/>
                <w:spacing w:val="-17"/>
                <w:sz w:val="24"/>
                <w:szCs w:val="24"/>
              </w:rPr>
              <w:t xml:space="preserve"> </w:t>
            </w:r>
            <w:r>
              <w:rPr>
                <w:rFonts w:ascii="Times New Roman" w:hAnsi="Times New Roman" w:eastAsia="仿宋_GB2312"/>
                <w:spacing w:val="3"/>
                <w:sz w:val="24"/>
                <w:szCs w:val="24"/>
              </w:rPr>
              <w:t>由阿合奇县应急管理局开展对在改</w:t>
            </w:r>
            <w:r>
              <w:rPr>
                <w:rFonts w:ascii="Times New Roman" w:hAnsi="Times New Roman" w:eastAsia="仿宋_GB2312"/>
                <w:spacing w:val="2"/>
                <w:sz w:val="24"/>
                <w:szCs w:val="24"/>
              </w:rPr>
              <w:t>善安全生产条件、防止生产安全事故、参加抢险救护等方面取得显著成</w:t>
            </w:r>
            <w:r>
              <w:rPr>
                <w:rFonts w:ascii="Times New Roman" w:hAnsi="Times New Roman" w:eastAsia="仿宋_GB2312"/>
                <w:sz w:val="24"/>
                <w:szCs w:val="24"/>
              </w:rPr>
              <w:t xml:space="preserve"> </w:t>
            </w:r>
            <w:r>
              <w:rPr>
                <w:rFonts w:ascii="Times New Roman" w:hAnsi="Times New Roman" w:eastAsia="仿宋_GB2312"/>
                <w:spacing w:val="2"/>
                <w:sz w:val="24"/>
                <w:szCs w:val="24"/>
              </w:rPr>
              <w:t>绩的单位和个人的奖励相关工作。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9" w:lineRule="auto"/>
              <w:jc w:val="both"/>
              <w:rPr>
                <w:rFonts w:ascii="Times New Roman" w:hAnsi="Times New Roman" w:eastAsia="仿宋_GB2312"/>
                <w:sz w:val="24"/>
                <w:szCs w:val="24"/>
              </w:rPr>
            </w:pPr>
          </w:p>
          <w:p>
            <w:pPr>
              <w:spacing w:before="46" w:line="204"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58</w:t>
            </w:r>
          </w:p>
        </w:tc>
        <w:tc>
          <w:tcPr>
            <w:tcW w:w="1508" w:type="dxa"/>
            <w:vAlign w:val="center"/>
          </w:tcPr>
          <w:p>
            <w:pPr>
              <w:pStyle w:val="8"/>
              <w:spacing w:before="69"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应急管理及消防</w:t>
            </w:r>
          </w:p>
        </w:tc>
        <w:tc>
          <w:tcPr>
            <w:tcW w:w="3751" w:type="dxa"/>
            <w:vAlign w:val="center"/>
          </w:tcPr>
          <w:p>
            <w:pPr>
              <w:pStyle w:val="8"/>
              <w:spacing w:before="69" w:line="202" w:lineRule="auto"/>
              <w:jc w:val="both"/>
              <w:rPr>
                <w:rFonts w:ascii="Times New Roman" w:hAnsi="Times New Roman" w:eastAsia="仿宋_GB2312"/>
                <w:sz w:val="24"/>
                <w:szCs w:val="24"/>
              </w:rPr>
            </w:pPr>
            <w:r>
              <w:rPr>
                <w:rFonts w:ascii="Times New Roman" w:hAnsi="Times New Roman" w:eastAsia="仿宋_GB2312"/>
                <w:spacing w:val="2"/>
                <w:sz w:val="24"/>
                <w:szCs w:val="24"/>
              </w:rPr>
              <w:t>开展加油站危险化学品、设备设施安全检查</w:t>
            </w:r>
          </w:p>
        </w:tc>
        <w:tc>
          <w:tcPr>
            <w:tcW w:w="8671" w:type="dxa"/>
            <w:vAlign w:val="center"/>
          </w:tcPr>
          <w:p>
            <w:pPr>
              <w:spacing w:line="278" w:lineRule="auto"/>
              <w:jc w:val="both"/>
              <w:rPr>
                <w:rFonts w:ascii="Times New Roman" w:hAnsi="Times New Roman" w:eastAsia="仿宋_GB2312"/>
                <w:sz w:val="24"/>
                <w:szCs w:val="24"/>
              </w:rPr>
            </w:pPr>
          </w:p>
          <w:p>
            <w:pPr>
              <w:pStyle w:val="8"/>
              <w:spacing w:before="69" w:line="202" w:lineRule="auto"/>
              <w:ind w:left="44"/>
              <w:jc w:val="both"/>
              <w:rPr>
                <w:rFonts w:ascii="Times New Roman" w:hAnsi="Times New Roman" w:eastAsia="仿宋_GB2312"/>
                <w:sz w:val="24"/>
                <w:szCs w:val="24"/>
              </w:rPr>
            </w:pPr>
            <w:r>
              <w:rPr>
                <w:rFonts w:ascii="Times New Roman" w:hAnsi="Times New Roman" w:eastAsia="仿宋_GB2312"/>
                <w:spacing w:val="2"/>
                <w:sz w:val="24"/>
                <w:szCs w:val="24"/>
              </w:rPr>
              <w:t>阿合奇县应急管理局：开展加油站危险化学品、设备设施安全检查。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94" w:leftChars="0" w:right="0" w:rightChars="0" w:firstLine="0" w:firstLineChars="0"/>
              <w:jc w:val="left"/>
              <w:textAlignment w:val="baseline"/>
              <w:outlineLvl w:val="9"/>
              <w:rPr>
                <w:rFonts w:ascii="Times New Roman" w:hAnsi="Times New Roman" w:eastAsia="仿宋_GB2312" w:cs="Arial"/>
                <w:spacing w:val="8"/>
                <w:sz w:val="24"/>
                <w:szCs w:val="24"/>
              </w:rPr>
            </w:pPr>
            <w:r>
              <w:rPr>
                <w:rFonts w:hint="eastAsia" w:ascii="黑体" w:hAnsi="黑体" w:eastAsia="黑体" w:cs="黑体"/>
                <w:spacing w:val="7"/>
                <w:position w:val="1"/>
                <w:sz w:val="24"/>
                <w:szCs w:val="24"/>
              </w:rPr>
              <w:t>序号</w:t>
            </w:r>
          </w:p>
        </w:tc>
        <w:tc>
          <w:tcPr>
            <w:tcW w:w="1508"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380" w:leftChars="0" w:right="0" w:rightChars="0" w:firstLine="0" w:firstLineChars="0"/>
              <w:jc w:val="left"/>
              <w:textAlignment w:val="baseline"/>
              <w:outlineLvl w:val="9"/>
              <w:rPr>
                <w:rFonts w:ascii="Times New Roman" w:hAnsi="Times New Roman" w:eastAsia="仿宋_GB2312"/>
                <w:spacing w:val="1"/>
                <w:sz w:val="24"/>
                <w:szCs w:val="24"/>
              </w:rPr>
            </w:pPr>
            <w:r>
              <w:rPr>
                <w:rFonts w:hint="eastAsia" w:ascii="黑体" w:hAnsi="黑体" w:eastAsia="黑体" w:cs="黑体"/>
                <w:spacing w:val="6"/>
                <w:position w:val="1"/>
                <w:sz w:val="24"/>
                <w:szCs w:val="24"/>
              </w:rPr>
              <w:t>事项类别</w:t>
            </w:r>
          </w:p>
        </w:tc>
        <w:tc>
          <w:tcPr>
            <w:tcW w:w="3751"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1497" w:leftChars="0" w:right="0" w:rightChars="0" w:firstLine="0" w:firstLineChars="0"/>
              <w:jc w:val="left"/>
              <w:textAlignment w:val="baseline"/>
              <w:outlineLvl w:val="9"/>
              <w:rPr>
                <w:rFonts w:ascii="Times New Roman" w:hAnsi="Times New Roman" w:eastAsia="仿宋_GB2312"/>
                <w:spacing w:val="1"/>
                <w:sz w:val="24"/>
                <w:szCs w:val="24"/>
              </w:rPr>
            </w:pPr>
            <w:r>
              <w:rPr>
                <w:rFonts w:hint="eastAsia" w:ascii="黑体" w:hAnsi="黑体" w:eastAsia="黑体" w:cs="黑体"/>
                <w:spacing w:val="6"/>
                <w:position w:val="1"/>
                <w:sz w:val="24"/>
                <w:szCs w:val="24"/>
              </w:rPr>
              <w:t>事项名称</w:t>
            </w:r>
          </w:p>
        </w:tc>
        <w:tc>
          <w:tcPr>
            <w:tcW w:w="8671"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40" w:lineRule="auto"/>
              <w:ind w:left="3482" w:leftChars="0" w:right="0" w:rightChars="0" w:firstLine="0" w:firstLineChars="0"/>
              <w:jc w:val="left"/>
              <w:textAlignment w:val="baseline"/>
              <w:outlineLvl w:val="9"/>
              <w:rPr>
                <w:rFonts w:ascii="Times New Roman" w:hAnsi="Times New Roman" w:eastAsia="仿宋_GB2312"/>
                <w:spacing w:val="1"/>
                <w:sz w:val="24"/>
                <w:szCs w:val="24"/>
              </w:rPr>
            </w:pPr>
            <w:r>
              <w:rPr>
                <w:rFonts w:hint="eastAsia" w:ascii="黑体" w:hAnsi="黑体" w:eastAsia="黑体" w:cs="黑体"/>
                <w:spacing w:val="8"/>
                <w:position w:val="1"/>
                <w:sz w:val="24"/>
                <w:szCs w:val="24"/>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77" w:type="dxa"/>
            <w:vAlign w:val="center"/>
          </w:tcPr>
          <w:p>
            <w:pPr>
              <w:spacing w:line="315" w:lineRule="auto"/>
              <w:jc w:val="both"/>
              <w:rPr>
                <w:rFonts w:ascii="Times New Roman" w:hAnsi="Times New Roman" w:eastAsia="仿宋_GB2312"/>
                <w:sz w:val="24"/>
                <w:szCs w:val="24"/>
              </w:rPr>
            </w:pPr>
          </w:p>
          <w:p>
            <w:pPr>
              <w:spacing w:before="46" w:line="204" w:lineRule="auto"/>
              <w:ind w:left="198"/>
              <w:jc w:val="both"/>
              <w:rPr>
                <w:rFonts w:ascii="Times New Roman" w:hAnsi="Times New Roman" w:eastAsia="仿宋_GB2312" w:cs="Arial"/>
                <w:sz w:val="24"/>
                <w:szCs w:val="24"/>
              </w:rPr>
            </w:pPr>
            <w:r>
              <w:rPr>
                <w:rFonts w:ascii="Times New Roman" w:hAnsi="Times New Roman" w:eastAsia="仿宋_GB2312" w:cs="Arial"/>
                <w:spacing w:val="8"/>
                <w:sz w:val="24"/>
                <w:szCs w:val="24"/>
              </w:rPr>
              <w:t>59</w:t>
            </w:r>
          </w:p>
        </w:tc>
        <w:tc>
          <w:tcPr>
            <w:tcW w:w="1508" w:type="dxa"/>
            <w:vAlign w:val="center"/>
          </w:tcPr>
          <w:p>
            <w:pPr>
              <w:pStyle w:val="8"/>
              <w:spacing w:before="68"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应急管理及消防</w:t>
            </w:r>
          </w:p>
        </w:tc>
        <w:tc>
          <w:tcPr>
            <w:tcW w:w="3751" w:type="dxa"/>
            <w:vAlign w:val="center"/>
          </w:tcPr>
          <w:p>
            <w:pPr>
              <w:pStyle w:val="8"/>
              <w:spacing w:before="68" w:line="202" w:lineRule="auto"/>
              <w:jc w:val="both"/>
              <w:rPr>
                <w:rFonts w:ascii="Times New Roman" w:hAnsi="Times New Roman" w:eastAsia="仿宋_GB2312"/>
                <w:sz w:val="24"/>
                <w:szCs w:val="24"/>
              </w:rPr>
            </w:pPr>
            <w:r>
              <w:rPr>
                <w:rFonts w:ascii="Times New Roman" w:hAnsi="Times New Roman" w:eastAsia="仿宋_GB2312"/>
                <w:spacing w:val="1"/>
                <w:sz w:val="24"/>
                <w:szCs w:val="24"/>
              </w:rPr>
              <w:t>建立微型消防站</w:t>
            </w:r>
          </w:p>
        </w:tc>
        <w:tc>
          <w:tcPr>
            <w:tcW w:w="8671" w:type="dxa"/>
            <w:vAlign w:val="center"/>
          </w:tcPr>
          <w:p>
            <w:pPr>
              <w:pStyle w:val="8"/>
              <w:spacing w:before="140" w:line="190" w:lineRule="auto"/>
              <w:ind w:left="29" w:right="154" w:firstLine="15"/>
              <w:jc w:val="both"/>
              <w:rPr>
                <w:rFonts w:ascii="Times New Roman" w:hAnsi="Times New Roman" w:eastAsia="仿宋_GB2312"/>
                <w:sz w:val="24"/>
                <w:szCs w:val="24"/>
              </w:rPr>
            </w:pPr>
            <w:r>
              <w:rPr>
                <w:rFonts w:ascii="Times New Roman" w:hAnsi="Times New Roman" w:eastAsia="仿宋_GB2312"/>
                <w:spacing w:val="1"/>
                <w:sz w:val="24"/>
                <w:szCs w:val="24"/>
              </w:rPr>
              <w:t>阿合奇县消防救援局：</w:t>
            </w:r>
            <w:r>
              <w:rPr>
                <w:rFonts w:ascii="Times New Roman" w:hAnsi="Times New Roman" w:eastAsia="仿宋_GB2312"/>
                <w:spacing w:val="-12"/>
                <w:sz w:val="24"/>
                <w:szCs w:val="24"/>
              </w:rPr>
              <w:t xml:space="preserve"> </w:t>
            </w:r>
            <w:r>
              <w:rPr>
                <w:rFonts w:ascii="Times New Roman" w:hAnsi="Times New Roman" w:eastAsia="仿宋_GB2312"/>
                <w:spacing w:val="1"/>
                <w:sz w:val="24"/>
                <w:szCs w:val="24"/>
              </w:rPr>
              <w:t>由县消防救援局负责组织实施</w:t>
            </w:r>
            <w:r>
              <w:rPr>
                <w:rFonts w:ascii="Times New Roman" w:hAnsi="Times New Roman" w:eastAsia="仿宋_GB2312"/>
                <w:spacing w:val="-28"/>
                <w:sz w:val="24"/>
                <w:szCs w:val="24"/>
              </w:rPr>
              <w:t xml:space="preserve"> </w:t>
            </w:r>
            <w:r>
              <w:rPr>
                <w:rFonts w:ascii="Times New Roman" w:hAnsi="Times New Roman" w:eastAsia="仿宋_GB2312"/>
                <w:spacing w:val="1"/>
                <w:sz w:val="24"/>
                <w:szCs w:val="24"/>
              </w:rPr>
              <w:t>。加大对</w:t>
            </w:r>
            <w:r>
              <w:rPr>
                <w:rFonts w:ascii="Times New Roman" w:hAnsi="Times New Roman" w:eastAsia="仿宋_GB2312"/>
                <w:sz w:val="24"/>
                <w:szCs w:val="24"/>
              </w:rPr>
              <w:t>村志愿者消防队的指导力度</w:t>
            </w:r>
            <w:r>
              <w:rPr>
                <w:rFonts w:ascii="Times New Roman" w:hAnsi="Times New Roman" w:eastAsia="仿宋_GB2312"/>
                <w:spacing w:val="-18"/>
                <w:sz w:val="24"/>
                <w:szCs w:val="24"/>
              </w:rPr>
              <w:t xml:space="preserve"> </w:t>
            </w:r>
            <w:r>
              <w:rPr>
                <w:rFonts w:ascii="Times New Roman" w:hAnsi="Times New Roman" w:eastAsia="仿宋_GB2312"/>
                <w:sz w:val="24"/>
                <w:szCs w:val="24"/>
              </w:rPr>
              <w:t>，并根据消防工作需要</w:t>
            </w:r>
            <w:r>
              <w:rPr>
                <w:rFonts w:ascii="Times New Roman" w:hAnsi="Times New Roman" w:eastAsia="仿宋_GB2312"/>
                <w:spacing w:val="-18"/>
                <w:sz w:val="24"/>
                <w:szCs w:val="24"/>
              </w:rPr>
              <w:t xml:space="preserve"> </w:t>
            </w:r>
            <w:r>
              <w:rPr>
                <w:rFonts w:ascii="Times New Roman" w:hAnsi="Times New Roman" w:eastAsia="仿宋_GB2312"/>
                <w:sz w:val="24"/>
                <w:szCs w:val="24"/>
              </w:rPr>
              <w:t xml:space="preserve">，在装 </w:t>
            </w:r>
            <w:r>
              <w:rPr>
                <w:rFonts w:ascii="Times New Roman" w:hAnsi="Times New Roman" w:eastAsia="仿宋_GB2312"/>
                <w:spacing w:val="1"/>
                <w:sz w:val="24"/>
                <w:szCs w:val="24"/>
              </w:rPr>
              <w:t>备器材配备、购置方面给予技术支持和指导</w:t>
            </w:r>
            <w:r>
              <w:rPr>
                <w:rFonts w:ascii="Times New Roman" w:hAnsi="Times New Roman" w:eastAsia="仿宋_GB2312"/>
                <w:spacing w:val="-18"/>
                <w:sz w:val="24"/>
                <w:szCs w:val="24"/>
              </w:rPr>
              <w:t xml:space="preserve"> </w:t>
            </w:r>
            <w:r>
              <w:rPr>
                <w:rFonts w:ascii="Times New Roman" w:hAnsi="Times New Roman" w:eastAsia="仿宋_GB2312"/>
                <w:spacing w:val="1"/>
                <w:sz w:val="24"/>
                <w:szCs w:val="24"/>
              </w:rPr>
              <w:t>，</w:t>
            </w:r>
            <w:r>
              <w:rPr>
                <w:rFonts w:ascii="Times New Roman" w:hAnsi="Times New Roman" w:eastAsia="仿宋_GB2312"/>
                <w:sz w:val="24"/>
                <w:szCs w:val="24"/>
              </w:rPr>
              <w:t>推动升级为村微型消防站</w:t>
            </w:r>
            <w:r>
              <w:rPr>
                <w:rFonts w:ascii="Times New Roman" w:hAnsi="Times New Roman" w:eastAsia="仿宋_GB2312"/>
                <w:spacing w:val="-18"/>
                <w:sz w:val="24"/>
                <w:szCs w:val="24"/>
              </w:rPr>
              <w:t xml:space="preserve"> </w:t>
            </w:r>
            <w:r>
              <w:rPr>
                <w:rFonts w:ascii="Times New Roman" w:hAnsi="Times New Roman" w:eastAsia="仿宋_GB2312"/>
                <w:sz w:val="24"/>
                <w:szCs w:val="24"/>
              </w:rPr>
              <w:t>，加强联勤联动联训</w:t>
            </w:r>
            <w:r>
              <w:rPr>
                <w:rFonts w:ascii="Times New Roman" w:hAnsi="Times New Roman" w:eastAsia="仿宋_GB2312"/>
                <w:spacing w:val="-18"/>
                <w:sz w:val="24"/>
                <w:szCs w:val="24"/>
              </w:rPr>
              <w:t xml:space="preserve"> </w:t>
            </w:r>
            <w:r>
              <w:rPr>
                <w:rFonts w:ascii="Times New Roman" w:hAnsi="Times New Roman" w:eastAsia="仿宋_GB2312"/>
                <w:sz w:val="24"/>
                <w:szCs w:val="24"/>
              </w:rPr>
              <w:t>，纳入调度指挥体系</w:t>
            </w:r>
            <w:r>
              <w:rPr>
                <w:rFonts w:ascii="Times New Roman" w:hAnsi="Times New Roman" w:eastAsia="仿宋_GB2312"/>
                <w:spacing w:val="-18"/>
                <w:sz w:val="24"/>
                <w:szCs w:val="24"/>
              </w:rPr>
              <w:t xml:space="preserve"> </w:t>
            </w:r>
            <w:r>
              <w:rPr>
                <w:rFonts w:ascii="Times New Roman" w:hAnsi="Times New Roman" w:eastAsia="仿宋_GB2312"/>
                <w:sz w:val="24"/>
                <w:szCs w:val="24"/>
              </w:rPr>
              <w:t>，进</w:t>
            </w:r>
            <w:r>
              <w:rPr>
                <w:rFonts w:ascii="Times New Roman" w:hAnsi="Times New Roman" w:eastAsia="仿宋_GB2312"/>
                <w:spacing w:val="-29"/>
                <w:sz w:val="24"/>
                <w:szCs w:val="24"/>
              </w:rPr>
              <w:t xml:space="preserve"> </w:t>
            </w:r>
            <w:r>
              <w:rPr>
                <w:rFonts w:ascii="Times New Roman" w:hAnsi="Times New Roman" w:eastAsia="仿宋_GB2312"/>
                <w:sz w:val="24"/>
                <w:szCs w:val="24"/>
              </w:rPr>
              <w:t xml:space="preserve">一 </w:t>
            </w:r>
            <w:r>
              <w:rPr>
                <w:rFonts w:ascii="Times New Roman" w:hAnsi="Times New Roman" w:eastAsia="仿宋_GB2312"/>
                <w:spacing w:val="2"/>
                <w:sz w:val="24"/>
                <w:szCs w:val="24"/>
              </w:rPr>
              <w:t>步提高初期火灾扑救能力。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577" w:type="dxa"/>
            <w:vAlign w:val="top"/>
          </w:tcPr>
          <w:p>
            <w:pPr>
              <w:spacing w:line="323" w:lineRule="auto"/>
              <w:rPr>
                <w:rFonts w:ascii="Times New Roman" w:hAnsi="Times New Roman" w:eastAsia="仿宋_GB2312"/>
                <w:sz w:val="24"/>
                <w:szCs w:val="24"/>
              </w:rPr>
            </w:pPr>
          </w:p>
          <w:p>
            <w:pPr>
              <w:spacing w:before="46" w:line="204" w:lineRule="auto"/>
              <w:ind w:left="197"/>
              <w:rPr>
                <w:rFonts w:ascii="Times New Roman" w:hAnsi="Times New Roman" w:eastAsia="仿宋_GB2312" w:cs="Arial"/>
                <w:sz w:val="24"/>
                <w:szCs w:val="24"/>
              </w:rPr>
            </w:pPr>
            <w:r>
              <w:rPr>
                <w:rFonts w:ascii="Times New Roman" w:hAnsi="Times New Roman" w:eastAsia="仿宋_GB2312" w:cs="Arial"/>
                <w:spacing w:val="9"/>
                <w:sz w:val="24"/>
                <w:szCs w:val="24"/>
              </w:rPr>
              <w:t>60</w:t>
            </w:r>
          </w:p>
        </w:tc>
        <w:tc>
          <w:tcPr>
            <w:tcW w:w="1508" w:type="dxa"/>
            <w:vAlign w:val="top"/>
          </w:tcPr>
          <w:p>
            <w:pPr>
              <w:spacing w:line="283" w:lineRule="auto"/>
              <w:rPr>
                <w:rFonts w:ascii="Times New Roman" w:hAnsi="Times New Roman" w:eastAsia="仿宋_GB2312"/>
                <w:sz w:val="24"/>
                <w:szCs w:val="24"/>
              </w:rPr>
            </w:pPr>
          </w:p>
          <w:p>
            <w:pPr>
              <w:pStyle w:val="8"/>
              <w:spacing w:before="69" w:line="202" w:lineRule="auto"/>
              <w:ind w:left="427"/>
              <w:rPr>
                <w:rFonts w:ascii="Times New Roman" w:hAnsi="Times New Roman" w:eastAsia="仿宋_GB2312"/>
                <w:sz w:val="24"/>
                <w:szCs w:val="24"/>
              </w:rPr>
            </w:pPr>
            <w:r>
              <w:rPr>
                <w:rFonts w:ascii="Times New Roman" w:hAnsi="Times New Roman" w:eastAsia="仿宋_GB2312"/>
                <w:spacing w:val="-2"/>
                <w:sz w:val="24"/>
                <w:szCs w:val="24"/>
              </w:rPr>
              <w:t>市场监管</w:t>
            </w:r>
          </w:p>
        </w:tc>
        <w:tc>
          <w:tcPr>
            <w:tcW w:w="3751" w:type="dxa"/>
            <w:vAlign w:val="top"/>
          </w:tcPr>
          <w:p>
            <w:pPr>
              <w:spacing w:line="283" w:lineRule="auto"/>
              <w:rPr>
                <w:rFonts w:ascii="Times New Roman" w:hAnsi="Times New Roman" w:eastAsia="仿宋_GB2312"/>
                <w:sz w:val="24"/>
                <w:szCs w:val="24"/>
              </w:rPr>
            </w:pPr>
          </w:p>
          <w:p>
            <w:pPr>
              <w:pStyle w:val="8"/>
              <w:spacing w:before="69" w:line="201" w:lineRule="auto"/>
              <w:ind w:left="29"/>
              <w:rPr>
                <w:rFonts w:ascii="Times New Roman" w:hAnsi="Times New Roman" w:eastAsia="仿宋_GB2312"/>
                <w:sz w:val="24"/>
                <w:szCs w:val="24"/>
              </w:rPr>
            </w:pPr>
            <w:r>
              <w:rPr>
                <w:rFonts w:ascii="Times New Roman" w:hAnsi="Times New Roman" w:eastAsia="仿宋_GB2312"/>
                <w:spacing w:val="1"/>
                <w:sz w:val="24"/>
                <w:szCs w:val="24"/>
              </w:rPr>
              <w:t>对从事无照经营的处罚</w:t>
            </w:r>
          </w:p>
        </w:tc>
        <w:tc>
          <w:tcPr>
            <w:tcW w:w="8671" w:type="dxa"/>
            <w:vAlign w:val="top"/>
          </w:tcPr>
          <w:p>
            <w:pPr>
              <w:spacing w:line="283" w:lineRule="auto"/>
              <w:rPr>
                <w:rFonts w:ascii="Times New Roman" w:hAnsi="Times New Roman" w:eastAsia="仿宋_GB2312"/>
                <w:sz w:val="24"/>
                <w:szCs w:val="24"/>
              </w:rPr>
            </w:pPr>
          </w:p>
          <w:p>
            <w:pPr>
              <w:pStyle w:val="8"/>
              <w:spacing w:before="69" w:line="201" w:lineRule="auto"/>
              <w:ind w:left="44"/>
              <w:rPr>
                <w:rFonts w:ascii="Times New Roman" w:hAnsi="Times New Roman" w:eastAsia="仿宋_GB2312"/>
                <w:sz w:val="24"/>
                <w:szCs w:val="24"/>
              </w:rPr>
            </w:pPr>
            <w:r>
              <w:rPr>
                <w:rFonts w:ascii="Times New Roman" w:hAnsi="Times New Roman" w:eastAsia="仿宋_GB2312"/>
                <w:spacing w:val="1"/>
                <w:sz w:val="24"/>
                <w:szCs w:val="24"/>
              </w:rPr>
              <w:t>阿合奇县市场监督管理局：</w:t>
            </w:r>
            <w:r>
              <w:rPr>
                <w:rFonts w:ascii="Times New Roman" w:hAnsi="Times New Roman" w:eastAsia="仿宋_GB2312"/>
                <w:spacing w:val="-25"/>
                <w:sz w:val="24"/>
                <w:szCs w:val="24"/>
              </w:rPr>
              <w:t xml:space="preserve"> </w:t>
            </w:r>
            <w:r>
              <w:rPr>
                <w:rFonts w:ascii="Times New Roman" w:hAnsi="Times New Roman" w:eastAsia="仿宋_GB2312"/>
                <w:spacing w:val="1"/>
                <w:sz w:val="24"/>
                <w:szCs w:val="24"/>
              </w:rPr>
              <w:t>负责对无照经营的处罚。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577" w:type="dxa"/>
            <w:vAlign w:val="top"/>
          </w:tcPr>
          <w:p>
            <w:pPr>
              <w:spacing w:line="322" w:lineRule="auto"/>
              <w:rPr>
                <w:rFonts w:ascii="Times New Roman" w:hAnsi="Times New Roman" w:eastAsia="仿宋_GB2312"/>
                <w:sz w:val="24"/>
                <w:szCs w:val="24"/>
              </w:rPr>
            </w:pPr>
          </w:p>
          <w:p>
            <w:pPr>
              <w:spacing w:before="46" w:line="204" w:lineRule="auto"/>
              <w:ind w:left="197" w:leftChars="0"/>
              <w:rPr>
                <w:rFonts w:ascii="Times New Roman" w:hAnsi="Times New Roman" w:eastAsia="仿宋_GB2312" w:cs="Arial"/>
                <w:spacing w:val="9"/>
                <w:sz w:val="24"/>
                <w:szCs w:val="24"/>
              </w:rPr>
            </w:pPr>
            <w:r>
              <w:rPr>
                <w:rFonts w:ascii="Times New Roman" w:hAnsi="Times New Roman" w:eastAsia="仿宋_GB2312" w:cs="Arial"/>
                <w:spacing w:val="9"/>
                <w:sz w:val="24"/>
                <w:szCs w:val="24"/>
              </w:rPr>
              <w:t>61</w:t>
            </w:r>
          </w:p>
        </w:tc>
        <w:tc>
          <w:tcPr>
            <w:tcW w:w="1508" w:type="dxa"/>
            <w:vAlign w:val="top"/>
          </w:tcPr>
          <w:p>
            <w:pPr>
              <w:spacing w:line="282" w:lineRule="auto"/>
              <w:rPr>
                <w:rFonts w:ascii="Times New Roman" w:hAnsi="Times New Roman" w:eastAsia="仿宋_GB2312"/>
                <w:sz w:val="24"/>
                <w:szCs w:val="24"/>
              </w:rPr>
            </w:pPr>
          </w:p>
          <w:p>
            <w:pPr>
              <w:pStyle w:val="8"/>
              <w:spacing w:before="69" w:line="202" w:lineRule="auto"/>
              <w:ind w:left="427" w:leftChars="0"/>
              <w:rPr>
                <w:rFonts w:ascii="Times New Roman" w:hAnsi="Times New Roman" w:eastAsia="仿宋_GB2312"/>
                <w:spacing w:val="-2"/>
                <w:sz w:val="24"/>
                <w:szCs w:val="24"/>
              </w:rPr>
            </w:pPr>
            <w:r>
              <w:rPr>
                <w:rFonts w:ascii="Times New Roman" w:hAnsi="Times New Roman" w:eastAsia="仿宋_GB2312"/>
                <w:spacing w:val="-2"/>
                <w:sz w:val="24"/>
                <w:szCs w:val="24"/>
              </w:rPr>
              <w:t>市场监管</w:t>
            </w:r>
          </w:p>
        </w:tc>
        <w:tc>
          <w:tcPr>
            <w:tcW w:w="3751" w:type="dxa"/>
            <w:vAlign w:val="top"/>
          </w:tcPr>
          <w:p>
            <w:pPr>
              <w:pStyle w:val="8"/>
              <w:spacing w:before="243" w:line="190" w:lineRule="auto"/>
              <w:ind w:left="34" w:leftChars="0" w:right="132" w:rightChars="0" w:hanging="5" w:firstLineChars="0"/>
              <w:rPr>
                <w:rFonts w:ascii="Times New Roman" w:hAnsi="Times New Roman" w:eastAsia="仿宋_GB2312"/>
                <w:spacing w:val="1"/>
                <w:sz w:val="24"/>
                <w:szCs w:val="24"/>
              </w:rPr>
            </w:pPr>
            <w:r>
              <w:rPr>
                <w:rFonts w:ascii="Times New Roman" w:hAnsi="Times New Roman" w:eastAsia="仿宋_GB2312"/>
                <w:spacing w:val="2"/>
                <w:sz w:val="24"/>
                <w:szCs w:val="24"/>
              </w:rPr>
              <w:t>对食品小作坊、小餐饮店、小食杂店和食品摊贩违</w:t>
            </w:r>
            <w:r>
              <w:rPr>
                <w:rFonts w:ascii="Times New Roman" w:hAnsi="Times New Roman" w:eastAsia="仿宋_GB2312"/>
                <w:spacing w:val="13"/>
                <w:sz w:val="24"/>
                <w:szCs w:val="24"/>
              </w:rPr>
              <w:t xml:space="preserve"> </w:t>
            </w:r>
            <w:r>
              <w:rPr>
                <w:rFonts w:ascii="Times New Roman" w:hAnsi="Times New Roman" w:eastAsia="仿宋_GB2312"/>
                <w:sz w:val="24"/>
                <w:szCs w:val="24"/>
              </w:rPr>
              <w:t>法生产经营的处罚</w:t>
            </w:r>
          </w:p>
        </w:tc>
        <w:tc>
          <w:tcPr>
            <w:tcW w:w="8671" w:type="dxa"/>
            <w:vAlign w:val="top"/>
          </w:tcPr>
          <w:p>
            <w:pPr>
              <w:spacing w:line="282" w:lineRule="auto"/>
              <w:rPr>
                <w:rFonts w:ascii="Times New Roman" w:hAnsi="Times New Roman" w:eastAsia="仿宋_GB2312"/>
                <w:sz w:val="24"/>
                <w:szCs w:val="24"/>
              </w:rPr>
            </w:pPr>
          </w:p>
          <w:p>
            <w:pPr>
              <w:pStyle w:val="8"/>
              <w:spacing w:before="69" w:line="201" w:lineRule="auto"/>
              <w:ind w:left="44" w:leftChars="0"/>
              <w:rPr>
                <w:rFonts w:ascii="Times New Roman" w:hAnsi="Times New Roman" w:eastAsia="仿宋_GB2312"/>
                <w:spacing w:val="1"/>
                <w:sz w:val="24"/>
                <w:szCs w:val="24"/>
              </w:rPr>
            </w:pPr>
            <w:r>
              <w:rPr>
                <w:rFonts w:ascii="Times New Roman" w:hAnsi="Times New Roman" w:eastAsia="仿宋_GB2312"/>
                <w:spacing w:val="3"/>
                <w:sz w:val="24"/>
                <w:szCs w:val="24"/>
              </w:rPr>
              <w:t>阿合奇县市场监督管理局：对食品小作坊、小餐饮店</w:t>
            </w:r>
            <w:r>
              <w:rPr>
                <w:rFonts w:ascii="Times New Roman" w:hAnsi="Times New Roman" w:eastAsia="仿宋_GB2312"/>
                <w:spacing w:val="2"/>
                <w:sz w:val="24"/>
                <w:szCs w:val="24"/>
              </w:rPr>
              <w:t>、小食杂店和食品摊贩违法生产经营的处罚。</w:t>
            </w:r>
          </w:p>
        </w:tc>
      </w:tr>
    </w:tbl>
    <w:p>
      <w:pPr>
        <w:pStyle w:val="2"/>
        <w:rPr>
          <w:rFonts w:ascii="Times New Roman" w:hAnsi="Times New Roman" w:eastAsia="仿宋_GB2312"/>
          <w:sz w:val="24"/>
          <w:szCs w:val="24"/>
        </w:rPr>
      </w:pPr>
    </w:p>
    <w:sectPr>
      <w:footerReference r:id="rId41" w:type="default"/>
      <w:pgSz w:w="16840" w:h="11900"/>
      <w:pgMar w:top="400" w:right="1240" w:bottom="946" w:left="1082" w:header="0" w:footer="71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o+ZAVAgAAFQQAAA4AAABkcnMvZTJvRG9jLnhtbK1Ty47TMBTdI/EP&#10;lvc0aREzVd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oo+ZA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613"/>
      <w:rPr>
        <w:rFonts w:ascii="微软雅黑" w:hAnsi="微软雅黑" w:eastAsia="微软雅黑" w:cs="微软雅黑"/>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8</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k9xs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s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8CT3G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8</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613"/>
      <w:rPr>
        <w:rFonts w:ascii="微软雅黑" w:hAnsi="微软雅黑" w:eastAsia="微软雅黑" w:cs="微软雅黑"/>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9</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MYPQ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KMYPQ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9</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561"/>
      <w:rPr>
        <w:rFonts w:ascii="微软雅黑" w:hAnsi="微软雅黑" w:eastAsia="微软雅黑" w:cs="微软雅黑"/>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10</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EbAY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q4RsB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10</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561"/>
      <w:rPr>
        <w:rFonts w:ascii="微软雅黑" w:hAnsi="微软雅黑" w:eastAsia="微软雅黑" w:cs="微软雅黑"/>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s++k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ks++k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12</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oKI8XAgAAFQQAAA4AAABkcnMvZTJvRG9jLnhtbK1TzY7TMBC+I/EO&#10;lu80aRGrUj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q2gojxcCAAAVBAAADgAAAAAA&#10;AAABACAAAAAfAQAAZHJzL2Uyb0RvYy54bWxQSwUGAAAAAAYABgBZAQAAq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12</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Av2A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6cC/YB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20</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dos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dos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20</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22</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W4WQ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W4WQ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22</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24</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FlIc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37yi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FlIc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24</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A2g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A2g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g9WI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Mg9WI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29</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yoMUAgAAFQQAAA4AAABkcnMvZTJvRG9jLnhtbK1Ty47TMBTdI/EP&#10;lvc0aRFVqZ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JPKg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29</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7XWw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37ym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Y7XWw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zUZ4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8zUZ4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bxnEVAgAAFQQAAA4AAABkcnMvZTJvRG9jLnhtbK1Ty47TMBTdI/EP&#10;lvc0aRGjTt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2bxnE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b4U0V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sb4U0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f9E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Ap3/REwIAABc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ZMzM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V2/z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fZMzM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gCFI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GEs0UlnT68f308+H06xuJSkDUWj+D58bCN3TvTAf3Qe+hjJN3&#10;lVPxxkwEdoB9vAAsukB4DJpOptMcJg7b8ED+7DHcOh/eC6NIFArqsMEELDusfehdB5dYTZtVI2Xa&#10;otSkLejV67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TgCFI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49</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9cls4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b6/y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9cls4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49</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613"/>
      <w:rPr>
        <w:rFonts w:ascii="微软雅黑" w:hAnsi="微软雅黑" w:eastAsia="微软雅黑" w:cs="微软雅黑"/>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IYo0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h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GIYo0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eRLA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OeRLA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227"/>
      <w:rPr>
        <w:rFonts w:ascii="微软雅黑" w:hAnsi="微软雅黑" w:eastAsia="微软雅黑" w:cs="微软雅黑"/>
        <w:sz w:val="12"/>
        <w:szCs w:val="12"/>
      </w:rPr>
    </w:pPr>
    <w:r>
      <w:rPr>
        <w:sz w:val="12"/>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i2iw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gi2iw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3" w:lineRule="auto"/>
      <w:ind w:left="6702"/>
      <w:rPr>
        <w:rFonts w:ascii="微软雅黑" w:hAnsi="微软雅黑" w:eastAsia="微软雅黑" w:cs="微软雅黑"/>
        <w:sz w:val="16"/>
        <w:szCs w:val="16"/>
      </w:rPr>
    </w:pPr>
    <w:r>
      <w:rPr>
        <w:sz w:val="16"/>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56</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tMnI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9e0ychQCAAAX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56</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3" w:lineRule="auto"/>
      <w:ind w:left="6702"/>
      <w:rPr>
        <w:rFonts w:ascii="微软雅黑" w:hAnsi="微软雅黑" w:eastAsia="微软雅黑" w:cs="微软雅黑"/>
        <w:sz w:val="16"/>
        <w:szCs w:val="16"/>
      </w:rPr>
    </w:pPr>
    <w:r>
      <w:rPr>
        <w:sz w:val="1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5RrO4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5RrO4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3" w:lineRule="auto"/>
      <w:ind w:left="6702"/>
      <w:rPr>
        <w:rFonts w:ascii="微软雅黑" w:hAnsi="微软雅黑" w:eastAsia="微软雅黑" w:cs="微软雅黑"/>
        <w:sz w:val="16"/>
        <w:szCs w:val="16"/>
      </w:rPr>
    </w:pPr>
    <w:r>
      <w:rPr>
        <w:sz w:val="16"/>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58</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9HZcW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HPR2XFgIAABcEAAAOAAAAAAAA&#10;AAEAIAAAAB8BAABkcnMvZTJvRG9jLnhtbFBLBQYAAAAABgAGAFkBAACn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58</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3" w:lineRule="auto"/>
      <w:ind w:left="6702"/>
      <w:rPr>
        <w:rFonts w:ascii="微软雅黑" w:hAnsi="微软雅黑" w:eastAsia="微软雅黑" w:cs="微软雅黑"/>
        <w:sz w:val="16"/>
        <w:szCs w:val="16"/>
      </w:rPr>
    </w:pPr>
    <w:r>
      <w:rPr>
        <w:sz w:val="16"/>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59</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Bgws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sgYMLEwIAABc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59</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3" w:lineRule="auto"/>
      <w:ind w:left="6702"/>
      <w:rPr>
        <w:rFonts w:ascii="微软雅黑" w:hAnsi="微软雅黑" w:eastAsia="微软雅黑" w:cs="微软雅黑"/>
        <w:sz w:val="16"/>
        <w:szCs w:val="16"/>
      </w:rPr>
    </w:pPr>
    <w:r>
      <w:rPr>
        <w:sz w:val="16"/>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60</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DUXU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0ENRdRQCAAAX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60</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3" w:lineRule="auto"/>
      <w:ind w:left="6702"/>
      <w:rPr>
        <w:rFonts w:ascii="微软雅黑" w:hAnsi="微软雅黑" w:eastAsia="微软雅黑" w:cs="微软雅黑"/>
        <w:sz w:val="16"/>
        <w:szCs w:val="16"/>
      </w:rPr>
    </w:pPr>
    <w:r>
      <w:rPr>
        <w:sz w:val="16"/>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61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k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v/z+k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61</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3" w:lineRule="auto"/>
      <w:ind w:left="6702"/>
      <w:rPr>
        <w:rFonts w:ascii="微软雅黑" w:hAnsi="微软雅黑" w:eastAsia="微软雅黑" w:cs="微软雅黑"/>
        <w:sz w:val="16"/>
        <w:szCs w:val="16"/>
      </w:rPr>
    </w:pPr>
    <w:r>
      <w:rPr>
        <w:sz w:val="16"/>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63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G9Ig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fgNJZopLOn04/vp58Pp1zcSlYCotX4Gz42Fb+jemQ7ug95DGSfv&#10;KqfijZkI7AD7eAFYdIHwGDSdTKc5TBy24YH82WO4dT68F0aRKBTUYYMJWHZY+9C7Di6xmjarRsq0&#10;RalJW9Cr12/z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jG9Ig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63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613"/>
      <w:rPr>
        <w:rFonts w:ascii="微软雅黑" w:hAnsi="微软雅黑" w:eastAsia="微软雅黑" w:cs="微软雅黑"/>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xUX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613"/>
      <w:rPr>
        <w:rFonts w:ascii="微软雅黑" w:hAnsi="微软雅黑" w:eastAsia="微软雅黑" w:cs="微软雅黑"/>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3gvgT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9d4L4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3</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613"/>
      <w:rPr>
        <w:rFonts w:ascii="微软雅黑" w:hAnsi="微软雅黑" w:eastAsia="微软雅黑" w:cs="微软雅黑"/>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JSxM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olLE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4</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613"/>
      <w:rPr>
        <w:rFonts w:ascii="微软雅黑" w:hAnsi="微软雅黑" w:eastAsia="微软雅黑" w:cs="微软雅黑"/>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h3Pw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h3Pw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5</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613"/>
      <w:rPr>
        <w:rFonts w:ascii="微软雅黑" w:hAnsi="微软雅黑" w:eastAsia="微软雅黑" w:cs="微软雅黑"/>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6</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yqR8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VyqR8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6</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auto"/>
      <w:ind w:left="6613"/>
      <w:rPr>
        <w:rFonts w:ascii="微软雅黑" w:hAnsi="微软雅黑" w:eastAsia="微软雅黑" w:cs="微软雅黑"/>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PvA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aPvA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7</w:t>
                    </w:r>
                    <w:r>
                      <w:rPr>
                        <w:rFonts w:hint="eastAsia" w:eastAsia="宋体"/>
                        <w:sz w:val="18"/>
                        <w:lang w:eastAsia="zh-CN"/>
                      </w:rPr>
                      <w:fldChar w:fldCharType="end"/>
                    </w:r>
                    <w:r>
                      <w:rPr>
                        <w:rFonts w:hint="eastAsia" w:eastAsia="宋体"/>
                        <w:sz w:val="18"/>
                        <w:lang w:eastAsia="zh-CN"/>
                      </w:rPr>
                      <w:t xml:space="preserve"> 页 共 </w:t>
                    </w:r>
                    <w:r>
                      <w:rPr>
                        <w:rFonts w:hint="eastAsia" w:eastAsia="宋体"/>
                        <w:sz w:val="18"/>
                        <w:lang w:eastAsia="zh-CN"/>
                      </w:rPr>
                      <w:fldChar w:fldCharType="begin"/>
                    </w:r>
                    <w:r>
                      <w:rPr>
                        <w:rFonts w:hint="eastAsia" w:eastAsia="宋体"/>
                        <w:sz w:val="18"/>
                        <w:lang w:eastAsia="zh-CN"/>
                      </w:rPr>
                      <w:instrText xml:space="preserve"> NUMPAGES  \* MERGEFORMAT </w:instrText>
                    </w:r>
                    <w:r>
                      <w:rPr>
                        <w:rFonts w:hint="eastAsia" w:eastAsia="宋体"/>
                        <w:sz w:val="18"/>
                        <w:lang w:eastAsia="zh-CN"/>
                      </w:rPr>
                      <w:fldChar w:fldCharType="separate"/>
                    </w:r>
                    <w:r>
                      <w:rPr>
                        <w:rFonts w:hint="eastAsia" w:eastAsia="宋体"/>
                        <w:sz w:val="18"/>
                        <w:lang w:eastAsia="zh-CN"/>
                      </w:rPr>
                      <w:t>68</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DD9DC"/>
    <w:multiLevelType w:val="singleLevel"/>
    <w:tmpl w:val="687DD9DC"/>
    <w:lvl w:ilvl="0" w:tentative="0">
      <w:start w:val="1"/>
      <w:numFmt w:val="decimal"/>
      <w:suff w:val="nothing"/>
      <w:lvlText w:val="%1."/>
      <w:lvlJc w:val="left"/>
    </w:lvl>
  </w:abstractNum>
  <w:abstractNum w:abstractNumId="1">
    <w:nsid w:val="687DF2AD"/>
    <w:multiLevelType w:val="singleLevel"/>
    <w:tmpl w:val="687DF2AD"/>
    <w:lvl w:ilvl="0" w:tentative="0">
      <w:start w:val="1"/>
      <w:numFmt w:val="decimal"/>
      <w:suff w:val="nothing"/>
      <w:lvlText w:val="%1."/>
      <w:lvlJc w:val="left"/>
    </w:lvl>
  </w:abstractNum>
  <w:abstractNum w:abstractNumId="2">
    <w:nsid w:val="687DF333"/>
    <w:multiLevelType w:val="singleLevel"/>
    <w:tmpl w:val="687DF333"/>
    <w:lvl w:ilvl="0" w:tentative="0">
      <w:start w:val="1"/>
      <w:numFmt w:val="decimal"/>
      <w:suff w:val="nothing"/>
      <w:lvlText w:val="%1."/>
      <w:lvlJc w:val="left"/>
    </w:lvl>
  </w:abstractNum>
  <w:abstractNum w:abstractNumId="3">
    <w:nsid w:val="687DF3BF"/>
    <w:multiLevelType w:val="singleLevel"/>
    <w:tmpl w:val="687DF3BF"/>
    <w:lvl w:ilvl="0" w:tentative="0">
      <w:start w:val="4"/>
      <w:numFmt w:val="decimal"/>
      <w:suff w:val="nothing"/>
      <w:lvlText w:val="%1."/>
      <w:lvlJc w:val="left"/>
    </w:lvl>
  </w:abstractNum>
  <w:abstractNum w:abstractNumId="4">
    <w:nsid w:val="687DF763"/>
    <w:multiLevelType w:val="singleLevel"/>
    <w:tmpl w:val="687DF763"/>
    <w:lvl w:ilvl="0" w:tentative="0">
      <w:start w:val="1"/>
      <w:numFmt w:val="decimal"/>
      <w:suff w:val="nothing"/>
      <w:lvlText w:val="%1."/>
      <w:lvlJc w:val="left"/>
    </w:lvl>
  </w:abstractNum>
  <w:abstractNum w:abstractNumId="5">
    <w:nsid w:val="687DFD2F"/>
    <w:multiLevelType w:val="singleLevel"/>
    <w:tmpl w:val="687DFD2F"/>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0E3292B"/>
    <w:rsid w:val="01E135EE"/>
    <w:rsid w:val="024A0A88"/>
    <w:rsid w:val="05B71AF9"/>
    <w:rsid w:val="064F2C3F"/>
    <w:rsid w:val="09653DFF"/>
    <w:rsid w:val="0A662329"/>
    <w:rsid w:val="0AF07B86"/>
    <w:rsid w:val="10596628"/>
    <w:rsid w:val="11702B1D"/>
    <w:rsid w:val="119E2561"/>
    <w:rsid w:val="143B26BF"/>
    <w:rsid w:val="1480714F"/>
    <w:rsid w:val="178B4D94"/>
    <w:rsid w:val="1D893943"/>
    <w:rsid w:val="1E3577FC"/>
    <w:rsid w:val="209C71B3"/>
    <w:rsid w:val="23946C9C"/>
    <w:rsid w:val="259D0900"/>
    <w:rsid w:val="27BB1A8B"/>
    <w:rsid w:val="2C150E49"/>
    <w:rsid w:val="2CCA5137"/>
    <w:rsid w:val="2D386E9F"/>
    <w:rsid w:val="302E3265"/>
    <w:rsid w:val="33D21728"/>
    <w:rsid w:val="35DB1077"/>
    <w:rsid w:val="39652505"/>
    <w:rsid w:val="3C1F763A"/>
    <w:rsid w:val="412F2E76"/>
    <w:rsid w:val="41543D6E"/>
    <w:rsid w:val="42977D8A"/>
    <w:rsid w:val="46D1436F"/>
    <w:rsid w:val="4B054CE2"/>
    <w:rsid w:val="4B5E44B3"/>
    <w:rsid w:val="4E2F28F5"/>
    <w:rsid w:val="4EA868E8"/>
    <w:rsid w:val="4FCB3EA0"/>
    <w:rsid w:val="52887E52"/>
    <w:rsid w:val="54B7178B"/>
    <w:rsid w:val="54BC3E2F"/>
    <w:rsid w:val="55557E34"/>
    <w:rsid w:val="558A22F9"/>
    <w:rsid w:val="56C4163D"/>
    <w:rsid w:val="5852096C"/>
    <w:rsid w:val="597A6312"/>
    <w:rsid w:val="59AB4EF5"/>
    <w:rsid w:val="624A3B5C"/>
    <w:rsid w:val="626601DA"/>
    <w:rsid w:val="63977DC5"/>
    <w:rsid w:val="68112BC4"/>
    <w:rsid w:val="6B9D0ACF"/>
    <w:rsid w:val="701A07AF"/>
    <w:rsid w:val="73A50AA7"/>
    <w:rsid w:val="774424D0"/>
    <w:rsid w:val="77DE4850"/>
    <w:rsid w:val="78C9311B"/>
    <w:rsid w:val="797A667D"/>
    <w:rsid w:val="7A702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header" Target="head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8863</Words>
  <Characters>9153</Characters>
  <TotalTime>3</TotalTime>
  <ScaleCrop>false</ScaleCrop>
  <LinksUpToDate>false</LinksUpToDate>
  <CharactersWithSpaces>9706</CharactersWithSpaces>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2025-07-18T03:14:00Z</dcterms:created>
  <dc:creator>Lenovo</dc:creator>
  <cp:lastModifiedBy>admin</cp:lastModifiedBy>
  <dcterms:modified xsi:type="dcterms:W3CDTF">2025-08-28T03:24:33Z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2025-07-17T11:50:21Z</vt:filetime>
  </property>
  <property fmtid="{D5CDD505-2E9C-101B-9397-08002B2CF9AE}" pid="4" name="KSOTemplateDocerSaveRecord">
    <vt:lpwstr>eyJoZGlkIjoiZDBjMzdiYmE3ZDlhZTY1Y2RlNWQxMGQ1MGY1MmNhOTMiLCJ1c2VySWQiOiIzNjIyMTgyMjMifQ==</vt:lpwstr>
  </property>
  <property fmtid="{D5CDD505-2E9C-101B-9397-08002B2CF9AE}" pid="5" name="KSOProductBuildVer">
    <vt:lpwstr>2052-10.8.0.6501</vt:lpwstr>
  </property>
  <property fmtid="{D5CDD505-2E9C-101B-9397-08002B2CF9AE}" pid="6" name="ICV">
    <vt:lpwstr>181FF5EFF7DC47B4995AA355D5FDD566_12</vt:lpwstr>
  </property>
</Properties>
</file>