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1" w:type="pct"/>
        <w:tblLayout w:type="fixed"/>
        <w:tblLook w:val="04A0" w:firstRow="1" w:lastRow="0" w:firstColumn="1" w:lastColumn="0" w:noHBand="0" w:noVBand="1"/>
      </w:tblPr>
      <w:tblGrid>
        <w:gridCol w:w="679"/>
        <w:gridCol w:w="2260"/>
        <w:gridCol w:w="700"/>
        <w:gridCol w:w="4197"/>
        <w:gridCol w:w="1396"/>
      </w:tblGrid>
      <w:tr w:rsidR="00EF6D1F" w:rsidRPr="00EF6D1F" w:rsidTr="005C6131">
        <w:trPr>
          <w:trHeight w:val="522"/>
        </w:trPr>
        <w:tc>
          <w:tcPr>
            <w:tcW w:w="5000" w:type="pct"/>
            <w:gridSpan w:val="5"/>
            <w:tcBorders>
              <w:top w:val="nil"/>
              <w:left w:val="nil"/>
              <w:bottom w:val="nil"/>
              <w:right w:val="nil"/>
            </w:tcBorders>
            <w:shd w:val="clear" w:color="auto" w:fill="auto"/>
            <w:noWrap/>
            <w:vAlign w:val="center"/>
            <w:hideMark/>
          </w:tcPr>
          <w:p w:rsidR="00D51451" w:rsidRPr="00EF6D1F" w:rsidRDefault="00D51451" w:rsidP="00CB6EC9">
            <w:pPr>
              <w:widowControl/>
              <w:spacing w:line="560" w:lineRule="exact"/>
              <w:jc w:val="left"/>
              <w:rPr>
                <w:rFonts w:ascii="黑体" w:eastAsia="黑体" w:hAnsi="黑体" w:cs="宋体"/>
                <w:kern w:val="0"/>
                <w:sz w:val="32"/>
                <w:szCs w:val="32"/>
              </w:rPr>
            </w:pPr>
            <w:bookmarkStart w:id="0" w:name="RANGE!A1:E34"/>
            <w:r w:rsidRPr="00EF6D1F">
              <w:rPr>
                <w:rFonts w:ascii="黑体" w:eastAsia="黑体" w:hAnsi="黑体" w:cs="宋体" w:hint="eastAsia"/>
                <w:kern w:val="0"/>
                <w:sz w:val="32"/>
                <w:szCs w:val="32"/>
              </w:rPr>
              <w:t>附件1</w:t>
            </w:r>
            <w:bookmarkEnd w:id="0"/>
          </w:p>
        </w:tc>
      </w:tr>
      <w:tr w:rsidR="00EF6D1F" w:rsidRPr="00EF6D1F" w:rsidTr="005C6131">
        <w:trPr>
          <w:trHeight w:val="1159"/>
        </w:trPr>
        <w:tc>
          <w:tcPr>
            <w:tcW w:w="5000" w:type="pct"/>
            <w:gridSpan w:val="5"/>
            <w:tcBorders>
              <w:top w:val="nil"/>
              <w:left w:val="nil"/>
              <w:bottom w:val="single" w:sz="4" w:space="0" w:color="auto"/>
              <w:right w:val="nil"/>
            </w:tcBorders>
            <w:shd w:val="clear" w:color="auto" w:fill="auto"/>
            <w:vAlign w:val="center"/>
            <w:hideMark/>
          </w:tcPr>
          <w:p w:rsidR="00F33FC8" w:rsidRPr="00EF6D1F" w:rsidRDefault="00D51451" w:rsidP="0091720F">
            <w:pPr>
              <w:widowControl/>
              <w:spacing w:line="440" w:lineRule="exact"/>
              <w:jc w:val="center"/>
              <w:rPr>
                <w:rFonts w:ascii="楷体_GB2312" w:eastAsia="楷体_GB2312" w:hAnsi="宋体" w:cs="宋体"/>
                <w:kern w:val="0"/>
                <w:sz w:val="32"/>
                <w:szCs w:val="32"/>
              </w:rPr>
            </w:pPr>
            <w:r w:rsidRPr="00EF6D1F">
              <w:rPr>
                <w:rFonts w:ascii="方正小标宋简体" w:eastAsia="方正小标宋简体" w:hAnsi="宋体" w:cs="宋体" w:hint="eastAsia"/>
                <w:kern w:val="0"/>
                <w:sz w:val="44"/>
                <w:szCs w:val="44"/>
              </w:rPr>
              <w:t>环境影响评价审批正面清单</w:t>
            </w:r>
            <w:r w:rsidRPr="00EF6D1F">
              <w:rPr>
                <w:rFonts w:ascii="方正小标宋简体" w:eastAsia="方正小标宋简体" w:hAnsi="宋体" w:cs="宋体" w:hint="eastAsia"/>
                <w:kern w:val="0"/>
                <w:sz w:val="44"/>
                <w:szCs w:val="44"/>
              </w:rPr>
              <w:br/>
            </w:r>
            <w:r w:rsidRPr="00EF6D1F">
              <w:rPr>
                <w:rFonts w:ascii="楷体_GB2312" w:eastAsia="楷体_GB2312" w:hAnsi="宋体" w:cs="宋体" w:hint="eastAsia"/>
                <w:kern w:val="0"/>
                <w:sz w:val="32"/>
                <w:szCs w:val="32"/>
              </w:rPr>
              <w:t>（环评豁免管理试点范围）</w:t>
            </w:r>
          </w:p>
        </w:tc>
      </w:tr>
      <w:tr w:rsidR="00EF6D1F" w:rsidRPr="00EF6D1F" w:rsidTr="005C6131">
        <w:trPr>
          <w:trHeight w:val="600"/>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黑体" w:eastAsia="黑体" w:hAnsi="黑体" w:cs="宋体"/>
                <w:kern w:val="0"/>
                <w:sz w:val="24"/>
                <w:szCs w:val="32"/>
              </w:rPr>
            </w:pPr>
            <w:r w:rsidRPr="00EF6D1F">
              <w:rPr>
                <w:rFonts w:ascii="黑体" w:eastAsia="黑体" w:hAnsi="黑体" w:cs="宋体" w:hint="eastAsia"/>
                <w:kern w:val="0"/>
                <w:sz w:val="24"/>
                <w:szCs w:val="32"/>
              </w:rPr>
              <w:t>序号</w:t>
            </w:r>
          </w:p>
        </w:tc>
        <w:tc>
          <w:tcPr>
            <w:tcW w:w="1603" w:type="pct"/>
            <w:gridSpan w:val="2"/>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黑体" w:eastAsia="黑体" w:hAnsi="黑体" w:cs="宋体"/>
                <w:kern w:val="0"/>
                <w:sz w:val="24"/>
                <w:szCs w:val="32"/>
              </w:rPr>
            </w:pPr>
            <w:r w:rsidRPr="00EF6D1F">
              <w:rPr>
                <w:rFonts w:ascii="黑体" w:eastAsia="黑体" w:hAnsi="黑体" w:cs="宋体" w:hint="eastAsia"/>
                <w:kern w:val="0"/>
                <w:sz w:val="24"/>
                <w:szCs w:val="32"/>
              </w:rPr>
              <w:t>《名录》项目类别号</w:t>
            </w:r>
          </w:p>
        </w:tc>
        <w:tc>
          <w:tcPr>
            <w:tcW w:w="2273"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黑体" w:eastAsia="黑体" w:hAnsi="黑体" w:cs="宋体"/>
                <w:kern w:val="0"/>
                <w:sz w:val="24"/>
                <w:szCs w:val="32"/>
              </w:rPr>
            </w:pPr>
            <w:r w:rsidRPr="00EF6D1F">
              <w:rPr>
                <w:rFonts w:ascii="黑体" w:eastAsia="黑体" w:hAnsi="黑体" w:cs="宋体" w:hint="eastAsia"/>
                <w:kern w:val="0"/>
                <w:sz w:val="24"/>
                <w:szCs w:val="32"/>
              </w:rPr>
              <w:t>项目类别</w:t>
            </w:r>
          </w:p>
        </w:tc>
        <w:tc>
          <w:tcPr>
            <w:tcW w:w="756"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黑体" w:eastAsia="黑体" w:hAnsi="黑体" w:cs="宋体"/>
                <w:kern w:val="0"/>
                <w:sz w:val="24"/>
                <w:szCs w:val="32"/>
              </w:rPr>
            </w:pPr>
            <w:r w:rsidRPr="00EF6D1F">
              <w:rPr>
                <w:rFonts w:ascii="黑体" w:eastAsia="黑体" w:hAnsi="黑体" w:cs="宋体" w:hint="eastAsia"/>
                <w:kern w:val="0"/>
                <w:sz w:val="24"/>
                <w:szCs w:val="32"/>
              </w:rPr>
              <w:t>文件类别</w:t>
            </w:r>
          </w:p>
        </w:tc>
      </w:tr>
      <w:tr w:rsidR="00EF6D1F" w:rsidRPr="00EF6D1F" w:rsidTr="005C6131">
        <w:trPr>
          <w:trHeight w:hRule="exact" w:val="539"/>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1</w:t>
            </w:r>
          </w:p>
        </w:tc>
        <w:tc>
          <w:tcPr>
            <w:tcW w:w="12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二、农副食品加工业</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2</w:t>
            </w:r>
          </w:p>
        </w:tc>
        <w:tc>
          <w:tcPr>
            <w:tcW w:w="2273"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粮食及饲料加工</w:t>
            </w:r>
          </w:p>
        </w:tc>
        <w:tc>
          <w:tcPr>
            <w:tcW w:w="7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登记表</w:t>
            </w:r>
          </w:p>
        </w:tc>
      </w:tr>
      <w:tr w:rsidR="00EF6D1F" w:rsidRPr="00EF6D1F" w:rsidTr="005C6131">
        <w:trPr>
          <w:trHeight w:hRule="exact" w:val="539"/>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2</w:t>
            </w:r>
          </w:p>
        </w:tc>
        <w:tc>
          <w:tcPr>
            <w:tcW w:w="1224" w:type="pct"/>
            <w:vMerge/>
            <w:tcBorders>
              <w:top w:val="single" w:sz="4" w:space="0" w:color="auto"/>
              <w:left w:val="single" w:sz="4" w:space="0" w:color="auto"/>
              <w:bottom w:val="single" w:sz="4" w:space="0" w:color="auto"/>
              <w:right w:val="single" w:sz="4" w:space="0" w:color="auto"/>
            </w:tcBorders>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3</w:t>
            </w:r>
          </w:p>
        </w:tc>
        <w:tc>
          <w:tcPr>
            <w:tcW w:w="2273"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植物油加工</w:t>
            </w: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p>
        </w:tc>
      </w:tr>
      <w:tr w:rsidR="00EF6D1F" w:rsidRPr="00EF6D1F" w:rsidTr="005C6131">
        <w:trPr>
          <w:trHeight w:hRule="exact" w:val="539"/>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3</w:t>
            </w:r>
          </w:p>
        </w:tc>
        <w:tc>
          <w:tcPr>
            <w:tcW w:w="1224" w:type="pct"/>
            <w:vMerge/>
            <w:tcBorders>
              <w:top w:val="single" w:sz="4" w:space="0" w:color="auto"/>
              <w:left w:val="single" w:sz="4" w:space="0" w:color="auto"/>
              <w:bottom w:val="single" w:sz="4" w:space="0" w:color="auto"/>
              <w:right w:val="single" w:sz="4" w:space="0" w:color="auto"/>
            </w:tcBorders>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6</w:t>
            </w:r>
          </w:p>
        </w:tc>
        <w:tc>
          <w:tcPr>
            <w:tcW w:w="2273"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肉禽类加工</w:t>
            </w: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p>
        </w:tc>
      </w:tr>
      <w:tr w:rsidR="00EF6D1F" w:rsidRPr="00EF6D1F" w:rsidTr="005C6131">
        <w:trPr>
          <w:trHeight w:hRule="exact" w:val="539"/>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4</w:t>
            </w:r>
          </w:p>
        </w:tc>
        <w:tc>
          <w:tcPr>
            <w:tcW w:w="1224" w:type="pct"/>
            <w:vMerge/>
            <w:tcBorders>
              <w:top w:val="single" w:sz="4" w:space="0" w:color="auto"/>
              <w:left w:val="single" w:sz="4" w:space="0" w:color="auto"/>
              <w:bottom w:val="single" w:sz="4" w:space="0" w:color="auto"/>
              <w:right w:val="single" w:sz="4" w:space="0" w:color="auto"/>
            </w:tcBorders>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8</w:t>
            </w:r>
          </w:p>
        </w:tc>
        <w:tc>
          <w:tcPr>
            <w:tcW w:w="2273"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淀粉、淀粉糖</w:t>
            </w: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p>
        </w:tc>
      </w:tr>
      <w:tr w:rsidR="00EF6D1F" w:rsidRPr="00EF6D1F" w:rsidTr="005C6131">
        <w:trPr>
          <w:trHeight w:hRule="exact" w:val="539"/>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5</w:t>
            </w:r>
          </w:p>
        </w:tc>
        <w:tc>
          <w:tcPr>
            <w:tcW w:w="1224" w:type="pct"/>
            <w:vMerge/>
            <w:tcBorders>
              <w:top w:val="single" w:sz="4" w:space="0" w:color="auto"/>
              <w:left w:val="single" w:sz="4" w:space="0" w:color="auto"/>
              <w:bottom w:val="single" w:sz="4" w:space="0" w:color="auto"/>
              <w:right w:val="single" w:sz="4" w:space="0" w:color="auto"/>
            </w:tcBorders>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9</w:t>
            </w:r>
          </w:p>
        </w:tc>
        <w:tc>
          <w:tcPr>
            <w:tcW w:w="2273"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豆制品制造</w:t>
            </w: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p>
        </w:tc>
      </w:tr>
      <w:tr w:rsidR="00EF6D1F" w:rsidRPr="00EF6D1F" w:rsidTr="005C6131">
        <w:trPr>
          <w:trHeight w:hRule="exact" w:val="539"/>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6</w:t>
            </w:r>
          </w:p>
        </w:tc>
        <w:tc>
          <w:tcPr>
            <w:tcW w:w="1224" w:type="pct"/>
            <w:vMerge/>
            <w:tcBorders>
              <w:top w:val="single" w:sz="4" w:space="0" w:color="auto"/>
              <w:left w:val="single" w:sz="4" w:space="0" w:color="auto"/>
              <w:bottom w:val="single" w:sz="4" w:space="0" w:color="auto"/>
              <w:right w:val="single" w:sz="4" w:space="0" w:color="auto"/>
            </w:tcBorders>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10</w:t>
            </w:r>
          </w:p>
        </w:tc>
        <w:tc>
          <w:tcPr>
            <w:tcW w:w="2273"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蛋品加工</w:t>
            </w: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p>
        </w:tc>
      </w:tr>
      <w:tr w:rsidR="00EF6D1F" w:rsidRPr="00EF6D1F" w:rsidTr="005C6131">
        <w:trPr>
          <w:trHeight w:hRule="exact" w:val="539"/>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7</w:t>
            </w:r>
          </w:p>
        </w:tc>
        <w:tc>
          <w:tcPr>
            <w:tcW w:w="12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三、食品制造业</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11</w:t>
            </w:r>
          </w:p>
        </w:tc>
        <w:tc>
          <w:tcPr>
            <w:tcW w:w="2273"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方便食品制造</w:t>
            </w: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p>
        </w:tc>
      </w:tr>
      <w:tr w:rsidR="00EF6D1F" w:rsidRPr="00EF6D1F" w:rsidTr="005C6131">
        <w:trPr>
          <w:trHeight w:hRule="exact" w:val="539"/>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8</w:t>
            </w:r>
          </w:p>
        </w:tc>
        <w:tc>
          <w:tcPr>
            <w:tcW w:w="1224" w:type="pct"/>
            <w:vMerge/>
            <w:tcBorders>
              <w:top w:val="single" w:sz="4" w:space="0" w:color="auto"/>
              <w:left w:val="single" w:sz="4" w:space="0" w:color="auto"/>
              <w:bottom w:val="single" w:sz="4" w:space="0" w:color="auto"/>
              <w:right w:val="single" w:sz="4" w:space="0" w:color="auto"/>
            </w:tcBorders>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12</w:t>
            </w:r>
          </w:p>
        </w:tc>
        <w:tc>
          <w:tcPr>
            <w:tcW w:w="2273"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乳制品制造</w:t>
            </w: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p>
        </w:tc>
      </w:tr>
      <w:tr w:rsidR="00EF6D1F" w:rsidRPr="00EF6D1F" w:rsidTr="005C6131">
        <w:trPr>
          <w:trHeight w:hRule="exact" w:val="539"/>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9</w:t>
            </w:r>
          </w:p>
        </w:tc>
        <w:tc>
          <w:tcPr>
            <w:tcW w:w="1224" w:type="pct"/>
            <w:vMerge/>
            <w:tcBorders>
              <w:top w:val="single" w:sz="4" w:space="0" w:color="auto"/>
              <w:left w:val="single" w:sz="4" w:space="0" w:color="auto"/>
              <w:bottom w:val="single" w:sz="4" w:space="0" w:color="auto"/>
              <w:right w:val="single" w:sz="4" w:space="0" w:color="auto"/>
            </w:tcBorders>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13</w:t>
            </w:r>
          </w:p>
        </w:tc>
        <w:tc>
          <w:tcPr>
            <w:tcW w:w="2273"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调味品、发酵制品制造</w:t>
            </w: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p>
        </w:tc>
      </w:tr>
      <w:tr w:rsidR="00EF6D1F" w:rsidRPr="00EF6D1F" w:rsidTr="005C6131">
        <w:trPr>
          <w:trHeight w:hRule="exact" w:val="539"/>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10</w:t>
            </w:r>
          </w:p>
        </w:tc>
        <w:tc>
          <w:tcPr>
            <w:tcW w:w="1224" w:type="pct"/>
            <w:vMerge/>
            <w:tcBorders>
              <w:top w:val="single" w:sz="4" w:space="0" w:color="auto"/>
              <w:left w:val="single" w:sz="4" w:space="0" w:color="auto"/>
              <w:bottom w:val="single" w:sz="4" w:space="0" w:color="auto"/>
              <w:right w:val="single" w:sz="4" w:space="0" w:color="auto"/>
            </w:tcBorders>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15</w:t>
            </w:r>
          </w:p>
        </w:tc>
        <w:tc>
          <w:tcPr>
            <w:tcW w:w="2273"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饲料添加剂、食品添加剂制造</w:t>
            </w: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p>
        </w:tc>
      </w:tr>
      <w:tr w:rsidR="00EF6D1F" w:rsidRPr="00EF6D1F" w:rsidTr="005C6131">
        <w:trPr>
          <w:trHeight w:val="910"/>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11</w:t>
            </w:r>
          </w:p>
        </w:tc>
        <w:tc>
          <w:tcPr>
            <w:tcW w:w="1224" w:type="pct"/>
            <w:vMerge/>
            <w:tcBorders>
              <w:top w:val="single" w:sz="4" w:space="0" w:color="auto"/>
              <w:left w:val="single" w:sz="4" w:space="0" w:color="auto"/>
              <w:bottom w:val="single" w:sz="4" w:space="0" w:color="auto"/>
              <w:right w:val="single" w:sz="4" w:space="0" w:color="auto"/>
            </w:tcBorders>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16</w:t>
            </w:r>
          </w:p>
        </w:tc>
        <w:tc>
          <w:tcPr>
            <w:tcW w:w="2273"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营养食品、保健食品、冷冻饮品、食用</w:t>
            </w:r>
            <w:proofErr w:type="gramStart"/>
            <w:r w:rsidRPr="00EF6D1F">
              <w:rPr>
                <w:rFonts w:ascii="仿宋_GB2312" w:eastAsia="仿宋_GB2312" w:hAnsi="宋体" w:cs="宋体" w:hint="eastAsia"/>
                <w:kern w:val="0"/>
                <w:sz w:val="24"/>
                <w:szCs w:val="32"/>
              </w:rPr>
              <w:t>冰制造</w:t>
            </w:r>
            <w:proofErr w:type="gramEnd"/>
            <w:r w:rsidRPr="00EF6D1F">
              <w:rPr>
                <w:rFonts w:ascii="仿宋_GB2312" w:eastAsia="仿宋_GB2312" w:hAnsi="宋体" w:cs="宋体" w:hint="eastAsia"/>
                <w:kern w:val="0"/>
                <w:sz w:val="24"/>
                <w:szCs w:val="32"/>
              </w:rPr>
              <w:t>及其他食品制造</w:t>
            </w: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p>
        </w:tc>
      </w:tr>
      <w:tr w:rsidR="00EF6D1F" w:rsidRPr="00EF6D1F" w:rsidTr="005C6131">
        <w:trPr>
          <w:trHeight w:hRule="exact" w:val="539"/>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12</w:t>
            </w:r>
          </w:p>
        </w:tc>
        <w:tc>
          <w:tcPr>
            <w:tcW w:w="12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四、酒、饮料制造业</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17</w:t>
            </w:r>
          </w:p>
        </w:tc>
        <w:tc>
          <w:tcPr>
            <w:tcW w:w="2273"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酒精饮料及酒类制造</w:t>
            </w: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p>
        </w:tc>
      </w:tr>
      <w:tr w:rsidR="00EF6D1F" w:rsidRPr="00EF6D1F" w:rsidTr="005C6131">
        <w:trPr>
          <w:trHeight w:hRule="exact" w:val="539"/>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13</w:t>
            </w:r>
          </w:p>
        </w:tc>
        <w:tc>
          <w:tcPr>
            <w:tcW w:w="1224" w:type="pct"/>
            <w:vMerge/>
            <w:tcBorders>
              <w:top w:val="single" w:sz="4" w:space="0" w:color="auto"/>
              <w:left w:val="single" w:sz="4" w:space="0" w:color="auto"/>
              <w:bottom w:val="single" w:sz="4" w:space="0" w:color="auto"/>
              <w:right w:val="single" w:sz="4" w:space="0" w:color="auto"/>
            </w:tcBorders>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18</w:t>
            </w:r>
          </w:p>
        </w:tc>
        <w:tc>
          <w:tcPr>
            <w:tcW w:w="2273"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果菜汁类及其他软饮料制造</w:t>
            </w: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p>
        </w:tc>
      </w:tr>
      <w:tr w:rsidR="00EF6D1F" w:rsidRPr="00EF6D1F" w:rsidTr="005C6131">
        <w:trPr>
          <w:trHeight w:val="851"/>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14</w:t>
            </w:r>
          </w:p>
        </w:tc>
        <w:tc>
          <w:tcPr>
            <w:tcW w:w="1224"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七、纺织服装、服饰业</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21</w:t>
            </w:r>
          </w:p>
        </w:tc>
        <w:tc>
          <w:tcPr>
            <w:tcW w:w="2273"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服装制造</w:t>
            </w: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p>
        </w:tc>
      </w:tr>
      <w:tr w:rsidR="00EF6D1F" w:rsidRPr="00EF6D1F" w:rsidTr="005C6131">
        <w:trPr>
          <w:trHeight w:val="1191"/>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15</w:t>
            </w:r>
          </w:p>
        </w:tc>
        <w:tc>
          <w:tcPr>
            <w:tcW w:w="1224"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九、木材加工和</w:t>
            </w:r>
            <w:proofErr w:type="gramStart"/>
            <w:r w:rsidRPr="00EF6D1F">
              <w:rPr>
                <w:rFonts w:ascii="仿宋_GB2312" w:eastAsia="仿宋_GB2312" w:hAnsi="宋体" w:cs="宋体" w:hint="eastAsia"/>
                <w:kern w:val="0"/>
                <w:sz w:val="24"/>
                <w:szCs w:val="32"/>
              </w:rPr>
              <w:t>木、</w:t>
            </w:r>
            <w:proofErr w:type="gramEnd"/>
            <w:r w:rsidRPr="00EF6D1F">
              <w:rPr>
                <w:rFonts w:ascii="仿宋_GB2312" w:eastAsia="仿宋_GB2312" w:hAnsi="宋体" w:cs="宋体" w:hint="eastAsia"/>
                <w:kern w:val="0"/>
                <w:sz w:val="24"/>
                <w:szCs w:val="32"/>
              </w:rPr>
              <w:t>竹、藤、棕、草制品业</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26</w:t>
            </w:r>
          </w:p>
        </w:tc>
        <w:tc>
          <w:tcPr>
            <w:tcW w:w="2273"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竹、藤、棕、草制品制造</w:t>
            </w: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p>
        </w:tc>
      </w:tr>
      <w:tr w:rsidR="00EF6D1F" w:rsidRPr="00EF6D1F" w:rsidTr="005C6131">
        <w:trPr>
          <w:trHeight w:val="1191"/>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16</w:t>
            </w:r>
          </w:p>
        </w:tc>
        <w:tc>
          <w:tcPr>
            <w:tcW w:w="1224"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十三、文教、工美、体育和娱乐用品制造业</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32</w:t>
            </w:r>
          </w:p>
        </w:tc>
        <w:tc>
          <w:tcPr>
            <w:tcW w:w="2273"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工艺品制造</w:t>
            </w: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p>
        </w:tc>
      </w:tr>
      <w:tr w:rsidR="00EF6D1F" w:rsidRPr="00EF6D1F" w:rsidTr="005C6131">
        <w:trPr>
          <w:trHeight w:val="794"/>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lastRenderedPageBreak/>
              <w:t>17</w:t>
            </w:r>
          </w:p>
        </w:tc>
        <w:tc>
          <w:tcPr>
            <w:tcW w:w="1224"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二十九、仪器仪表制造业</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85</w:t>
            </w:r>
          </w:p>
        </w:tc>
        <w:tc>
          <w:tcPr>
            <w:tcW w:w="2273"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仪器仪表制造</w:t>
            </w:r>
          </w:p>
        </w:tc>
        <w:tc>
          <w:tcPr>
            <w:tcW w:w="7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登记表</w:t>
            </w:r>
          </w:p>
        </w:tc>
      </w:tr>
      <w:tr w:rsidR="00EF6D1F" w:rsidRPr="00EF6D1F" w:rsidTr="005C6131">
        <w:trPr>
          <w:trHeight w:val="794"/>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18</w:t>
            </w:r>
          </w:p>
        </w:tc>
        <w:tc>
          <w:tcPr>
            <w:tcW w:w="1224"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三十五、公共设施管理业</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105</w:t>
            </w:r>
          </w:p>
        </w:tc>
        <w:tc>
          <w:tcPr>
            <w:tcW w:w="2273"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城镇粪便处置工程</w:t>
            </w: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p>
        </w:tc>
      </w:tr>
      <w:tr w:rsidR="00EF6D1F" w:rsidRPr="00EF6D1F" w:rsidTr="005C6131">
        <w:trPr>
          <w:trHeight w:hRule="exact" w:val="816"/>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19</w:t>
            </w:r>
          </w:p>
        </w:tc>
        <w:tc>
          <w:tcPr>
            <w:tcW w:w="12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四十、社会事业与服务业</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113</w:t>
            </w:r>
          </w:p>
        </w:tc>
        <w:tc>
          <w:tcPr>
            <w:tcW w:w="2273"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学校、幼儿园、托儿所、福利院、养老院</w:t>
            </w: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p>
        </w:tc>
      </w:tr>
      <w:tr w:rsidR="00EF6D1F" w:rsidRPr="00EF6D1F" w:rsidTr="005C6131">
        <w:trPr>
          <w:trHeight w:hRule="exact" w:val="567"/>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20</w:t>
            </w:r>
          </w:p>
        </w:tc>
        <w:tc>
          <w:tcPr>
            <w:tcW w:w="1224" w:type="pct"/>
            <w:vMerge/>
            <w:tcBorders>
              <w:top w:val="single" w:sz="4" w:space="0" w:color="auto"/>
              <w:left w:val="single" w:sz="4" w:space="0" w:color="auto"/>
              <w:bottom w:val="single" w:sz="4" w:space="0" w:color="auto"/>
              <w:right w:val="single" w:sz="4" w:space="0" w:color="auto"/>
            </w:tcBorders>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114</w:t>
            </w:r>
          </w:p>
        </w:tc>
        <w:tc>
          <w:tcPr>
            <w:tcW w:w="2273"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批发、零售市场</w:t>
            </w: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p>
        </w:tc>
      </w:tr>
      <w:tr w:rsidR="00EF6D1F" w:rsidRPr="00EF6D1F" w:rsidTr="005C6131">
        <w:trPr>
          <w:trHeight w:hRule="exact" w:val="567"/>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21</w:t>
            </w:r>
          </w:p>
        </w:tc>
        <w:tc>
          <w:tcPr>
            <w:tcW w:w="1224" w:type="pct"/>
            <w:vMerge/>
            <w:tcBorders>
              <w:top w:val="single" w:sz="4" w:space="0" w:color="auto"/>
              <w:left w:val="single" w:sz="4" w:space="0" w:color="auto"/>
              <w:bottom w:val="single" w:sz="4" w:space="0" w:color="auto"/>
              <w:right w:val="single" w:sz="4" w:space="0" w:color="auto"/>
            </w:tcBorders>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115</w:t>
            </w:r>
          </w:p>
        </w:tc>
        <w:tc>
          <w:tcPr>
            <w:tcW w:w="2273"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餐饮、娱乐、洗浴场所</w:t>
            </w: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p>
        </w:tc>
      </w:tr>
      <w:tr w:rsidR="00EF6D1F" w:rsidRPr="00EF6D1F" w:rsidTr="005C6131">
        <w:trPr>
          <w:trHeight w:val="794"/>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22</w:t>
            </w:r>
          </w:p>
        </w:tc>
        <w:tc>
          <w:tcPr>
            <w:tcW w:w="1224" w:type="pct"/>
            <w:vMerge/>
            <w:tcBorders>
              <w:top w:val="single" w:sz="4" w:space="0" w:color="auto"/>
              <w:left w:val="single" w:sz="4" w:space="0" w:color="auto"/>
              <w:bottom w:val="single" w:sz="4" w:space="0" w:color="auto"/>
              <w:right w:val="single" w:sz="4" w:space="0" w:color="auto"/>
            </w:tcBorders>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116</w:t>
            </w:r>
          </w:p>
        </w:tc>
        <w:tc>
          <w:tcPr>
            <w:tcW w:w="2273"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宾馆饭店及医疗机构衣物集中洗涤、餐具集中清洗消毒</w:t>
            </w: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p>
        </w:tc>
      </w:tr>
      <w:tr w:rsidR="00EF6D1F" w:rsidRPr="00EF6D1F" w:rsidTr="005C6131">
        <w:trPr>
          <w:trHeight w:val="1699"/>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23</w:t>
            </w:r>
          </w:p>
        </w:tc>
        <w:tc>
          <w:tcPr>
            <w:tcW w:w="1224" w:type="pct"/>
            <w:vMerge/>
            <w:tcBorders>
              <w:top w:val="single" w:sz="4" w:space="0" w:color="auto"/>
              <w:left w:val="single" w:sz="4" w:space="0" w:color="auto"/>
              <w:bottom w:val="single" w:sz="4" w:space="0" w:color="auto"/>
              <w:right w:val="single" w:sz="4" w:space="0" w:color="auto"/>
            </w:tcBorders>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118</w:t>
            </w:r>
          </w:p>
        </w:tc>
        <w:tc>
          <w:tcPr>
            <w:tcW w:w="2273"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展览馆、博物馆、美术馆、影剧院、音乐厅、文化馆、图书馆、档案馆、纪念馆、体育场、体育馆等</w:t>
            </w: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p>
        </w:tc>
      </w:tr>
      <w:tr w:rsidR="00EF6D1F" w:rsidRPr="00EF6D1F" w:rsidTr="005C6131">
        <w:trPr>
          <w:trHeight w:hRule="exact" w:val="567"/>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24</w:t>
            </w:r>
          </w:p>
        </w:tc>
        <w:tc>
          <w:tcPr>
            <w:tcW w:w="1224" w:type="pct"/>
            <w:vMerge/>
            <w:tcBorders>
              <w:top w:val="single" w:sz="4" w:space="0" w:color="auto"/>
              <w:left w:val="single" w:sz="4" w:space="0" w:color="auto"/>
              <w:bottom w:val="single" w:sz="4" w:space="0" w:color="auto"/>
              <w:right w:val="single" w:sz="4" w:space="0" w:color="auto"/>
            </w:tcBorders>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119</w:t>
            </w:r>
          </w:p>
        </w:tc>
        <w:tc>
          <w:tcPr>
            <w:tcW w:w="2273"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公园（含动物园、植物园、主题公园）</w:t>
            </w: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p>
        </w:tc>
      </w:tr>
      <w:tr w:rsidR="00EF6D1F" w:rsidRPr="00EF6D1F" w:rsidTr="005C6131">
        <w:trPr>
          <w:trHeight w:val="794"/>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25</w:t>
            </w:r>
          </w:p>
        </w:tc>
        <w:tc>
          <w:tcPr>
            <w:tcW w:w="1224" w:type="pct"/>
            <w:vMerge/>
            <w:tcBorders>
              <w:top w:val="single" w:sz="4" w:space="0" w:color="auto"/>
              <w:left w:val="single" w:sz="4" w:space="0" w:color="auto"/>
              <w:bottom w:val="single" w:sz="4" w:space="0" w:color="auto"/>
              <w:right w:val="single" w:sz="4" w:space="0" w:color="auto"/>
            </w:tcBorders>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123</w:t>
            </w:r>
          </w:p>
        </w:tc>
        <w:tc>
          <w:tcPr>
            <w:tcW w:w="2273"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驾驶员训练基地、公交枢纽、大型停车场、机动车检测场</w:t>
            </w: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p>
        </w:tc>
      </w:tr>
      <w:tr w:rsidR="00EF6D1F" w:rsidRPr="00EF6D1F" w:rsidTr="005C6131">
        <w:trPr>
          <w:trHeight w:hRule="exact" w:val="567"/>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26</w:t>
            </w:r>
          </w:p>
        </w:tc>
        <w:tc>
          <w:tcPr>
            <w:tcW w:w="1224" w:type="pct"/>
            <w:vMerge/>
            <w:tcBorders>
              <w:top w:val="single" w:sz="4" w:space="0" w:color="auto"/>
              <w:left w:val="single" w:sz="4" w:space="0" w:color="auto"/>
              <w:bottom w:val="single" w:sz="4" w:space="0" w:color="auto"/>
              <w:right w:val="single" w:sz="4" w:space="0" w:color="auto"/>
            </w:tcBorders>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124</w:t>
            </w:r>
          </w:p>
        </w:tc>
        <w:tc>
          <w:tcPr>
            <w:tcW w:w="2273"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加油、加气站</w:t>
            </w: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p>
        </w:tc>
      </w:tr>
      <w:tr w:rsidR="00EF6D1F" w:rsidRPr="00EF6D1F" w:rsidTr="005C6131">
        <w:trPr>
          <w:trHeight w:hRule="exact" w:val="567"/>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27</w:t>
            </w:r>
          </w:p>
        </w:tc>
        <w:tc>
          <w:tcPr>
            <w:tcW w:w="1224" w:type="pct"/>
            <w:vMerge/>
            <w:tcBorders>
              <w:top w:val="single" w:sz="4" w:space="0" w:color="auto"/>
              <w:left w:val="single" w:sz="4" w:space="0" w:color="auto"/>
              <w:bottom w:val="single" w:sz="4" w:space="0" w:color="auto"/>
              <w:right w:val="single" w:sz="4" w:space="0" w:color="auto"/>
            </w:tcBorders>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125</w:t>
            </w:r>
          </w:p>
        </w:tc>
        <w:tc>
          <w:tcPr>
            <w:tcW w:w="2273"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洗车场</w:t>
            </w: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p>
        </w:tc>
      </w:tr>
      <w:tr w:rsidR="00EF6D1F" w:rsidRPr="00EF6D1F" w:rsidTr="005C6131">
        <w:trPr>
          <w:trHeight w:hRule="exact" w:val="567"/>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28</w:t>
            </w:r>
          </w:p>
        </w:tc>
        <w:tc>
          <w:tcPr>
            <w:tcW w:w="1224" w:type="pct"/>
            <w:vMerge/>
            <w:tcBorders>
              <w:top w:val="single" w:sz="4" w:space="0" w:color="auto"/>
              <w:left w:val="single" w:sz="4" w:space="0" w:color="auto"/>
              <w:bottom w:val="single" w:sz="4" w:space="0" w:color="auto"/>
              <w:right w:val="single" w:sz="4" w:space="0" w:color="auto"/>
            </w:tcBorders>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126</w:t>
            </w:r>
          </w:p>
        </w:tc>
        <w:tc>
          <w:tcPr>
            <w:tcW w:w="2273"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汽车、摩托车维修场所</w:t>
            </w: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p>
        </w:tc>
      </w:tr>
      <w:tr w:rsidR="00EF6D1F" w:rsidRPr="00EF6D1F" w:rsidTr="005C6131">
        <w:trPr>
          <w:trHeight w:hRule="exact" w:val="567"/>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29</w:t>
            </w:r>
          </w:p>
        </w:tc>
        <w:tc>
          <w:tcPr>
            <w:tcW w:w="1224" w:type="pct"/>
            <w:vMerge/>
            <w:tcBorders>
              <w:top w:val="single" w:sz="4" w:space="0" w:color="auto"/>
              <w:left w:val="single" w:sz="4" w:space="0" w:color="auto"/>
              <w:bottom w:val="single" w:sz="4" w:space="0" w:color="auto"/>
              <w:right w:val="single" w:sz="4" w:space="0" w:color="auto"/>
            </w:tcBorders>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127</w:t>
            </w:r>
          </w:p>
        </w:tc>
        <w:tc>
          <w:tcPr>
            <w:tcW w:w="2273"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殡仪馆、陵园、公墓</w:t>
            </w: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p>
        </w:tc>
      </w:tr>
      <w:tr w:rsidR="00EF6D1F" w:rsidRPr="00EF6D1F" w:rsidTr="005C6131">
        <w:trPr>
          <w:trHeight w:val="1302"/>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30</w:t>
            </w:r>
          </w:p>
        </w:tc>
        <w:tc>
          <w:tcPr>
            <w:tcW w:w="1224"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四十九、交通运输业、管道运输业和仓储业</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center"/>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180</w:t>
            </w:r>
          </w:p>
        </w:tc>
        <w:tc>
          <w:tcPr>
            <w:tcW w:w="2273" w:type="pct"/>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仓储（不含油库、气库、煤炭储存）</w:t>
            </w: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p>
        </w:tc>
      </w:tr>
      <w:tr w:rsidR="00EF6D1F" w:rsidRPr="00EF6D1F" w:rsidTr="005C6131">
        <w:trPr>
          <w:trHeight w:val="1965"/>
        </w:trPr>
        <w:tc>
          <w:tcPr>
            <w:tcW w:w="159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1451" w:rsidRPr="00EF6D1F" w:rsidRDefault="00D51451" w:rsidP="00203DF9">
            <w:pPr>
              <w:widowControl/>
              <w:spacing w:line="320" w:lineRule="exact"/>
              <w:jc w:val="left"/>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疫情防控急需的医疗卫生、物资生产、研究试验等三类建设项目</w:t>
            </w:r>
          </w:p>
        </w:tc>
        <w:tc>
          <w:tcPr>
            <w:tcW w:w="3408" w:type="pct"/>
            <w:gridSpan w:val="3"/>
            <w:tcBorders>
              <w:top w:val="single" w:sz="4" w:space="0" w:color="auto"/>
              <w:left w:val="nil"/>
              <w:bottom w:val="single" w:sz="4" w:space="0" w:color="auto"/>
              <w:right w:val="single" w:sz="4" w:space="0" w:color="auto"/>
            </w:tcBorders>
            <w:shd w:val="clear" w:color="auto" w:fill="auto"/>
            <w:vAlign w:val="center"/>
            <w:hideMark/>
          </w:tcPr>
          <w:p w:rsidR="00D51451" w:rsidRPr="00EF6D1F" w:rsidRDefault="00D51451" w:rsidP="004B6129">
            <w:pPr>
              <w:widowControl/>
              <w:spacing w:line="320" w:lineRule="exact"/>
              <w:jc w:val="left"/>
              <w:rPr>
                <w:rFonts w:ascii="仿宋_GB2312" w:eastAsia="仿宋_GB2312" w:hAnsi="宋体" w:cs="宋体"/>
                <w:kern w:val="0"/>
                <w:sz w:val="24"/>
                <w:szCs w:val="32"/>
              </w:rPr>
            </w:pPr>
            <w:r w:rsidRPr="00EF6D1F">
              <w:rPr>
                <w:rFonts w:ascii="仿宋_GB2312" w:eastAsia="仿宋_GB2312" w:hAnsi="宋体" w:cs="宋体" w:hint="eastAsia"/>
                <w:kern w:val="0"/>
                <w:sz w:val="24"/>
                <w:szCs w:val="32"/>
              </w:rPr>
              <w:t>按照《关于做好新型冠状病毒感染肺炎疫情防控期间有关建设项目环境影响评价应急服务保障的通知》（</w:t>
            </w:r>
            <w:proofErr w:type="gramStart"/>
            <w:r w:rsidRPr="00EF6D1F">
              <w:rPr>
                <w:rFonts w:ascii="仿宋_GB2312" w:eastAsia="仿宋_GB2312" w:hAnsi="宋体" w:cs="宋体" w:hint="eastAsia"/>
                <w:kern w:val="0"/>
                <w:sz w:val="24"/>
                <w:szCs w:val="32"/>
              </w:rPr>
              <w:t>环办环评函</w:t>
            </w:r>
            <w:proofErr w:type="gramEnd"/>
            <w:r w:rsidRPr="00EF6D1F">
              <w:rPr>
                <w:rFonts w:ascii="仿宋_GB2312" w:eastAsia="仿宋_GB2312" w:hAnsi="宋体" w:cs="宋体" w:hint="eastAsia"/>
                <w:kern w:val="0"/>
                <w:sz w:val="24"/>
                <w:szCs w:val="32"/>
              </w:rPr>
              <w:t>〔2020〕56 号）执行。</w:t>
            </w:r>
          </w:p>
        </w:tc>
      </w:tr>
    </w:tbl>
    <w:p w:rsidR="00203DF9" w:rsidRPr="00EF6D1F" w:rsidRDefault="00203DF9" w:rsidP="00203DF9">
      <w:pPr>
        <w:spacing w:line="20" w:lineRule="exact"/>
        <w:rPr>
          <w:rFonts w:ascii="仿宋_GB2312" w:eastAsia="仿宋_GB2312"/>
          <w:sz w:val="32"/>
          <w:szCs w:val="32"/>
        </w:rPr>
      </w:pPr>
      <w:bookmarkStart w:id="1" w:name="_GoBack"/>
      <w:bookmarkEnd w:id="1"/>
      <w:r w:rsidRPr="00EF6D1F">
        <w:rPr>
          <w:rFonts w:ascii="仿宋_GB2312" w:eastAsia="仿宋_GB2312" w:hint="eastAsia"/>
          <w:sz w:val="32"/>
          <w:szCs w:val="32"/>
        </w:rPr>
        <w:t xml:space="preserve"> </w:t>
      </w:r>
    </w:p>
    <w:sectPr w:rsidR="00203DF9" w:rsidRPr="00EF6D1F" w:rsidSect="00D3234F">
      <w:footerReference w:type="default" r:id="rId8"/>
      <w:pgSz w:w="11906" w:h="16838"/>
      <w:pgMar w:top="1814" w:right="1446" w:bottom="1588" w:left="1446" w:header="851" w:footer="992" w:gutter="0"/>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AEB" w:rsidRDefault="00416AEB" w:rsidP="00767961">
      <w:r>
        <w:separator/>
      </w:r>
    </w:p>
  </w:endnote>
  <w:endnote w:type="continuationSeparator" w:id="0">
    <w:p w:rsidR="00416AEB" w:rsidRDefault="00416AEB" w:rsidP="0076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B9" w:rsidRPr="00D41D33" w:rsidRDefault="00A322B9" w:rsidP="00D3234F">
    <w:pPr>
      <w:pStyle w:val="a5"/>
      <w:framePr w:wrap="around" w:vAnchor="text" w:hAnchor="page" w:x="7291" w:y="332"/>
      <w:ind w:firstLine="560"/>
      <w:rPr>
        <w:rStyle w:val="a7"/>
        <w:rFonts w:ascii="宋体" w:eastAsia="宋体" w:hAnsi="宋体"/>
        <w:sz w:val="28"/>
        <w:szCs w:val="28"/>
      </w:rPr>
    </w:pPr>
    <w:r>
      <w:rPr>
        <w:rStyle w:val="a7"/>
        <w:rFonts w:ascii="宋体" w:eastAsia="宋体" w:hAnsi="宋体" w:hint="eastAsia"/>
        <w:sz w:val="28"/>
        <w:szCs w:val="28"/>
      </w:rPr>
      <w:t xml:space="preserve">— </w:t>
    </w:r>
    <w:r w:rsidRPr="00D41D33">
      <w:rPr>
        <w:rStyle w:val="a7"/>
        <w:rFonts w:ascii="宋体" w:eastAsia="宋体" w:hAnsi="宋体"/>
        <w:sz w:val="28"/>
        <w:szCs w:val="28"/>
      </w:rPr>
      <w:fldChar w:fldCharType="begin"/>
    </w:r>
    <w:r w:rsidRPr="00D41D33">
      <w:rPr>
        <w:rStyle w:val="a7"/>
        <w:rFonts w:ascii="宋体" w:eastAsia="宋体" w:hAnsi="宋体"/>
        <w:sz w:val="28"/>
        <w:szCs w:val="28"/>
      </w:rPr>
      <w:instrText xml:space="preserve">PAGE  </w:instrText>
    </w:r>
    <w:r w:rsidRPr="00D41D33">
      <w:rPr>
        <w:rStyle w:val="a7"/>
        <w:rFonts w:ascii="宋体" w:eastAsia="宋体" w:hAnsi="宋体"/>
        <w:sz w:val="28"/>
        <w:szCs w:val="28"/>
      </w:rPr>
      <w:fldChar w:fldCharType="separate"/>
    </w:r>
    <w:r>
      <w:rPr>
        <w:rStyle w:val="a7"/>
        <w:rFonts w:ascii="宋体" w:eastAsia="宋体" w:hAnsi="宋体"/>
        <w:noProof/>
        <w:sz w:val="28"/>
        <w:szCs w:val="28"/>
      </w:rPr>
      <w:t>19</w:t>
    </w:r>
    <w:r w:rsidRPr="00D41D33">
      <w:rPr>
        <w:rStyle w:val="a7"/>
        <w:rFonts w:ascii="宋体" w:eastAsia="宋体" w:hAnsi="宋体"/>
        <w:sz w:val="28"/>
        <w:szCs w:val="28"/>
      </w:rPr>
      <w:fldChar w:fldCharType="end"/>
    </w:r>
    <w:r>
      <w:rPr>
        <w:rStyle w:val="a7"/>
        <w:rFonts w:ascii="宋体" w:eastAsia="宋体" w:hAnsi="宋体" w:hint="eastAsia"/>
        <w:sz w:val="28"/>
        <w:szCs w:val="28"/>
      </w:rPr>
      <w:t xml:space="preserve"> — </w:t>
    </w:r>
  </w:p>
  <w:p w:rsidR="00A322B9" w:rsidRDefault="00A322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AEB" w:rsidRDefault="00416AEB" w:rsidP="00767961">
      <w:r>
        <w:separator/>
      </w:r>
    </w:p>
  </w:footnote>
  <w:footnote w:type="continuationSeparator" w:id="0">
    <w:p w:rsidR="00416AEB" w:rsidRDefault="00416AEB" w:rsidP="007679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99"/>
    <w:rsid w:val="00033119"/>
    <w:rsid w:val="000753E4"/>
    <w:rsid w:val="00083799"/>
    <w:rsid w:val="001003D5"/>
    <w:rsid w:val="00122C33"/>
    <w:rsid w:val="00142F7A"/>
    <w:rsid w:val="00162327"/>
    <w:rsid w:val="00182B2D"/>
    <w:rsid w:val="001A25B9"/>
    <w:rsid w:val="001B033E"/>
    <w:rsid w:val="00203DF9"/>
    <w:rsid w:val="00220098"/>
    <w:rsid w:val="00233638"/>
    <w:rsid w:val="00234C5D"/>
    <w:rsid w:val="00244421"/>
    <w:rsid w:val="002532C4"/>
    <w:rsid w:val="002C13E0"/>
    <w:rsid w:val="002F159C"/>
    <w:rsid w:val="00320A19"/>
    <w:rsid w:val="00370AAB"/>
    <w:rsid w:val="00377FDC"/>
    <w:rsid w:val="003A641D"/>
    <w:rsid w:val="003D12FA"/>
    <w:rsid w:val="00416AEB"/>
    <w:rsid w:val="00421880"/>
    <w:rsid w:val="004B6129"/>
    <w:rsid w:val="004D502F"/>
    <w:rsid w:val="004E5B08"/>
    <w:rsid w:val="00506317"/>
    <w:rsid w:val="00534EA9"/>
    <w:rsid w:val="0054321D"/>
    <w:rsid w:val="00557134"/>
    <w:rsid w:val="00563A27"/>
    <w:rsid w:val="005769C4"/>
    <w:rsid w:val="005C6131"/>
    <w:rsid w:val="00612D60"/>
    <w:rsid w:val="006B2334"/>
    <w:rsid w:val="00767961"/>
    <w:rsid w:val="00776154"/>
    <w:rsid w:val="00793877"/>
    <w:rsid w:val="0084280B"/>
    <w:rsid w:val="0085178B"/>
    <w:rsid w:val="008A087D"/>
    <w:rsid w:val="008E1055"/>
    <w:rsid w:val="008E2466"/>
    <w:rsid w:val="0091720F"/>
    <w:rsid w:val="00941F0B"/>
    <w:rsid w:val="0094487E"/>
    <w:rsid w:val="00944CD1"/>
    <w:rsid w:val="00955144"/>
    <w:rsid w:val="00A001D0"/>
    <w:rsid w:val="00A2380F"/>
    <w:rsid w:val="00A322B9"/>
    <w:rsid w:val="00A42D4B"/>
    <w:rsid w:val="00AC28C4"/>
    <w:rsid w:val="00B714CC"/>
    <w:rsid w:val="00BA3EB4"/>
    <w:rsid w:val="00BB5A81"/>
    <w:rsid w:val="00BD3896"/>
    <w:rsid w:val="00C35BD3"/>
    <w:rsid w:val="00C40628"/>
    <w:rsid w:val="00C53188"/>
    <w:rsid w:val="00CA0015"/>
    <w:rsid w:val="00CB0643"/>
    <w:rsid w:val="00CB6EC9"/>
    <w:rsid w:val="00CF5A2A"/>
    <w:rsid w:val="00D04070"/>
    <w:rsid w:val="00D3234F"/>
    <w:rsid w:val="00D410EE"/>
    <w:rsid w:val="00D4219C"/>
    <w:rsid w:val="00D51451"/>
    <w:rsid w:val="00DA7ACD"/>
    <w:rsid w:val="00DB7BCC"/>
    <w:rsid w:val="00DC1C49"/>
    <w:rsid w:val="00E23BE6"/>
    <w:rsid w:val="00E45AE7"/>
    <w:rsid w:val="00E50B5A"/>
    <w:rsid w:val="00E652F9"/>
    <w:rsid w:val="00EC5616"/>
    <w:rsid w:val="00ED6B42"/>
    <w:rsid w:val="00ED737B"/>
    <w:rsid w:val="00EF6D1F"/>
    <w:rsid w:val="00F33F70"/>
    <w:rsid w:val="00F33FC8"/>
    <w:rsid w:val="00F924A0"/>
    <w:rsid w:val="00F958D7"/>
    <w:rsid w:val="00FA2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semiHidden/>
    <w:unhideWhenUsed/>
    <w:qFormat/>
    <w:rsid w:val="008E105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643"/>
    <w:pPr>
      <w:ind w:firstLineChars="200" w:firstLine="420"/>
    </w:pPr>
  </w:style>
  <w:style w:type="paragraph" w:customStyle="1" w:styleId="CharChar1CharChar">
    <w:name w:val="Char Char1 Char Char"/>
    <w:basedOn w:val="3"/>
    <w:rsid w:val="008E1055"/>
    <w:pPr>
      <w:tabs>
        <w:tab w:val="num" w:pos="360"/>
        <w:tab w:val="num" w:pos="900"/>
      </w:tabs>
      <w:snapToGrid w:val="0"/>
      <w:spacing w:before="120" w:after="120" w:line="360" w:lineRule="auto"/>
      <w:ind w:leftChars="-12" w:left="542" w:firstLineChars="200" w:firstLine="200"/>
      <w:jc w:val="left"/>
    </w:pPr>
    <w:rPr>
      <w:rFonts w:ascii="Times New Roman" w:eastAsia="黑体" w:hAnsi="Times New Roman" w:cs="Times New Roman"/>
      <w:b w:val="0"/>
      <w:bCs w:val="0"/>
      <w:snapToGrid w:val="0"/>
      <w:sz w:val="24"/>
      <w:szCs w:val="24"/>
    </w:rPr>
  </w:style>
  <w:style w:type="character" w:customStyle="1" w:styleId="3Char">
    <w:name w:val="标题 3 Char"/>
    <w:basedOn w:val="a0"/>
    <w:link w:val="3"/>
    <w:uiPriority w:val="9"/>
    <w:semiHidden/>
    <w:rsid w:val="008E1055"/>
    <w:rPr>
      <w:b/>
      <w:bCs/>
      <w:sz w:val="32"/>
      <w:szCs w:val="32"/>
    </w:rPr>
  </w:style>
  <w:style w:type="paragraph" w:styleId="a4">
    <w:name w:val="header"/>
    <w:basedOn w:val="a"/>
    <w:link w:val="Char"/>
    <w:uiPriority w:val="99"/>
    <w:unhideWhenUsed/>
    <w:rsid w:val="007679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67961"/>
    <w:rPr>
      <w:sz w:val="18"/>
      <w:szCs w:val="18"/>
    </w:rPr>
  </w:style>
  <w:style w:type="paragraph" w:styleId="a5">
    <w:name w:val="footer"/>
    <w:basedOn w:val="a"/>
    <w:link w:val="Char0"/>
    <w:unhideWhenUsed/>
    <w:rsid w:val="00767961"/>
    <w:pPr>
      <w:tabs>
        <w:tab w:val="center" w:pos="4153"/>
        <w:tab w:val="right" w:pos="8306"/>
      </w:tabs>
      <w:snapToGrid w:val="0"/>
      <w:jc w:val="left"/>
    </w:pPr>
    <w:rPr>
      <w:sz w:val="18"/>
      <w:szCs w:val="18"/>
    </w:rPr>
  </w:style>
  <w:style w:type="character" w:customStyle="1" w:styleId="Char0">
    <w:name w:val="页脚 Char"/>
    <w:basedOn w:val="a0"/>
    <w:link w:val="a5"/>
    <w:uiPriority w:val="99"/>
    <w:rsid w:val="00767961"/>
    <w:rPr>
      <w:sz w:val="18"/>
      <w:szCs w:val="18"/>
    </w:rPr>
  </w:style>
  <w:style w:type="paragraph" w:styleId="a6">
    <w:name w:val="Date"/>
    <w:basedOn w:val="a"/>
    <w:next w:val="a"/>
    <w:link w:val="Char1"/>
    <w:uiPriority w:val="99"/>
    <w:semiHidden/>
    <w:unhideWhenUsed/>
    <w:rsid w:val="00D51451"/>
    <w:pPr>
      <w:ind w:leftChars="2500" w:left="100"/>
    </w:pPr>
  </w:style>
  <w:style w:type="character" w:customStyle="1" w:styleId="Char1">
    <w:name w:val="日期 Char"/>
    <w:basedOn w:val="a0"/>
    <w:link w:val="a6"/>
    <w:uiPriority w:val="99"/>
    <w:semiHidden/>
    <w:rsid w:val="00D51451"/>
  </w:style>
  <w:style w:type="paragraph" w:customStyle="1" w:styleId="CharChar1CharChar0">
    <w:name w:val="Char Char1 Char Char"/>
    <w:basedOn w:val="3"/>
    <w:rsid w:val="005769C4"/>
    <w:pPr>
      <w:tabs>
        <w:tab w:val="num" w:pos="360"/>
        <w:tab w:val="num" w:pos="900"/>
      </w:tabs>
      <w:snapToGrid w:val="0"/>
      <w:spacing w:before="120" w:after="120" w:line="360" w:lineRule="auto"/>
      <w:ind w:leftChars="-12" w:left="542" w:firstLineChars="200" w:firstLine="200"/>
      <w:jc w:val="left"/>
    </w:pPr>
    <w:rPr>
      <w:rFonts w:ascii="Times New Roman" w:eastAsia="黑体" w:hAnsi="Times New Roman" w:cs="Times New Roman"/>
      <w:b w:val="0"/>
      <w:bCs w:val="0"/>
      <w:snapToGrid w:val="0"/>
      <w:sz w:val="24"/>
      <w:szCs w:val="24"/>
    </w:rPr>
  </w:style>
  <w:style w:type="character" w:styleId="a7">
    <w:name w:val="page number"/>
    <w:basedOn w:val="a0"/>
    <w:rsid w:val="002200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semiHidden/>
    <w:unhideWhenUsed/>
    <w:qFormat/>
    <w:rsid w:val="008E105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643"/>
    <w:pPr>
      <w:ind w:firstLineChars="200" w:firstLine="420"/>
    </w:pPr>
  </w:style>
  <w:style w:type="paragraph" w:customStyle="1" w:styleId="CharChar1CharChar">
    <w:name w:val="Char Char1 Char Char"/>
    <w:basedOn w:val="3"/>
    <w:rsid w:val="008E1055"/>
    <w:pPr>
      <w:tabs>
        <w:tab w:val="num" w:pos="360"/>
        <w:tab w:val="num" w:pos="900"/>
      </w:tabs>
      <w:snapToGrid w:val="0"/>
      <w:spacing w:before="120" w:after="120" w:line="360" w:lineRule="auto"/>
      <w:ind w:leftChars="-12" w:left="542" w:firstLineChars="200" w:firstLine="200"/>
      <w:jc w:val="left"/>
    </w:pPr>
    <w:rPr>
      <w:rFonts w:ascii="Times New Roman" w:eastAsia="黑体" w:hAnsi="Times New Roman" w:cs="Times New Roman"/>
      <w:b w:val="0"/>
      <w:bCs w:val="0"/>
      <w:snapToGrid w:val="0"/>
      <w:sz w:val="24"/>
      <w:szCs w:val="24"/>
    </w:rPr>
  </w:style>
  <w:style w:type="character" w:customStyle="1" w:styleId="3Char">
    <w:name w:val="标题 3 Char"/>
    <w:basedOn w:val="a0"/>
    <w:link w:val="3"/>
    <w:uiPriority w:val="9"/>
    <w:semiHidden/>
    <w:rsid w:val="008E1055"/>
    <w:rPr>
      <w:b/>
      <w:bCs/>
      <w:sz w:val="32"/>
      <w:szCs w:val="32"/>
    </w:rPr>
  </w:style>
  <w:style w:type="paragraph" w:styleId="a4">
    <w:name w:val="header"/>
    <w:basedOn w:val="a"/>
    <w:link w:val="Char"/>
    <w:uiPriority w:val="99"/>
    <w:unhideWhenUsed/>
    <w:rsid w:val="007679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67961"/>
    <w:rPr>
      <w:sz w:val="18"/>
      <w:szCs w:val="18"/>
    </w:rPr>
  </w:style>
  <w:style w:type="paragraph" w:styleId="a5">
    <w:name w:val="footer"/>
    <w:basedOn w:val="a"/>
    <w:link w:val="Char0"/>
    <w:unhideWhenUsed/>
    <w:rsid w:val="00767961"/>
    <w:pPr>
      <w:tabs>
        <w:tab w:val="center" w:pos="4153"/>
        <w:tab w:val="right" w:pos="8306"/>
      </w:tabs>
      <w:snapToGrid w:val="0"/>
      <w:jc w:val="left"/>
    </w:pPr>
    <w:rPr>
      <w:sz w:val="18"/>
      <w:szCs w:val="18"/>
    </w:rPr>
  </w:style>
  <w:style w:type="character" w:customStyle="1" w:styleId="Char0">
    <w:name w:val="页脚 Char"/>
    <w:basedOn w:val="a0"/>
    <w:link w:val="a5"/>
    <w:uiPriority w:val="99"/>
    <w:rsid w:val="00767961"/>
    <w:rPr>
      <w:sz w:val="18"/>
      <w:szCs w:val="18"/>
    </w:rPr>
  </w:style>
  <w:style w:type="paragraph" w:styleId="a6">
    <w:name w:val="Date"/>
    <w:basedOn w:val="a"/>
    <w:next w:val="a"/>
    <w:link w:val="Char1"/>
    <w:uiPriority w:val="99"/>
    <w:semiHidden/>
    <w:unhideWhenUsed/>
    <w:rsid w:val="00D51451"/>
    <w:pPr>
      <w:ind w:leftChars="2500" w:left="100"/>
    </w:pPr>
  </w:style>
  <w:style w:type="character" w:customStyle="1" w:styleId="Char1">
    <w:name w:val="日期 Char"/>
    <w:basedOn w:val="a0"/>
    <w:link w:val="a6"/>
    <w:uiPriority w:val="99"/>
    <w:semiHidden/>
    <w:rsid w:val="00D51451"/>
  </w:style>
  <w:style w:type="paragraph" w:customStyle="1" w:styleId="CharChar1CharChar0">
    <w:name w:val="Char Char1 Char Char"/>
    <w:basedOn w:val="3"/>
    <w:rsid w:val="005769C4"/>
    <w:pPr>
      <w:tabs>
        <w:tab w:val="num" w:pos="360"/>
        <w:tab w:val="num" w:pos="900"/>
      </w:tabs>
      <w:snapToGrid w:val="0"/>
      <w:spacing w:before="120" w:after="120" w:line="360" w:lineRule="auto"/>
      <w:ind w:leftChars="-12" w:left="542" w:firstLineChars="200" w:firstLine="200"/>
      <w:jc w:val="left"/>
    </w:pPr>
    <w:rPr>
      <w:rFonts w:ascii="Times New Roman" w:eastAsia="黑体" w:hAnsi="Times New Roman" w:cs="Times New Roman"/>
      <w:b w:val="0"/>
      <w:bCs w:val="0"/>
      <w:snapToGrid w:val="0"/>
      <w:sz w:val="24"/>
      <w:szCs w:val="24"/>
    </w:rPr>
  </w:style>
  <w:style w:type="character" w:styleId="a7">
    <w:name w:val="page number"/>
    <w:basedOn w:val="a0"/>
    <w:rsid w:val="00220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5976">
      <w:bodyDiv w:val="1"/>
      <w:marLeft w:val="0"/>
      <w:marRight w:val="0"/>
      <w:marTop w:val="0"/>
      <w:marBottom w:val="0"/>
      <w:divBdr>
        <w:top w:val="none" w:sz="0" w:space="0" w:color="auto"/>
        <w:left w:val="none" w:sz="0" w:space="0" w:color="auto"/>
        <w:bottom w:val="none" w:sz="0" w:space="0" w:color="auto"/>
        <w:right w:val="none" w:sz="0" w:space="0" w:color="auto"/>
      </w:divBdr>
    </w:div>
    <w:div w:id="88679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11A86-3A88-4E45-872F-67D6A8120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784</Characters>
  <Application>Microsoft Office Word</Application>
  <DocSecurity>0</DocSecurity>
  <Lines>6</Lines>
  <Paragraphs>1</Paragraphs>
  <ScaleCrop>false</ScaleCrop>
  <Company>china</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陈玉新(本处领导校对核稿人)</dc:creator>
  <cp:lastModifiedBy>Windows 用户</cp:lastModifiedBy>
  <cp:revision>4</cp:revision>
  <dcterms:created xsi:type="dcterms:W3CDTF">2020-03-07T07:43:00Z</dcterms:created>
  <dcterms:modified xsi:type="dcterms:W3CDTF">2020-03-07T07:49:00Z</dcterms:modified>
</cp:coreProperties>
</file>