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autoSpaceDE w:val="0"/>
        <w:spacing w:before="0" w:beforeAutospacing="0" w:after="0" w:afterAutospacing="0" w:line="520" w:lineRule="exact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  <w:shd w:val="clear" w:color="auto" w:fill="FFFFFF"/>
        </w:rPr>
        <w:t>附件2</w:t>
      </w:r>
    </w:p>
    <w:p>
      <w:pPr>
        <w:pStyle w:val="2"/>
        <w:widowControl/>
        <w:autoSpaceDE w:val="0"/>
        <w:spacing w:before="0" w:beforeAutospacing="0" w:after="0" w:afterAutospacing="0" w:line="520" w:lineRule="exact"/>
        <w:jc w:val="center"/>
        <w:rPr>
          <w:rFonts w:ascii="宋体" w:hAnsi="宋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/>
          <w:b/>
          <w:bCs/>
          <w:color w:val="000000"/>
          <w:sz w:val="32"/>
          <w:szCs w:val="32"/>
          <w:shd w:val="clear" w:color="auto" w:fill="FFFFFF"/>
        </w:rPr>
        <w:t xml:space="preserve"> </w:t>
      </w:r>
    </w:p>
    <w:p>
      <w:pPr>
        <w:pStyle w:val="2"/>
        <w:widowControl/>
        <w:autoSpaceDE w:val="0"/>
        <w:spacing w:before="0" w:beforeAutospacing="0" w:after="0" w:afterAutospacing="0" w:line="520" w:lineRule="exact"/>
        <w:jc w:val="center"/>
        <w:rPr>
          <w:rFonts w:ascii="方正小标宋简体" w:eastAsia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/>
          <w:color w:val="000000"/>
          <w:sz w:val="44"/>
          <w:szCs w:val="44"/>
          <w:shd w:val="clear" w:color="auto" w:fill="FFFFFF"/>
        </w:rPr>
        <w:t>承接上级下放的行政许可事项目录（12项）</w:t>
      </w:r>
    </w:p>
    <w:p>
      <w:pPr>
        <w:pStyle w:val="2"/>
        <w:widowControl/>
        <w:autoSpaceDE w:val="0"/>
        <w:spacing w:before="0" w:beforeAutospacing="0" w:after="0" w:afterAutospacing="0" w:line="520" w:lineRule="exact"/>
        <w:jc w:val="center"/>
        <w:rPr>
          <w:rFonts w:ascii="宋体" w:hAnsi="宋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/>
          <w:b/>
          <w:bCs/>
          <w:color w:val="000000"/>
          <w:sz w:val="32"/>
          <w:szCs w:val="32"/>
          <w:shd w:val="clear" w:color="auto" w:fill="FFFFFF"/>
        </w:rPr>
        <w:t xml:space="preserve"> </w:t>
      </w:r>
    </w:p>
    <w:p>
      <w:pPr>
        <w:pStyle w:val="2"/>
        <w:widowControl/>
        <w:autoSpaceDE w:val="0"/>
        <w:spacing w:before="0" w:beforeAutospacing="0" w:after="0" w:afterAutospacing="0" w:line="520" w:lineRule="exact"/>
        <w:ind w:firstLine="567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  <w:shd w:val="clear" w:color="auto" w:fill="FFFFFF"/>
        </w:rPr>
        <w:t>一、承接的自治区事项目录</w:t>
      </w:r>
    </w:p>
    <w:p>
      <w:pPr>
        <w:pStyle w:val="2"/>
        <w:widowControl/>
        <w:autoSpaceDE w:val="0"/>
        <w:spacing w:before="0" w:beforeAutospacing="0" w:after="0" w:afterAutospacing="0" w:line="520" w:lineRule="exact"/>
        <w:ind w:firstLine="567"/>
        <w:rPr>
          <w:rFonts w:ascii="楷体_GB2312" w:eastAsia="楷体_GB2312"/>
          <w:b/>
          <w:bCs/>
          <w:color w:val="000000"/>
          <w:sz w:val="32"/>
          <w:szCs w:val="32"/>
        </w:rPr>
      </w:pPr>
      <w:r>
        <w:rPr>
          <w:rFonts w:hint="eastAsia" w:ascii="楷体_GB2312" w:eastAsia="楷体_GB2312"/>
          <w:b/>
          <w:bCs/>
          <w:color w:val="000000"/>
          <w:sz w:val="32"/>
          <w:szCs w:val="32"/>
          <w:shd w:val="clear" w:color="auto" w:fill="FFFFFF"/>
        </w:rPr>
        <w:t>（一）卫生健康委员会（1项）</w:t>
      </w:r>
    </w:p>
    <w:p>
      <w:pPr>
        <w:pStyle w:val="2"/>
        <w:widowControl/>
        <w:autoSpaceDE w:val="0"/>
        <w:spacing w:before="0" w:beforeAutospacing="0" w:after="0" w:afterAutospacing="0" w:line="520" w:lineRule="exact"/>
        <w:ind w:firstLine="567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1.护士执业注册</w:t>
      </w:r>
    </w:p>
    <w:p>
      <w:pPr>
        <w:pStyle w:val="2"/>
        <w:widowControl/>
        <w:autoSpaceDE w:val="0"/>
        <w:spacing w:before="0" w:beforeAutospacing="0" w:after="0" w:afterAutospacing="0" w:line="520" w:lineRule="exact"/>
        <w:ind w:firstLine="567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  <w:shd w:val="clear" w:color="auto" w:fill="FFFFFF"/>
        </w:rPr>
        <w:t>二、自治州下放至县（市）管理权限事项目录</w:t>
      </w:r>
    </w:p>
    <w:p>
      <w:pPr>
        <w:pStyle w:val="2"/>
        <w:widowControl/>
        <w:autoSpaceDE w:val="0"/>
        <w:spacing w:before="0" w:beforeAutospacing="0" w:after="0" w:afterAutospacing="0" w:line="520" w:lineRule="exact"/>
        <w:ind w:firstLine="567"/>
        <w:rPr>
          <w:rFonts w:ascii="楷体_GB2312" w:eastAsia="楷体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eastAsia="楷体_GB2312"/>
          <w:b/>
          <w:bCs/>
          <w:color w:val="000000"/>
          <w:sz w:val="32"/>
          <w:szCs w:val="32"/>
          <w:shd w:val="clear" w:color="auto" w:fill="FFFFFF"/>
        </w:rPr>
        <w:t>（一）卫生健康委员会（3项）</w:t>
      </w:r>
    </w:p>
    <w:p>
      <w:pPr>
        <w:pStyle w:val="2"/>
        <w:widowControl/>
        <w:autoSpaceDE w:val="0"/>
        <w:spacing w:before="0" w:beforeAutospacing="0" w:after="0" w:afterAutospacing="0" w:line="520" w:lineRule="exact"/>
        <w:ind w:firstLine="567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1.权限内医疗机构审批</w:t>
      </w:r>
    </w:p>
    <w:p>
      <w:pPr>
        <w:pStyle w:val="2"/>
        <w:widowControl/>
        <w:autoSpaceDE w:val="0"/>
        <w:spacing w:before="0" w:beforeAutospacing="0" w:after="0" w:afterAutospacing="0" w:line="520" w:lineRule="exact"/>
        <w:ind w:firstLine="567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2.权限内放射诊疗许可审批</w:t>
      </w:r>
    </w:p>
    <w:p>
      <w:pPr>
        <w:pStyle w:val="2"/>
        <w:widowControl/>
        <w:autoSpaceDE w:val="0"/>
        <w:spacing w:before="0" w:beforeAutospacing="0" w:after="0" w:afterAutospacing="0" w:line="520" w:lineRule="exact"/>
        <w:ind w:firstLine="567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3.公共场所卫生许可证核发</w:t>
      </w:r>
    </w:p>
    <w:p>
      <w:pPr>
        <w:pStyle w:val="2"/>
        <w:widowControl/>
        <w:autoSpaceDE w:val="0"/>
        <w:spacing w:before="0" w:beforeAutospacing="0" w:after="0" w:afterAutospacing="0" w:line="520" w:lineRule="exact"/>
        <w:ind w:firstLine="567"/>
        <w:rPr>
          <w:rFonts w:ascii="楷体_GB2312" w:eastAsia="楷体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eastAsia="楷体_GB2312"/>
          <w:b/>
          <w:bCs/>
          <w:color w:val="000000"/>
          <w:sz w:val="32"/>
          <w:szCs w:val="32"/>
          <w:shd w:val="clear" w:color="auto" w:fill="FFFFFF"/>
        </w:rPr>
        <w:t>（二）财政局（1项）</w:t>
      </w:r>
    </w:p>
    <w:p>
      <w:pPr>
        <w:pStyle w:val="2"/>
        <w:widowControl/>
        <w:autoSpaceDE w:val="0"/>
        <w:spacing w:before="0" w:beforeAutospacing="0" w:after="0" w:afterAutospacing="0" w:line="520" w:lineRule="exact"/>
        <w:ind w:firstLine="567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1.中介机构从事会计代理记账业务审批</w:t>
      </w:r>
    </w:p>
    <w:p>
      <w:pPr>
        <w:pStyle w:val="2"/>
        <w:widowControl/>
        <w:autoSpaceDE w:val="0"/>
        <w:spacing w:before="0" w:beforeAutospacing="0" w:after="0" w:afterAutospacing="0" w:line="520" w:lineRule="exact"/>
        <w:ind w:firstLine="567"/>
        <w:rPr>
          <w:rFonts w:ascii="楷体_GB2312" w:eastAsia="楷体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eastAsia="楷体_GB2312"/>
          <w:b/>
          <w:bCs/>
          <w:color w:val="000000"/>
          <w:sz w:val="32"/>
          <w:szCs w:val="32"/>
          <w:shd w:val="clear" w:color="auto" w:fill="FFFFFF"/>
        </w:rPr>
        <w:t>（三）农业农村局（2项）</w:t>
      </w:r>
    </w:p>
    <w:p>
      <w:pPr>
        <w:pStyle w:val="2"/>
        <w:widowControl/>
        <w:autoSpaceDE w:val="0"/>
        <w:spacing w:before="0" w:beforeAutospacing="0" w:after="0" w:afterAutospacing="0" w:line="520" w:lineRule="exact"/>
        <w:ind w:firstLine="567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1.权限内农作物种子经营许可证的核发</w:t>
      </w:r>
    </w:p>
    <w:p>
      <w:pPr>
        <w:pStyle w:val="2"/>
        <w:widowControl/>
        <w:autoSpaceDE w:val="0"/>
        <w:spacing w:before="0" w:beforeAutospacing="0" w:after="0" w:afterAutospacing="0" w:line="520" w:lineRule="exact"/>
        <w:ind w:firstLine="567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2.拖拉机驾驶培训学校（培训班）资格核准</w:t>
      </w:r>
    </w:p>
    <w:p>
      <w:pPr>
        <w:pStyle w:val="2"/>
        <w:widowControl/>
        <w:autoSpaceDE w:val="0"/>
        <w:spacing w:before="0" w:beforeAutospacing="0" w:after="0" w:afterAutospacing="0" w:line="520" w:lineRule="exact"/>
        <w:ind w:firstLine="567"/>
        <w:rPr>
          <w:rFonts w:ascii="楷体_GB2312" w:eastAsia="楷体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eastAsia="楷体_GB2312"/>
          <w:b/>
          <w:bCs/>
          <w:color w:val="000000"/>
          <w:sz w:val="32"/>
          <w:szCs w:val="32"/>
          <w:shd w:val="clear" w:color="auto" w:fill="FFFFFF"/>
        </w:rPr>
        <w:t>（四）司法局（1项）</w:t>
      </w:r>
    </w:p>
    <w:p>
      <w:pPr>
        <w:pStyle w:val="2"/>
        <w:widowControl/>
        <w:autoSpaceDE w:val="0"/>
        <w:spacing w:before="0" w:beforeAutospacing="0" w:after="0" w:afterAutospacing="0" w:line="520" w:lineRule="exact"/>
        <w:ind w:firstLine="567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1.对基层法律服务工作者执业核准</w:t>
      </w:r>
    </w:p>
    <w:p>
      <w:pPr>
        <w:pStyle w:val="2"/>
        <w:widowControl/>
        <w:autoSpaceDE w:val="0"/>
        <w:spacing w:before="0" w:beforeAutospacing="0" w:after="0" w:afterAutospacing="0" w:line="520" w:lineRule="exact"/>
        <w:ind w:firstLine="567"/>
        <w:rPr>
          <w:rFonts w:ascii="楷体_GB2312" w:eastAsia="楷体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eastAsia="楷体_GB2312"/>
          <w:b/>
          <w:bCs/>
          <w:color w:val="000000"/>
          <w:sz w:val="32"/>
          <w:szCs w:val="32"/>
          <w:shd w:val="clear" w:color="auto" w:fill="FFFFFF"/>
        </w:rPr>
        <w:t>（五）市场监督管理局（4项）</w:t>
      </w:r>
    </w:p>
    <w:p>
      <w:pPr>
        <w:pStyle w:val="2"/>
        <w:widowControl/>
        <w:autoSpaceDE w:val="0"/>
        <w:spacing w:before="0" w:beforeAutospacing="0" w:after="0" w:afterAutospacing="0" w:line="520" w:lineRule="exact"/>
        <w:ind w:firstLine="567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1.二类医疗器械经营备案</w:t>
      </w:r>
    </w:p>
    <w:p>
      <w:pPr>
        <w:pStyle w:val="2"/>
        <w:widowControl/>
        <w:autoSpaceDE w:val="0"/>
        <w:spacing w:before="0" w:beforeAutospacing="0" w:after="0" w:afterAutospacing="0" w:line="520" w:lineRule="exact"/>
        <w:ind w:firstLine="567"/>
        <w:rPr>
          <w:rFonts w:ascii="仿宋_GB2312" w:eastAsia="仿宋_GB2312"/>
          <w:color w:val="000000"/>
          <w:w w:val="98"/>
          <w:sz w:val="32"/>
          <w:szCs w:val="32"/>
        </w:rPr>
      </w:pPr>
      <w:r>
        <w:rPr>
          <w:rFonts w:hint="eastAsia" w:ascii="仿宋_GB2312" w:eastAsia="仿宋_GB2312"/>
          <w:color w:val="000000"/>
          <w:w w:val="98"/>
          <w:sz w:val="32"/>
          <w:szCs w:val="32"/>
          <w:shd w:val="clear" w:color="auto" w:fill="FFFFFF"/>
        </w:rPr>
        <w:t>2.权限内核发药品零售企业、药品零售连锁企业GSP认证证书</w:t>
      </w:r>
    </w:p>
    <w:p>
      <w:pPr>
        <w:pStyle w:val="2"/>
        <w:widowControl/>
        <w:autoSpaceDE w:val="0"/>
        <w:spacing w:before="0" w:beforeAutospacing="0" w:after="0" w:afterAutospacing="0" w:line="520" w:lineRule="exact"/>
        <w:ind w:firstLine="567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3.核发食品经营许可（含变更、换发补发和注销事项）</w:t>
      </w:r>
    </w:p>
    <w:p>
      <w:pPr>
        <w:pStyle w:val="2"/>
        <w:widowControl/>
        <w:autoSpaceDE w:val="0"/>
        <w:spacing w:before="0" w:beforeAutospacing="0" w:after="0" w:afterAutospacing="0" w:line="520" w:lineRule="exact"/>
        <w:ind w:firstLine="567"/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4.特种设备使用登记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UKK TZA1">
    <w:panose1 w:val="020B0904040702060204"/>
    <w:charset w:val="00"/>
    <w:family w:val="swiss"/>
    <w:pitch w:val="default"/>
    <w:sig w:usb0="00006001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D0D93"/>
    <w:rsid w:val="2EDC417A"/>
    <w:rsid w:val="382315E7"/>
    <w:rsid w:val="4EE53D27"/>
    <w:rsid w:val="578A526B"/>
    <w:rsid w:val="7072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Administrator.USER-20170812IU</dc:creator>
  <cp:lastModifiedBy>Administrator</cp:lastModifiedBy>
  <dcterms:modified xsi:type="dcterms:W3CDTF">2019-09-11T03:36:00Z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